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Narrow" w:eastAsiaTheme="minorHAnsi" w:hAnsi="Arial Narrow" w:cs="Arial"/>
          <w:b w:val="0"/>
          <w:bCs w:val="0"/>
          <w:color w:val="000000" w:themeColor="text1"/>
          <w:sz w:val="22"/>
          <w:szCs w:val="22"/>
          <w:lang w:val="es-ES" w:eastAsia="en-US"/>
        </w:rPr>
        <w:id w:val="-1761207015"/>
        <w:docPartObj>
          <w:docPartGallery w:val="Table of Contents"/>
          <w:docPartUnique/>
        </w:docPartObj>
      </w:sdtPr>
      <w:sdtContent>
        <w:p w14:paraId="27E4D02F" w14:textId="25B3BC0E" w:rsidR="002C6D60" w:rsidRPr="009049C2" w:rsidRDefault="00157E2C" w:rsidP="009049C2">
          <w:pPr>
            <w:pStyle w:val="TtulodeTDC"/>
            <w:jc w:val="center"/>
            <w:rPr>
              <w:rFonts w:ascii="Arial Narrow" w:hAnsi="Arial Narrow" w:cs="Arial"/>
              <w:color w:val="000000" w:themeColor="text1"/>
            </w:rPr>
          </w:pPr>
          <w:r w:rsidRPr="009049C2">
            <w:rPr>
              <w:rFonts w:ascii="Arial Narrow" w:hAnsi="Arial Narrow" w:cs="Arial"/>
              <w:color w:val="000000" w:themeColor="text1"/>
              <w:lang w:val="es-ES"/>
            </w:rPr>
            <w:t>CONTENIDO</w:t>
          </w:r>
        </w:p>
        <w:p w14:paraId="726FA048" w14:textId="217D597C" w:rsidR="00F029B9" w:rsidRDefault="002C6D60">
          <w:pPr>
            <w:pStyle w:val="TDC1"/>
            <w:rPr>
              <w:rFonts w:eastAsiaTheme="minorEastAsia"/>
              <w:noProof/>
              <w:lang w:eastAsia="es-CO"/>
            </w:rPr>
          </w:pPr>
          <w:r w:rsidRPr="009049C2">
            <w:rPr>
              <w:rFonts w:ascii="Arial Narrow" w:hAnsi="Arial Narrow"/>
              <w:sz w:val="20"/>
              <w:szCs w:val="20"/>
            </w:rPr>
            <w:fldChar w:fldCharType="begin"/>
          </w:r>
          <w:r w:rsidRPr="009049C2">
            <w:rPr>
              <w:rFonts w:ascii="Arial Narrow" w:hAnsi="Arial Narrow"/>
              <w:sz w:val="20"/>
              <w:szCs w:val="20"/>
            </w:rPr>
            <w:instrText xml:space="preserve"> TOC \o "1-3" \h \z \u </w:instrText>
          </w:r>
          <w:r w:rsidRPr="009049C2">
            <w:rPr>
              <w:rFonts w:ascii="Arial Narrow" w:hAnsi="Arial Narrow"/>
              <w:sz w:val="20"/>
              <w:szCs w:val="20"/>
            </w:rPr>
            <w:fldChar w:fldCharType="separate"/>
          </w:r>
          <w:hyperlink w:anchor="_Toc54624283" w:history="1">
            <w:r w:rsidR="00157E2C" w:rsidRPr="00174CB5">
              <w:rPr>
                <w:rStyle w:val="Hipervnculo"/>
                <w:rFonts w:ascii="Arial Narrow" w:hAnsi="Arial Narrow" w:cs="Arial"/>
                <w:noProof/>
              </w:rPr>
              <w:t>1.</w:t>
            </w:r>
            <w:r w:rsidR="00157E2C">
              <w:rPr>
                <w:rFonts w:eastAsiaTheme="minorEastAsia"/>
                <w:noProof/>
                <w:lang w:eastAsia="es-CO"/>
              </w:rPr>
              <w:tab/>
            </w:r>
            <w:r w:rsidR="00157E2C" w:rsidRPr="00174CB5">
              <w:rPr>
                <w:rStyle w:val="Hipervnculo"/>
                <w:rFonts w:ascii="Arial Narrow" w:hAnsi="Arial Narrow" w:cs="Arial"/>
                <w:noProof/>
              </w:rPr>
              <w:t>OBJETIVO DEL PETIC</w:t>
            </w:r>
            <w:r w:rsidR="00157E2C">
              <w:rPr>
                <w:noProof/>
                <w:webHidden/>
              </w:rPr>
              <w:tab/>
            </w:r>
            <w:r w:rsidR="00F029B9">
              <w:rPr>
                <w:noProof/>
                <w:webHidden/>
              </w:rPr>
              <w:fldChar w:fldCharType="begin"/>
            </w:r>
            <w:r w:rsidR="00F029B9">
              <w:rPr>
                <w:noProof/>
                <w:webHidden/>
              </w:rPr>
              <w:instrText xml:space="preserve"> PAGEREF _Toc54624283 \h </w:instrText>
            </w:r>
            <w:r w:rsidR="00F029B9">
              <w:rPr>
                <w:noProof/>
                <w:webHidden/>
              </w:rPr>
            </w:r>
            <w:r w:rsidR="00F029B9">
              <w:rPr>
                <w:noProof/>
                <w:webHidden/>
              </w:rPr>
              <w:fldChar w:fldCharType="separate"/>
            </w:r>
            <w:r w:rsidR="00157E2C">
              <w:rPr>
                <w:noProof/>
                <w:webHidden/>
              </w:rPr>
              <w:t>2</w:t>
            </w:r>
            <w:r w:rsidR="00F029B9">
              <w:rPr>
                <w:noProof/>
                <w:webHidden/>
              </w:rPr>
              <w:fldChar w:fldCharType="end"/>
            </w:r>
          </w:hyperlink>
        </w:p>
        <w:p w14:paraId="3F64E62A" w14:textId="7396D440" w:rsidR="00F029B9" w:rsidRDefault="009D3F48">
          <w:pPr>
            <w:pStyle w:val="TDC1"/>
            <w:rPr>
              <w:rFonts w:eastAsiaTheme="minorEastAsia"/>
              <w:noProof/>
              <w:lang w:eastAsia="es-CO"/>
            </w:rPr>
          </w:pPr>
          <w:hyperlink w:anchor="_Toc54624284" w:history="1">
            <w:r w:rsidR="00157E2C" w:rsidRPr="00174CB5">
              <w:rPr>
                <w:rStyle w:val="Hipervnculo"/>
                <w:rFonts w:ascii="Arial Narrow" w:hAnsi="Arial Narrow" w:cs="Arial"/>
                <w:noProof/>
              </w:rPr>
              <w:t>2.</w:t>
            </w:r>
            <w:r w:rsidR="00157E2C">
              <w:rPr>
                <w:rFonts w:eastAsiaTheme="minorEastAsia"/>
                <w:noProof/>
                <w:lang w:eastAsia="es-CO"/>
              </w:rPr>
              <w:tab/>
            </w:r>
            <w:r w:rsidR="00157E2C" w:rsidRPr="00174CB5">
              <w:rPr>
                <w:rStyle w:val="Hipervnculo"/>
                <w:rFonts w:ascii="Arial Narrow" w:hAnsi="Arial Narrow" w:cs="Arial"/>
                <w:noProof/>
              </w:rPr>
              <w:t>ALCANCE DEL PETIC</w:t>
            </w:r>
            <w:r w:rsidR="00157E2C">
              <w:rPr>
                <w:noProof/>
                <w:webHidden/>
              </w:rPr>
              <w:tab/>
            </w:r>
            <w:r w:rsidR="00F029B9">
              <w:rPr>
                <w:noProof/>
                <w:webHidden/>
              </w:rPr>
              <w:fldChar w:fldCharType="begin"/>
            </w:r>
            <w:r w:rsidR="00F029B9">
              <w:rPr>
                <w:noProof/>
                <w:webHidden/>
              </w:rPr>
              <w:instrText xml:space="preserve"> PAGEREF _Toc54624284 \h </w:instrText>
            </w:r>
            <w:r w:rsidR="00F029B9">
              <w:rPr>
                <w:noProof/>
                <w:webHidden/>
              </w:rPr>
            </w:r>
            <w:r w:rsidR="00F029B9">
              <w:rPr>
                <w:noProof/>
                <w:webHidden/>
              </w:rPr>
              <w:fldChar w:fldCharType="separate"/>
            </w:r>
            <w:r w:rsidR="00157E2C">
              <w:rPr>
                <w:noProof/>
                <w:webHidden/>
              </w:rPr>
              <w:t>2</w:t>
            </w:r>
            <w:r w:rsidR="00F029B9">
              <w:rPr>
                <w:noProof/>
                <w:webHidden/>
              </w:rPr>
              <w:fldChar w:fldCharType="end"/>
            </w:r>
          </w:hyperlink>
        </w:p>
        <w:p w14:paraId="1CDEA46A" w14:textId="2391DBD6" w:rsidR="00F029B9" w:rsidRDefault="009D3F48">
          <w:pPr>
            <w:pStyle w:val="TDC1"/>
            <w:rPr>
              <w:rFonts w:eastAsiaTheme="minorEastAsia"/>
              <w:noProof/>
              <w:lang w:eastAsia="es-CO"/>
            </w:rPr>
          </w:pPr>
          <w:hyperlink w:anchor="_Toc54624285" w:history="1">
            <w:r w:rsidR="00157E2C" w:rsidRPr="00174CB5">
              <w:rPr>
                <w:rStyle w:val="Hipervnculo"/>
                <w:rFonts w:ascii="Arial Narrow" w:hAnsi="Arial Narrow" w:cs="Arial"/>
                <w:noProof/>
              </w:rPr>
              <w:t>3.</w:t>
            </w:r>
            <w:r w:rsidR="00157E2C">
              <w:rPr>
                <w:rFonts w:eastAsiaTheme="minorEastAsia"/>
                <w:noProof/>
                <w:lang w:eastAsia="es-CO"/>
              </w:rPr>
              <w:tab/>
            </w:r>
            <w:r w:rsidR="00157E2C" w:rsidRPr="00174CB5">
              <w:rPr>
                <w:rStyle w:val="Hipervnculo"/>
                <w:rFonts w:ascii="Arial Narrow" w:hAnsi="Arial Narrow" w:cs="Arial"/>
                <w:noProof/>
              </w:rPr>
              <w:t>RESPONSABLE</w:t>
            </w:r>
            <w:r w:rsidR="00157E2C">
              <w:rPr>
                <w:noProof/>
                <w:webHidden/>
              </w:rPr>
              <w:tab/>
            </w:r>
            <w:r w:rsidR="00F029B9">
              <w:rPr>
                <w:noProof/>
                <w:webHidden/>
              </w:rPr>
              <w:fldChar w:fldCharType="begin"/>
            </w:r>
            <w:r w:rsidR="00F029B9">
              <w:rPr>
                <w:noProof/>
                <w:webHidden/>
              </w:rPr>
              <w:instrText xml:space="preserve"> PAGEREF _Toc54624285 \h </w:instrText>
            </w:r>
            <w:r w:rsidR="00F029B9">
              <w:rPr>
                <w:noProof/>
                <w:webHidden/>
              </w:rPr>
            </w:r>
            <w:r w:rsidR="00F029B9">
              <w:rPr>
                <w:noProof/>
                <w:webHidden/>
              </w:rPr>
              <w:fldChar w:fldCharType="separate"/>
            </w:r>
            <w:r w:rsidR="00157E2C">
              <w:rPr>
                <w:noProof/>
                <w:webHidden/>
              </w:rPr>
              <w:t>3</w:t>
            </w:r>
            <w:r w:rsidR="00F029B9">
              <w:rPr>
                <w:noProof/>
                <w:webHidden/>
              </w:rPr>
              <w:fldChar w:fldCharType="end"/>
            </w:r>
          </w:hyperlink>
        </w:p>
        <w:p w14:paraId="2456311B" w14:textId="1B7D95FD" w:rsidR="00F029B9" w:rsidRDefault="009D3F48">
          <w:pPr>
            <w:pStyle w:val="TDC1"/>
            <w:rPr>
              <w:rFonts w:eastAsiaTheme="minorEastAsia"/>
              <w:noProof/>
              <w:lang w:eastAsia="es-CO"/>
            </w:rPr>
          </w:pPr>
          <w:hyperlink w:anchor="_Toc54624286" w:history="1">
            <w:r w:rsidR="00157E2C" w:rsidRPr="00174CB5">
              <w:rPr>
                <w:rStyle w:val="Hipervnculo"/>
                <w:rFonts w:ascii="Arial Narrow" w:hAnsi="Arial Narrow" w:cs="Arial"/>
                <w:noProof/>
              </w:rPr>
              <w:t>4.</w:t>
            </w:r>
            <w:r w:rsidR="00157E2C">
              <w:rPr>
                <w:rFonts w:eastAsiaTheme="minorEastAsia"/>
                <w:noProof/>
                <w:lang w:eastAsia="es-CO"/>
              </w:rPr>
              <w:tab/>
            </w:r>
            <w:r w:rsidR="00157E2C" w:rsidRPr="00174CB5">
              <w:rPr>
                <w:rStyle w:val="Hipervnculo"/>
                <w:rFonts w:ascii="Arial Narrow" w:hAnsi="Arial Narrow" w:cs="Arial"/>
                <w:noProof/>
              </w:rPr>
              <w:t>CONSIDERACIONES GENERALES Y CONTEXTO DEL PETIC EN LA EMAB S.A.</w:t>
            </w:r>
            <w:r w:rsidR="00157E2C">
              <w:rPr>
                <w:noProof/>
                <w:webHidden/>
              </w:rPr>
              <w:tab/>
            </w:r>
            <w:r w:rsidR="00F029B9">
              <w:rPr>
                <w:noProof/>
                <w:webHidden/>
              </w:rPr>
              <w:fldChar w:fldCharType="begin"/>
            </w:r>
            <w:r w:rsidR="00F029B9">
              <w:rPr>
                <w:noProof/>
                <w:webHidden/>
              </w:rPr>
              <w:instrText xml:space="preserve"> PAGEREF _Toc54624286 \h </w:instrText>
            </w:r>
            <w:r w:rsidR="00F029B9">
              <w:rPr>
                <w:noProof/>
                <w:webHidden/>
              </w:rPr>
            </w:r>
            <w:r w:rsidR="00F029B9">
              <w:rPr>
                <w:noProof/>
                <w:webHidden/>
              </w:rPr>
              <w:fldChar w:fldCharType="separate"/>
            </w:r>
            <w:r w:rsidR="00157E2C">
              <w:rPr>
                <w:noProof/>
                <w:webHidden/>
              </w:rPr>
              <w:t>3</w:t>
            </w:r>
            <w:r w:rsidR="00F029B9">
              <w:rPr>
                <w:noProof/>
                <w:webHidden/>
              </w:rPr>
              <w:fldChar w:fldCharType="end"/>
            </w:r>
          </w:hyperlink>
        </w:p>
        <w:p w14:paraId="19A68DEF" w14:textId="40E40F88" w:rsidR="00F029B9" w:rsidRDefault="009D3F48">
          <w:pPr>
            <w:pStyle w:val="TDC1"/>
            <w:rPr>
              <w:rFonts w:eastAsiaTheme="minorEastAsia"/>
              <w:noProof/>
              <w:lang w:eastAsia="es-CO"/>
            </w:rPr>
          </w:pPr>
          <w:hyperlink w:anchor="_Toc54624287" w:history="1">
            <w:r w:rsidR="00157E2C" w:rsidRPr="00174CB5">
              <w:rPr>
                <w:rStyle w:val="Hipervnculo"/>
                <w:rFonts w:ascii="Arial Narrow" w:hAnsi="Arial Narrow" w:cs="Arial"/>
                <w:noProof/>
              </w:rPr>
              <w:t>5.</w:t>
            </w:r>
            <w:r w:rsidR="00157E2C">
              <w:rPr>
                <w:rFonts w:eastAsiaTheme="minorEastAsia"/>
                <w:noProof/>
                <w:lang w:eastAsia="es-CO"/>
              </w:rPr>
              <w:tab/>
            </w:r>
            <w:r w:rsidR="00157E2C" w:rsidRPr="00174CB5">
              <w:rPr>
                <w:rStyle w:val="Hipervnculo"/>
                <w:rFonts w:ascii="Arial Narrow" w:hAnsi="Arial Narrow" w:cs="Arial"/>
                <w:noProof/>
              </w:rPr>
              <w:t>MARCO NORMATIVO QUE SUSTENTA EL PETIC</w:t>
            </w:r>
            <w:r w:rsidR="00157E2C">
              <w:rPr>
                <w:noProof/>
                <w:webHidden/>
              </w:rPr>
              <w:tab/>
            </w:r>
            <w:r w:rsidR="00F029B9">
              <w:rPr>
                <w:noProof/>
                <w:webHidden/>
              </w:rPr>
              <w:fldChar w:fldCharType="begin"/>
            </w:r>
            <w:r w:rsidR="00F029B9">
              <w:rPr>
                <w:noProof/>
                <w:webHidden/>
              </w:rPr>
              <w:instrText xml:space="preserve"> PAGEREF _Toc54624287 \h </w:instrText>
            </w:r>
            <w:r w:rsidR="00F029B9">
              <w:rPr>
                <w:noProof/>
                <w:webHidden/>
              </w:rPr>
            </w:r>
            <w:r w:rsidR="00F029B9">
              <w:rPr>
                <w:noProof/>
                <w:webHidden/>
              </w:rPr>
              <w:fldChar w:fldCharType="separate"/>
            </w:r>
            <w:r w:rsidR="00157E2C">
              <w:rPr>
                <w:noProof/>
                <w:webHidden/>
              </w:rPr>
              <w:t>3</w:t>
            </w:r>
            <w:r w:rsidR="00F029B9">
              <w:rPr>
                <w:noProof/>
                <w:webHidden/>
              </w:rPr>
              <w:fldChar w:fldCharType="end"/>
            </w:r>
          </w:hyperlink>
        </w:p>
        <w:p w14:paraId="259FDB59" w14:textId="067DAF4A" w:rsidR="00F029B9" w:rsidRDefault="009D3F48">
          <w:pPr>
            <w:pStyle w:val="TDC1"/>
            <w:rPr>
              <w:rFonts w:eastAsiaTheme="minorEastAsia"/>
              <w:noProof/>
              <w:lang w:eastAsia="es-CO"/>
            </w:rPr>
          </w:pPr>
          <w:hyperlink w:anchor="_Toc54624288" w:history="1">
            <w:r w:rsidR="00157E2C" w:rsidRPr="00174CB5">
              <w:rPr>
                <w:rStyle w:val="Hipervnculo"/>
                <w:rFonts w:ascii="Arial Narrow" w:hAnsi="Arial Narrow" w:cs="Arial"/>
                <w:noProof/>
              </w:rPr>
              <w:t>6.</w:t>
            </w:r>
            <w:r w:rsidR="00157E2C">
              <w:rPr>
                <w:rFonts w:eastAsiaTheme="minorEastAsia"/>
                <w:noProof/>
                <w:lang w:eastAsia="es-CO"/>
              </w:rPr>
              <w:tab/>
            </w:r>
            <w:r w:rsidR="00157E2C" w:rsidRPr="00174CB5">
              <w:rPr>
                <w:rStyle w:val="Hipervnculo"/>
                <w:rFonts w:ascii="Arial Narrow" w:hAnsi="Arial Narrow" w:cs="Arial"/>
                <w:noProof/>
              </w:rPr>
              <w:t>PROPÓSITO DEL DOCUMENTO</w:t>
            </w:r>
            <w:r w:rsidR="00157E2C">
              <w:rPr>
                <w:noProof/>
                <w:webHidden/>
              </w:rPr>
              <w:tab/>
            </w:r>
            <w:r w:rsidR="00F029B9">
              <w:rPr>
                <w:noProof/>
                <w:webHidden/>
              </w:rPr>
              <w:fldChar w:fldCharType="begin"/>
            </w:r>
            <w:r w:rsidR="00F029B9">
              <w:rPr>
                <w:noProof/>
                <w:webHidden/>
              </w:rPr>
              <w:instrText xml:space="preserve"> PAGEREF _Toc54624288 \h </w:instrText>
            </w:r>
            <w:r w:rsidR="00F029B9">
              <w:rPr>
                <w:noProof/>
                <w:webHidden/>
              </w:rPr>
            </w:r>
            <w:r w:rsidR="00F029B9">
              <w:rPr>
                <w:noProof/>
                <w:webHidden/>
              </w:rPr>
              <w:fldChar w:fldCharType="separate"/>
            </w:r>
            <w:r w:rsidR="00157E2C">
              <w:rPr>
                <w:noProof/>
                <w:webHidden/>
              </w:rPr>
              <w:t>4</w:t>
            </w:r>
            <w:r w:rsidR="00F029B9">
              <w:rPr>
                <w:noProof/>
                <w:webHidden/>
              </w:rPr>
              <w:fldChar w:fldCharType="end"/>
            </w:r>
          </w:hyperlink>
        </w:p>
        <w:p w14:paraId="00AEB0CA" w14:textId="6FCDFFB3" w:rsidR="00F029B9" w:rsidRDefault="009D3F48">
          <w:pPr>
            <w:pStyle w:val="TDC1"/>
            <w:rPr>
              <w:rFonts w:eastAsiaTheme="minorEastAsia"/>
              <w:noProof/>
              <w:lang w:eastAsia="es-CO"/>
            </w:rPr>
          </w:pPr>
          <w:hyperlink w:anchor="_Toc54624289" w:history="1">
            <w:r w:rsidR="00157E2C" w:rsidRPr="00174CB5">
              <w:rPr>
                <w:rStyle w:val="Hipervnculo"/>
                <w:rFonts w:ascii="Arial Narrow" w:hAnsi="Arial Narrow" w:cs="Arial"/>
                <w:noProof/>
              </w:rPr>
              <w:t>7.</w:t>
            </w:r>
            <w:r w:rsidR="00157E2C">
              <w:rPr>
                <w:rFonts w:eastAsiaTheme="minorEastAsia"/>
                <w:noProof/>
                <w:lang w:eastAsia="es-CO"/>
              </w:rPr>
              <w:tab/>
            </w:r>
            <w:r w:rsidR="00157E2C" w:rsidRPr="00174CB5">
              <w:rPr>
                <w:rStyle w:val="Hipervnculo"/>
                <w:rFonts w:ascii="Arial Narrow" w:hAnsi="Arial Narrow" w:cs="Arial"/>
                <w:noProof/>
              </w:rPr>
              <w:t>ALCANCE DEL DOCUMENTO</w:t>
            </w:r>
            <w:r w:rsidR="00157E2C">
              <w:rPr>
                <w:noProof/>
                <w:webHidden/>
              </w:rPr>
              <w:tab/>
            </w:r>
            <w:r w:rsidR="00F029B9">
              <w:rPr>
                <w:noProof/>
                <w:webHidden/>
              </w:rPr>
              <w:fldChar w:fldCharType="begin"/>
            </w:r>
            <w:r w:rsidR="00F029B9">
              <w:rPr>
                <w:noProof/>
                <w:webHidden/>
              </w:rPr>
              <w:instrText xml:space="preserve"> PAGEREF _Toc54624289 \h </w:instrText>
            </w:r>
            <w:r w:rsidR="00F029B9">
              <w:rPr>
                <w:noProof/>
                <w:webHidden/>
              </w:rPr>
            </w:r>
            <w:r w:rsidR="00F029B9">
              <w:rPr>
                <w:noProof/>
                <w:webHidden/>
              </w:rPr>
              <w:fldChar w:fldCharType="separate"/>
            </w:r>
            <w:r w:rsidR="00157E2C">
              <w:rPr>
                <w:noProof/>
                <w:webHidden/>
              </w:rPr>
              <w:t>4</w:t>
            </w:r>
            <w:r w:rsidR="00F029B9">
              <w:rPr>
                <w:noProof/>
                <w:webHidden/>
              </w:rPr>
              <w:fldChar w:fldCharType="end"/>
            </w:r>
          </w:hyperlink>
        </w:p>
        <w:p w14:paraId="2B30B76B" w14:textId="29EAFC16" w:rsidR="00F029B9" w:rsidRDefault="009D3F48">
          <w:pPr>
            <w:pStyle w:val="TDC1"/>
            <w:rPr>
              <w:rFonts w:eastAsiaTheme="minorEastAsia"/>
              <w:noProof/>
              <w:lang w:eastAsia="es-CO"/>
            </w:rPr>
          </w:pPr>
          <w:hyperlink w:anchor="_Toc54624291" w:history="1">
            <w:r w:rsidR="00157E2C" w:rsidRPr="00174CB5">
              <w:rPr>
                <w:rStyle w:val="Hipervnculo"/>
                <w:rFonts w:ascii="Arial Narrow" w:hAnsi="Arial Narrow" w:cs="Arial"/>
                <w:noProof/>
              </w:rPr>
              <w:t>8.</w:t>
            </w:r>
            <w:r w:rsidR="00157E2C">
              <w:rPr>
                <w:rFonts w:eastAsiaTheme="minorEastAsia"/>
                <w:noProof/>
                <w:lang w:eastAsia="es-CO"/>
              </w:rPr>
              <w:tab/>
            </w:r>
            <w:r w:rsidR="00157E2C" w:rsidRPr="00174CB5">
              <w:rPr>
                <w:rStyle w:val="Hipervnculo"/>
                <w:rFonts w:ascii="Arial Narrow" w:hAnsi="Arial Narrow" w:cs="Arial"/>
                <w:noProof/>
              </w:rPr>
              <w:t>RUPTURAS ESTRATÉGICAS</w:t>
            </w:r>
            <w:r w:rsidR="00157E2C">
              <w:rPr>
                <w:noProof/>
                <w:webHidden/>
              </w:rPr>
              <w:tab/>
            </w:r>
            <w:r w:rsidR="00F029B9">
              <w:rPr>
                <w:noProof/>
                <w:webHidden/>
              </w:rPr>
              <w:fldChar w:fldCharType="begin"/>
            </w:r>
            <w:r w:rsidR="00F029B9">
              <w:rPr>
                <w:noProof/>
                <w:webHidden/>
              </w:rPr>
              <w:instrText xml:space="preserve"> PAGEREF _Toc54624291 \h </w:instrText>
            </w:r>
            <w:r w:rsidR="00F029B9">
              <w:rPr>
                <w:noProof/>
                <w:webHidden/>
              </w:rPr>
            </w:r>
            <w:r w:rsidR="00F029B9">
              <w:rPr>
                <w:noProof/>
                <w:webHidden/>
              </w:rPr>
              <w:fldChar w:fldCharType="separate"/>
            </w:r>
            <w:r w:rsidR="00157E2C">
              <w:rPr>
                <w:noProof/>
                <w:webHidden/>
              </w:rPr>
              <w:t>5</w:t>
            </w:r>
            <w:r w:rsidR="00F029B9">
              <w:rPr>
                <w:noProof/>
                <w:webHidden/>
              </w:rPr>
              <w:fldChar w:fldCharType="end"/>
            </w:r>
          </w:hyperlink>
        </w:p>
        <w:p w14:paraId="53654983" w14:textId="62941E28" w:rsidR="00F029B9" w:rsidRPr="00F029B9" w:rsidRDefault="009D3F48" w:rsidP="00F029B9">
          <w:pPr>
            <w:pStyle w:val="TDC1"/>
            <w:rPr>
              <w:rFonts w:eastAsiaTheme="minorEastAsia"/>
              <w:noProof/>
              <w:lang w:eastAsia="es-CO"/>
            </w:rPr>
          </w:pPr>
          <w:hyperlink w:anchor="_Toc54624292" w:history="1">
            <w:r w:rsidR="00157E2C" w:rsidRPr="00174CB5">
              <w:rPr>
                <w:rStyle w:val="Hipervnculo"/>
                <w:rFonts w:ascii="Arial Narrow" w:hAnsi="Arial Narrow" w:cs="Arial"/>
                <w:noProof/>
              </w:rPr>
              <w:t>9.</w:t>
            </w:r>
            <w:r w:rsidR="00157E2C">
              <w:rPr>
                <w:rFonts w:eastAsiaTheme="minorEastAsia"/>
                <w:noProof/>
                <w:lang w:eastAsia="es-CO"/>
              </w:rPr>
              <w:tab/>
            </w:r>
            <w:r w:rsidR="00157E2C" w:rsidRPr="00174CB5">
              <w:rPr>
                <w:rStyle w:val="Hipervnculo"/>
                <w:rFonts w:ascii="Arial Narrow" w:hAnsi="Arial Narrow" w:cs="Arial"/>
                <w:noProof/>
              </w:rPr>
              <w:t>ANÁLISIS DE LA SITUACIÓN ACTUAL</w:t>
            </w:r>
            <w:r w:rsidR="00157E2C">
              <w:rPr>
                <w:noProof/>
                <w:webHidden/>
              </w:rPr>
              <w:tab/>
            </w:r>
            <w:r w:rsidR="00F029B9">
              <w:rPr>
                <w:noProof/>
                <w:webHidden/>
              </w:rPr>
              <w:fldChar w:fldCharType="begin"/>
            </w:r>
            <w:r w:rsidR="00F029B9">
              <w:rPr>
                <w:noProof/>
                <w:webHidden/>
              </w:rPr>
              <w:instrText xml:space="preserve"> PAGEREF _Toc54624292 \h </w:instrText>
            </w:r>
            <w:r w:rsidR="00F029B9">
              <w:rPr>
                <w:noProof/>
                <w:webHidden/>
              </w:rPr>
            </w:r>
            <w:r w:rsidR="00F029B9">
              <w:rPr>
                <w:noProof/>
                <w:webHidden/>
              </w:rPr>
              <w:fldChar w:fldCharType="separate"/>
            </w:r>
            <w:r w:rsidR="00157E2C">
              <w:rPr>
                <w:noProof/>
                <w:webHidden/>
              </w:rPr>
              <w:t>6</w:t>
            </w:r>
            <w:r w:rsidR="00F029B9">
              <w:rPr>
                <w:noProof/>
                <w:webHidden/>
              </w:rPr>
              <w:fldChar w:fldCharType="end"/>
            </w:r>
          </w:hyperlink>
        </w:p>
        <w:p w14:paraId="6FC20FF0" w14:textId="4F53A174" w:rsidR="00F029B9" w:rsidRDefault="009D3F48">
          <w:pPr>
            <w:pStyle w:val="TDC1"/>
            <w:rPr>
              <w:rFonts w:eastAsiaTheme="minorEastAsia"/>
              <w:noProof/>
              <w:lang w:eastAsia="es-CO"/>
            </w:rPr>
          </w:pPr>
          <w:hyperlink w:anchor="_Toc54624309" w:history="1">
            <w:r w:rsidR="00157E2C" w:rsidRPr="00174CB5">
              <w:rPr>
                <w:rStyle w:val="Hipervnculo"/>
                <w:rFonts w:ascii="Arial Narrow" w:hAnsi="Arial Narrow" w:cs="Arial"/>
                <w:noProof/>
              </w:rPr>
              <w:t>10.</w:t>
            </w:r>
            <w:r w:rsidR="00157E2C">
              <w:rPr>
                <w:rFonts w:eastAsiaTheme="minorEastAsia"/>
                <w:noProof/>
                <w:lang w:eastAsia="es-CO"/>
              </w:rPr>
              <w:tab/>
            </w:r>
            <w:r w:rsidR="00157E2C" w:rsidRPr="00174CB5">
              <w:rPr>
                <w:rStyle w:val="Hipervnculo"/>
                <w:rFonts w:ascii="Arial Narrow" w:hAnsi="Arial Narrow" w:cs="Arial"/>
                <w:noProof/>
              </w:rPr>
              <w:t>SERVICIOS TECNOLÓGICOS</w:t>
            </w:r>
            <w:r w:rsidR="00157E2C">
              <w:rPr>
                <w:noProof/>
                <w:webHidden/>
              </w:rPr>
              <w:tab/>
            </w:r>
            <w:r w:rsidR="00F029B9">
              <w:rPr>
                <w:noProof/>
                <w:webHidden/>
              </w:rPr>
              <w:fldChar w:fldCharType="begin"/>
            </w:r>
            <w:r w:rsidR="00F029B9">
              <w:rPr>
                <w:noProof/>
                <w:webHidden/>
              </w:rPr>
              <w:instrText xml:space="preserve"> PAGEREF _Toc54624309 \h </w:instrText>
            </w:r>
            <w:r w:rsidR="00F029B9">
              <w:rPr>
                <w:noProof/>
                <w:webHidden/>
              </w:rPr>
            </w:r>
            <w:r w:rsidR="00F029B9">
              <w:rPr>
                <w:noProof/>
                <w:webHidden/>
              </w:rPr>
              <w:fldChar w:fldCharType="separate"/>
            </w:r>
            <w:r w:rsidR="00157E2C">
              <w:rPr>
                <w:noProof/>
                <w:webHidden/>
              </w:rPr>
              <w:t>8</w:t>
            </w:r>
            <w:r w:rsidR="00F029B9">
              <w:rPr>
                <w:noProof/>
                <w:webHidden/>
              </w:rPr>
              <w:fldChar w:fldCharType="end"/>
            </w:r>
          </w:hyperlink>
        </w:p>
        <w:p w14:paraId="7279B8AE" w14:textId="5F0B80F1" w:rsidR="00F029B9" w:rsidRDefault="009D3F48">
          <w:pPr>
            <w:pStyle w:val="TDC1"/>
            <w:rPr>
              <w:rFonts w:eastAsiaTheme="minorEastAsia"/>
              <w:noProof/>
              <w:lang w:eastAsia="es-CO"/>
            </w:rPr>
          </w:pPr>
          <w:hyperlink w:anchor="_Toc54624311" w:history="1">
            <w:r w:rsidR="00157E2C" w:rsidRPr="00174CB5">
              <w:rPr>
                <w:rStyle w:val="Hipervnculo"/>
                <w:rFonts w:ascii="Arial Narrow" w:hAnsi="Arial Narrow" w:cs="Arial"/>
                <w:noProof/>
              </w:rPr>
              <w:t>11.</w:t>
            </w:r>
            <w:r w:rsidR="00157E2C">
              <w:rPr>
                <w:rFonts w:eastAsiaTheme="minorEastAsia"/>
                <w:noProof/>
                <w:lang w:eastAsia="es-CO"/>
              </w:rPr>
              <w:tab/>
            </w:r>
            <w:r w:rsidR="00157E2C" w:rsidRPr="00174CB5">
              <w:rPr>
                <w:rStyle w:val="Hipervnculo"/>
                <w:rFonts w:ascii="Arial Narrow" w:hAnsi="Arial Narrow" w:cs="Arial"/>
                <w:noProof/>
              </w:rPr>
              <w:t>ESTRATEGIA DE GOBIERNO</w:t>
            </w:r>
            <w:r w:rsidR="00157E2C">
              <w:rPr>
                <w:noProof/>
                <w:webHidden/>
              </w:rPr>
              <w:tab/>
            </w:r>
            <w:r w:rsidR="00F029B9">
              <w:rPr>
                <w:noProof/>
                <w:webHidden/>
              </w:rPr>
              <w:fldChar w:fldCharType="begin"/>
            </w:r>
            <w:r w:rsidR="00F029B9">
              <w:rPr>
                <w:noProof/>
                <w:webHidden/>
              </w:rPr>
              <w:instrText xml:space="preserve"> PAGEREF _Toc54624311 \h </w:instrText>
            </w:r>
            <w:r w:rsidR="00F029B9">
              <w:rPr>
                <w:noProof/>
                <w:webHidden/>
              </w:rPr>
            </w:r>
            <w:r w:rsidR="00F029B9">
              <w:rPr>
                <w:noProof/>
                <w:webHidden/>
              </w:rPr>
              <w:fldChar w:fldCharType="separate"/>
            </w:r>
            <w:r w:rsidR="00157E2C">
              <w:rPr>
                <w:noProof/>
                <w:webHidden/>
              </w:rPr>
              <w:t>10</w:t>
            </w:r>
            <w:r w:rsidR="00F029B9">
              <w:rPr>
                <w:noProof/>
                <w:webHidden/>
              </w:rPr>
              <w:fldChar w:fldCharType="end"/>
            </w:r>
          </w:hyperlink>
        </w:p>
        <w:p w14:paraId="167CE4D9" w14:textId="3638DE06" w:rsidR="00F029B9" w:rsidRDefault="009D3F48">
          <w:pPr>
            <w:pStyle w:val="TDC1"/>
            <w:rPr>
              <w:rFonts w:eastAsiaTheme="minorEastAsia"/>
              <w:noProof/>
              <w:lang w:eastAsia="es-CO"/>
            </w:rPr>
          </w:pPr>
          <w:hyperlink w:anchor="_Toc54624314" w:history="1">
            <w:r w:rsidR="00157E2C" w:rsidRPr="00174CB5">
              <w:rPr>
                <w:rStyle w:val="Hipervnculo"/>
                <w:rFonts w:ascii="Arial Narrow" w:hAnsi="Arial Narrow" w:cs="Arial"/>
                <w:noProof/>
              </w:rPr>
              <w:t>12.</w:t>
            </w:r>
            <w:r w:rsidR="00157E2C">
              <w:rPr>
                <w:rFonts w:eastAsiaTheme="minorEastAsia"/>
                <w:noProof/>
                <w:lang w:eastAsia="es-CO"/>
              </w:rPr>
              <w:tab/>
            </w:r>
            <w:r w:rsidR="00157E2C" w:rsidRPr="00174CB5">
              <w:rPr>
                <w:rStyle w:val="Hipervnculo"/>
                <w:rFonts w:ascii="Arial Narrow" w:hAnsi="Arial Narrow" w:cs="Arial"/>
                <w:noProof/>
              </w:rPr>
              <w:t>ENTENDIMIENTO ESTRATÉGICO</w:t>
            </w:r>
            <w:r w:rsidR="00157E2C">
              <w:rPr>
                <w:noProof/>
                <w:webHidden/>
              </w:rPr>
              <w:tab/>
            </w:r>
            <w:r w:rsidR="00F029B9">
              <w:rPr>
                <w:noProof/>
                <w:webHidden/>
              </w:rPr>
              <w:fldChar w:fldCharType="begin"/>
            </w:r>
            <w:r w:rsidR="00F029B9">
              <w:rPr>
                <w:noProof/>
                <w:webHidden/>
              </w:rPr>
              <w:instrText xml:space="preserve"> PAGEREF _Toc54624314 \h </w:instrText>
            </w:r>
            <w:r w:rsidR="00F029B9">
              <w:rPr>
                <w:noProof/>
                <w:webHidden/>
              </w:rPr>
            </w:r>
            <w:r w:rsidR="00F029B9">
              <w:rPr>
                <w:noProof/>
                <w:webHidden/>
              </w:rPr>
              <w:fldChar w:fldCharType="separate"/>
            </w:r>
            <w:r w:rsidR="00157E2C">
              <w:rPr>
                <w:noProof/>
                <w:webHidden/>
              </w:rPr>
              <w:t>12</w:t>
            </w:r>
            <w:r w:rsidR="00F029B9">
              <w:rPr>
                <w:noProof/>
                <w:webHidden/>
              </w:rPr>
              <w:fldChar w:fldCharType="end"/>
            </w:r>
          </w:hyperlink>
        </w:p>
        <w:p w14:paraId="16E286B8" w14:textId="748945B0" w:rsidR="00F029B9" w:rsidRDefault="009D3F48">
          <w:pPr>
            <w:pStyle w:val="TDC1"/>
            <w:rPr>
              <w:rFonts w:eastAsiaTheme="minorEastAsia"/>
              <w:noProof/>
              <w:lang w:eastAsia="es-CO"/>
            </w:rPr>
          </w:pPr>
          <w:hyperlink w:anchor="_Toc54624348" w:history="1">
            <w:r w:rsidR="00157E2C" w:rsidRPr="00174CB5">
              <w:rPr>
                <w:rStyle w:val="Hipervnculo"/>
                <w:rFonts w:ascii="Arial Narrow" w:hAnsi="Arial Narrow" w:cs="Arial"/>
                <w:noProof/>
              </w:rPr>
              <w:t>13.</w:t>
            </w:r>
            <w:r w:rsidR="00157E2C">
              <w:rPr>
                <w:rFonts w:eastAsiaTheme="minorEastAsia"/>
                <w:noProof/>
                <w:lang w:eastAsia="es-CO"/>
              </w:rPr>
              <w:tab/>
            </w:r>
            <w:r w:rsidR="00157E2C" w:rsidRPr="00174CB5">
              <w:rPr>
                <w:rStyle w:val="Hipervnculo"/>
                <w:rFonts w:ascii="Arial Narrow" w:hAnsi="Arial Narrow" w:cs="Arial"/>
                <w:noProof/>
              </w:rPr>
              <w:t>ESTRUCTURA ORGANIZACIONAL DE TI</w:t>
            </w:r>
            <w:r w:rsidR="00157E2C">
              <w:rPr>
                <w:noProof/>
                <w:webHidden/>
              </w:rPr>
              <w:tab/>
            </w:r>
            <w:r w:rsidR="00F029B9">
              <w:rPr>
                <w:noProof/>
                <w:webHidden/>
              </w:rPr>
              <w:fldChar w:fldCharType="begin"/>
            </w:r>
            <w:r w:rsidR="00F029B9">
              <w:rPr>
                <w:noProof/>
                <w:webHidden/>
              </w:rPr>
              <w:instrText xml:space="preserve"> PAGEREF _Toc54624348 \h </w:instrText>
            </w:r>
            <w:r w:rsidR="00F029B9">
              <w:rPr>
                <w:noProof/>
                <w:webHidden/>
              </w:rPr>
            </w:r>
            <w:r w:rsidR="00F029B9">
              <w:rPr>
                <w:noProof/>
                <w:webHidden/>
              </w:rPr>
              <w:fldChar w:fldCharType="separate"/>
            </w:r>
            <w:r w:rsidR="00157E2C">
              <w:rPr>
                <w:noProof/>
                <w:webHidden/>
              </w:rPr>
              <w:t>14</w:t>
            </w:r>
            <w:r w:rsidR="00F029B9">
              <w:rPr>
                <w:noProof/>
                <w:webHidden/>
              </w:rPr>
              <w:fldChar w:fldCharType="end"/>
            </w:r>
          </w:hyperlink>
        </w:p>
        <w:p w14:paraId="0D1385A4" w14:textId="438BBF9B" w:rsidR="00F029B9" w:rsidRDefault="009D3F48">
          <w:pPr>
            <w:pStyle w:val="TDC1"/>
            <w:rPr>
              <w:rFonts w:eastAsiaTheme="minorEastAsia"/>
              <w:noProof/>
              <w:lang w:eastAsia="es-CO"/>
            </w:rPr>
          </w:pPr>
          <w:hyperlink w:anchor="_Toc54624368" w:history="1">
            <w:r w:rsidR="00157E2C" w:rsidRPr="00174CB5">
              <w:rPr>
                <w:rStyle w:val="Hipervnculo"/>
                <w:rFonts w:ascii="Arial Narrow" w:hAnsi="Arial Narrow"/>
                <w:noProof/>
              </w:rPr>
              <w:t>14.</w:t>
            </w:r>
            <w:r w:rsidR="00157E2C">
              <w:rPr>
                <w:rFonts w:eastAsiaTheme="minorEastAsia"/>
                <w:noProof/>
                <w:lang w:eastAsia="es-CO"/>
              </w:rPr>
              <w:tab/>
            </w:r>
            <w:r w:rsidR="00157E2C" w:rsidRPr="00174CB5">
              <w:rPr>
                <w:rStyle w:val="Hipervnculo"/>
                <w:rFonts w:ascii="Arial Narrow" w:hAnsi="Arial Narrow"/>
                <w:noProof/>
              </w:rPr>
              <w:t>PROCEDIMIENTO</w:t>
            </w:r>
            <w:r w:rsidR="00157E2C">
              <w:rPr>
                <w:noProof/>
                <w:webHidden/>
              </w:rPr>
              <w:tab/>
            </w:r>
            <w:r w:rsidR="00F029B9">
              <w:rPr>
                <w:noProof/>
                <w:webHidden/>
              </w:rPr>
              <w:fldChar w:fldCharType="begin"/>
            </w:r>
            <w:r w:rsidR="00F029B9">
              <w:rPr>
                <w:noProof/>
                <w:webHidden/>
              </w:rPr>
              <w:instrText xml:space="preserve"> PAGEREF _Toc54624368 \h </w:instrText>
            </w:r>
            <w:r w:rsidR="00F029B9">
              <w:rPr>
                <w:noProof/>
                <w:webHidden/>
              </w:rPr>
            </w:r>
            <w:r w:rsidR="00F029B9">
              <w:rPr>
                <w:noProof/>
                <w:webHidden/>
              </w:rPr>
              <w:fldChar w:fldCharType="separate"/>
            </w:r>
            <w:r w:rsidR="00157E2C">
              <w:rPr>
                <w:noProof/>
                <w:webHidden/>
              </w:rPr>
              <w:t>20</w:t>
            </w:r>
            <w:r w:rsidR="00F029B9">
              <w:rPr>
                <w:noProof/>
                <w:webHidden/>
              </w:rPr>
              <w:fldChar w:fldCharType="end"/>
            </w:r>
          </w:hyperlink>
        </w:p>
        <w:p w14:paraId="40FAAD42" w14:textId="0534E25E" w:rsidR="00F029B9" w:rsidRDefault="009D3F48">
          <w:pPr>
            <w:pStyle w:val="TDC1"/>
            <w:rPr>
              <w:rFonts w:eastAsiaTheme="minorEastAsia"/>
              <w:noProof/>
              <w:lang w:eastAsia="es-CO"/>
            </w:rPr>
          </w:pPr>
          <w:hyperlink w:anchor="_Toc54624370" w:history="1">
            <w:r w:rsidR="00157E2C" w:rsidRPr="00174CB5">
              <w:rPr>
                <w:rStyle w:val="Hipervnculo"/>
                <w:rFonts w:ascii="Arial Narrow" w:hAnsi="Arial Narrow" w:cs="Arial"/>
                <w:noProof/>
              </w:rPr>
              <w:t>15.</w:t>
            </w:r>
            <w:r w:rsidR="00157E2C">
              <w:rPr>
                <w:rFonts w:eastAsiaTheme="minorEastAsia"/>
                <w:noProof/>
                <w:lang w:eastAsia="es-CO"/>
              </w:rPr>
              <w:tab/>
            </w:r>
            <w:r w:rsidR="00157E2C" w:rsidRPr="00174CB5">
              <w:rPr>
                <w:rStyle w:val="Hipervnculo"/>
                <w:rFonts w:ascii="Arial Narrow" w:hAnsi="Arial Narrow" w:cs="Arial"/>
                <w:noProof/>
              </w:rPr>
              <w:t>IMPLEMENTACIÓN DE SISTEMAS DE INFORMACIÓN</w:t>
            </w:r>
            <w:r w:rsidR="00157E2C">
              <w:rPr>
                <w:noProof/>
                <w:webHidden/>
              </w:rPr>
              <w:tab/>
            </w:r>
            <w:r w:rsidR="00F029B9">
              <w:rPr>
                <w:noProof/>
                <w:webHidden/>
              </w:rPr>
              <w:fldChar w:fldCharType="begin"/>
            </w:r>
            <w:r w:rsidR="00F029B9">
              <w:rPr>
                <w:noProof/>
                <w:webHidden/>
              </w:rPr>
              <w:instrText xml:space="preserve"> PAGEREF _Toc54624370 \h </w:instrText>
            </w:r>
            <w:r w:rsidR="00F029B9">
              <w:rPr>
                <w:noProof/>
                <w:webHidden/>
              </w:rPr>
            </w:r>
            <w:r w:rsidR="00F029B9">
              <w:rPr>
                <w:noProof/>
                <w:webHidden/>
              </w:rPr>
              <w:fldChar w:fldCharType="separate"/>
            </w:r>
            <w:r w:rsidR="00157E2C">
              <w:rPr>
                <w:noProof/>
                <w:webHidden/>
              </w:rPr>
              <w:t>20</w:t>
            </w:r>
            <w:r w:rsidR="00F029B9">
              <w:rPr>
                <w:noProof/>
                <w:webHidden/>
              </w:rPr>
              <w:fldChar w:fldCharType="end"/>
            </w:r>
          </w:hyperlink>
        </w:p>
        <w:p w14:paraId="6BD59E28" w14:textId="693E5D68" w:rsidR="00F029B9" w:rsidRDefault="009D3F48">
          <w:pPr>
            <w:pStyle w:val="TDC1"/>
            <w:rPr>
              <w:rFonts w:eastAsiaTheme="minorEastAsia"/>
              <w:noProof/>
              <w:lang w:eastAsia="es-CO"/>
            </w:rPr>
          </w:pPr>
          <w:hyperlink w:anchor="_Toc54624386" w:history="1">
            <w:r w:rsidR="00157E2C" w:rsidRPr="00174CB5">
              <w:rPr>
                <w:rStyle w:val="Hipervnculo"/>
                <w:rFonts w:ascii="Arial Narrow" w:hAnsi="Arial Narrow"/>
                <w:noProof/>
              </w:rPr>
              <w:t>16.</w:t>
            </w:r>
            <w:r w:rsidR="00157E2C">
              <w:rPr>
                <w:rFonts w:eastAsiaTheme="minorEastAsia"/>
                <w:noProof/>
                <w:lang w:eastAsia="es-CO"/>
              </w:rPr>
              <w:tab/>
            </w:r>
            <w:r w:rsidR="00157E2C" w:rsidRPr="00174CB5">
              <w:rPr>
                <w:rStyle w:val="Hipervnculo"/>
                <w:rFonts w:ascii="Arial Narrow" w:hAnsi="Arial Narrow"/>
                <w:noProof/>
              </w:rPr>
              <w:t>MODELO DE GESTIÓN DE SERVICIOS TECNOLÓGICOS</w:t>
            </w:r>
            <w:r w:rsidR="00157E2C">
              <w:rPr>
                <w:noProof/>
                <w:webHidden/>
              </w:rPr>
              <w:tab/>
            </w:r>
            <w:r w:rsidR="00F029B9">
              <w:rPr>
                <w:noProof/>
                <w:webHidden/>
              </w:rPr>
              <w:fldChar w:fldCharType="begin"/>
            </w:r>
            <w:r w:rsidR="00F029B9">
              <w:rPr>
                <w:noProof/>
                <w:webHidden/>
              </w:rPr>
              <w:instrText xml:space="preserve"> PAGEREF _Toc54624386 \h </w:instrText>
            </w:r>
            <w:r w:rsidR="00F029B9">
              <w:rPr>
                <w:noProof/>
                <w:webHidden/>
              </w:rPr>
            </w:r>
            <w:r w:rsidR="00F029B9">
              <w:rPr>
                <w:noProof/>
                <w:webHidden/>
              </w:rPr>
              <w:fldChar w:fldCharType="separate"/>
            </w:r>
            <w:r w:rsidR="00157E2C">
              <w:rPr>
                <w:noProof/>
                <w:webHidden/>
              </w:rPr>
              <w:t>21</w:t>
            </w:r>
            <w:r w:rsidR="00F029B9">
              <w:rPr>
                <w:noProof/>
                <w:webHidden/>
              </w:rPr>
              <w:fldChar w:fldCharType="end"/>
            </w:r>
          </w:hyperlink>
        </w:p>
        <w:p w14:paraId="7D2154EC" w14:textId="01EB5D49" w:rsidR="00F029B9" w:rsidRDefault="009D3F48">
          <w:pPr>
            <w:pStyle w:val="TDC1"/>
            <w:rPr>
              <w:rFonts w:eastAsiaTheme="minorEastAsia"/>
              <w:noProof/>
              <w:lang w:eastAsia="es-CO"/>
            </w:rPr>
          </w:pPr>
          <w:hyperlink w:anchor="_Toc54624387" w:history="1">
            <w:r w:rsidR="00157E2C" w:rsidRPr="00174CB5">
              <w:rPr>
                <w:rStyle w:val="Hipervnculo"/>
                <w:rFonts w:ascii="Arial Narrow" w:hAnsi="Arial Narrow" w:cs="Arial"/>
                <w:noProof/>
              </w:rPr>
              <w:t>17.</w:t>
            </w:r>
            <w:r w:rsidR="00157E2C">
              <w:rPr>
                <w:rFonts w:eastAsiaTheme="minorEastAsia"/>
                <w:noProof/>
                <w:lang w:eastAsia="es-CO"/>
              </w:rPr>
              <w:tab/>
            </w:r>
            <w:r w:rsidR="00157E2C" w:rsidRPr="00174CB5">
              <w:rPr>
                <w:rStyle w:val="Hipervnculo"/>
                <w:rFonts w:ascii="Arial Narrow" w:hAnsi="Arial Narrow" w:cs="Arial"/>
                <w:noProof/>
              </w:rPr>
              <w:t>MODELO DE PLANEACIÓN</w:t>
            </w:r>
            <w:r w:rsidR="00157E2C">
              <w:rPr>
                <w:noProof/>
                <w:webHidden/>
              </w:rPr>
              <w:tab/>
            </w:r>
            <w:r w:rsidR="00F029B9">
              <w:rPr>
                <w:noProof/>
                <w:webHidden/>
              </w:rPr>
              <w:fldChar w:fldCharType="begin"/>
            </w:r>
            <w:r w:rsidR="00F029B9">
              <w:rPr>
                <w:noProof/>
                <w:webHidden/>
              </w:rPr>
              <w:instrText xml:space="preserve"> PAGEREF _Toc54624387 \h </w:instrText>
            </w:r>
            <w:r w:rsidR="00F029B9">
              <w:rPr>
                <w:noProof/>
                <w:webHidden/>
              </w:rPr>
            </w:r>
            <w:r w:rsidR="00F029B9">
              <w:rPr>
                <w:noProof/>
                <w:webHidden/>
              </w:rPr>
              <w:fldChar w:fldCharType="separate"/>
            </w:r>
            <w:r w:rsidR="00157E2C">
              <w:rPr>
                <w:noProof/>
                <w:webHidden/>
              </w:rPr>
              <w:t>22</w:t>
            </w:r>
            <w:r w:rsidR="00F029B9">
              <w:rPr>
                <w:noProof/>
                <w:webHidden/>
              </w:rPr>
              <w:fldChar w:fldCharType="end"/>
            </w:r>
          </w:hyperlink>
        </w:p>
        <w:p w14:paraId="02C3CD43" w14:textId="19E3DBF2" w:rsidR="00F029B9" w:rsidRDefault="009D3F48">
          <w:pPr>
            <w:pStyle w:val="TDC1"/>
            <w:rPr>
              <w:rFonts w:eastAsiaTheme="minorEastAsia"/>
              <w:noProof/>
              <w:lang w:eastAsia="es-CO"/>
            </w:rPr>
          </w:pPr>
          <w:hyperlink w:anchor="_Toc54624388" w:history="1">
            <w:r w:rsidR="00157E2C" w:rsidRPr="00174CB5">
              <w:rPr>
                <w:rStyle w:val="Hipervnculo"/>
                <w:rFonts w:ascii="Arial Narrow" w:hAnsi="Arial Narrow" w:cs="Arial"/>
                <w:noProof/>
              </w:rPr>
              <w:t>18.</w:t>
            </w:r>
            <w:r w:rsidR="00157E2C">
              <w:rPr>
                <w:rFonts w:eastAsiaTheme="minorEastAsia"/>
                <w:noProof/>
                <w:lang w:eastAsia="es-CO"/>
              </w:rPr>
              <w:tab/>
            </w:r>
            <w:r w:rsidR="00157E2C" w:rsidRPr="00174CB5">
              <w:rPr>
                <w:rStyle w:val="Hipervnculo"/>
                <w:rFonts w:ascii="Arial Narrow" w:hAnsi="Arial Narrow" w:cs="Arial"/>
                <w:noProof/>
              </w:rPr>
              <w:t>PROYECCIÓN DE PRESUPUESTO</w:t>
            </w:r>
            <w:r w:rsidR="00157E2C">
              <w:rPr>
                <w:noProof/>
                <w:webHidden/>
              </w:rPr>
              <w:tab/>
            </w:r>
            <w:r w:rsidR="00F029B9">
              <w:rPr>
                <w:noProof/>
                <w:webHidden/>
              </w:rPr>
              <w:fldChar w:fldCharType="begin"/>
            </w:r>
            <w:r w:rsidR="00F029B9">
              <w:rPr>
                <w:noProof/>
                <w:webHidden/>
              </w:rPr>
              <w:instrText xml:space="preserve"> PAGEREF _Toc54624388 \h </w:instrText>
            </w:r>
            <w:r w:rsidR="00F029B9">
              <w:rPr>
                <w:noProof/>
                <w:webHidden/>
              </w:rPr>
            </w:r>
            <w:r w:rsidR="00F029B9">
              <w:rPr>
                <w:noProof/>
                <w:webHidden/>
              </w:rPr>
              <w:fldChar w:fldCharType="separate"/>
            </w:r>
            <w:r w:rsidR="00157E2C">
              <w:rPr>
                <w:noProof/>
                <w:webHidden/>
              </w:rPr>
              <w:t>23</w:t>
            </w:r>
            <w:r w:rsidR="00F029B9">
              <w:rPr>
                <w:noProof/>
                <w:webHidden/>
              </w:rPr>
              <w:fldChar w:fldCharType="end"/>
            </w:r>
          </w:hyperlink>
        </w:p>
        <w:p w14:paraId="2CA629A1" w14:textId="578CF6F0" w:rsidR="00F029B9" w:rsidRDefault="009D3F48">
          <w:pPr>
            <w:pStyle w:val="TDC1"/>
            <w:rPr>
              <w:noProof/>
            </w:rPr>
          </w:pPr>
          <w:hyperlink w:anchor="_Toc54624389" w:history="1">
            <w:r w:rsidR="00157E2C" w:rsidRPr="00174CB5">
              <w:rPr>
                <w:rStyle w:val="Hipervnculo"/>
                <w:rFonts w:ascii="Arial Narrow" w:hAnsi="Arial Narrow" w:cs="Arial"/>
                <w:noProof/>
              </w:rPr>
              <w:t>19.</w:t>
            </w:r>
            <w:r w:rsidR="00157E2C">
              <w:rPr>
                <w:rFonts w:eastAsiaTheme="minorEastAsia"/>
                <w:noProof/>
                <w:lang w:eastAsia="es-CO"/>
              </w:rPr>
              <w:tab/>
            </w:r>
            <w:r w:rsidR="00157E2C" w:rsidRPr="00174CB5">
              <w:rPr>
                <w:rStyle w:val="Hipervnculo"/>
                <w:rFonts w:ascii="Arial Narrow" w:hAnsi="Arial Narrow" w:cs="Arial"/>
                <w:noProof/>
              </w:rPr>
              <w:t>PLAN DE COMUNICACIONES DEL PETI</w:t>
            </w:r>
            <w:r w:rsidR="00157E2C">
              <w:rPr>
                <w:noProof/>
                <w:webHidden/>
              </w:rPr>
              <w:tab/>
            </w:r>
            <w:r w:rsidR="00F029B9">
              <w:rPr>
                <w:noProof/>
                <w:webHidden/>
              </w:rPr>
              <w:fldChar w:fldCharType="begin"/>
            </w:r>
            <w:r w:rsidR="00F029B9">
              <w:rPr>
                <w:noProof/>
                <w:webHidden/>
              </w:rPr>
              <w:instrText xml:space="preserve"> PAGEREF _Toc54624389 \h </w:instrText>
            </w:r>
            <w:r w:rsidR="00F029B9">
              <w:rPr>
                <w:noProof/>
                <w:webHidden/>
              </w:rPr>
            </w:r>
            <w:r w:rsidR="00F029B9">
              <w:rPr>
                <w:noProof/>
                <w:webHidden/>
              </w:rPr>
              <w:fldChar w:fldCharType="separate"/>
            </w:r>
            <w:r w:rsidR="00157E2C">
              <w:rPr>
                <w:noProof/>
                <w:webHidden/>
              </w:rPr>
              <w:t>23</w:t>
            </w:r>
            <w:r w:rsidR="00F029B9">
              <w:rPr>
                <w:noProof/>
                <w:webHidden/>
              </w:rPr>
              <w:fldChar w:fldCharType="end"/>
            </w:r>
          </w:hyperlink>
        </w:p>
        <w:p w14:paraId="47E0D45E" w14:textId="745A1D5A" w:rsidR="001F5594" w:rsidRDefault="001F5594" w:rsidP="001F5594">
          <w:r>
            <w:t>20</w:t>
          </w:r>
          <w:r>
            <w:tab/>
            <w:t xml:space="preserve">                   RUPTURAS ESTRATEGICAS</w:t>
          </w:r>
          <w:r w:rsidR="003B0E01">
            <w:t>……………………………………………………………………………….23</w:t>
          </w:r>
        </w:p>
        <w:p w14:paraId="5C833486" w14:textId="56020A6D" w:rsidR="004836F8" w:rsidRPr="001F5594" w:rsidRDefault="004836F8" w:rsidP="001F5594">
          <w:r>
            <w:t>21                             USO Y APROPIACION DE LA TECNOLOGIA………………………………………………………  24</w:t>
          </w:r>
        </w:p>
        <w:p w14:paraId="7D97D85C" w14:textId="6B9F36B1" w:rsidR="00F029B9" w:rsidRDefault="009D3F48">
          <w:pPr>
            <w:pStyle w:val="TDC1"/>
            <w:rPr>
              <w:rFonts w:eastAsiaTheme="minorEastAsia"/>
              <w:noProof/>
              <w:lang w:eastAsia="es-CO"/>
            </w:rPr>
          </w:pPr>
          <w:hyperlink w:anchor="_Toc54624393" w:history="1">
            <w:r w:rsidR="004836F8">
              <w:rPr>
                <w:rStyle w:val="Hipervnculo"/>
                <w:rFonts w:ascii="Arial Narrow" w:hAnsi="Arial Narrow"/>
                <w:noProof/>
              </w:rPr>
              <w:t>22</w:t>
            </w:r>
            <w:r w:rsidR="00157E2C" w:rsidRPr="00174CB5">
              <w:rPr>
                <w:rStyle w:val="Hipervnculo"/>
                <w:rFonts w:ascii="Arial Narrow" w:hAnsi="Arial Narrow"/>
                <w:noProof/>
              </w:rPr>
              <w:t>.</w:t>
            </w:r>
            <w:r w:rsidR="00157E2C">
              <w:rPr>
                <w:rFonts w:eastAsiaTheme="minorEastAsia"/>
                <w:noProof/>
                <w:lang w:eastAsia="es-CO"/>
              </w:rPr>
              <w:tab/>
            </w:r>
            <w:r w:rsidR="00157E2C" w:rsidRPr="00174CB5">
              <w:rPr>
                <w:rStyle w:val="Hipervnculo"/>
                <w:rFonts w:ascii="Arial Narrow" w:hAnsi="Arial Narrow"/>
                <w:noProof/>
              </w:rPr>
              <w:t>HISTORIAL DE REVISIÓN</w:t>
            </w:r>
            <w:r w:rsidR="00157E2C">
              <w:rPr>
                <w:noProof/>
                <w:webHidden/>
              </w:rPr>
              <w:tab/>
            </w:r>
          </w:hyperlink>
          <w:r w:rsidR="004836F8">
            <w:rPr>
              <w:noProof/>
            </w:rPr>
            <w:t>25</w:t>
          </w:r>
        </w:p>
        <w:p w14:paraId="29E1EB46" w14:textId="49BBEDB6" w:rsidR="002C6D60" w:rsidRPr="009049C2" w:rsidRDefault="002C6D60" w:rsidP="005C0FC1">
          <w:pPr>
            <w:jc w:val="both"/>
            <w:rPr>
              <w:rFonts w:ascii="Arial Narrow" w:hAnsi="Arial Narrow" w:cs="Arial"/>
              <w:color w:val="000000" w:themeColor="text1"/>
            </w:rPr>
          </w:pPr>
          <w:r w:rsidRPr="009049C2">
            <w:rPr>
              <w:rFonts w:ascii="Arial Narrow" w:hAnsi="Arial Narrow" w:cs="Arial"/>
              <w:color w:val="000000" w:themeColor="text1"/>
              <w:sz w:val="20"/>
              <w:szCs w:val="20"/>
              <w:lang w:val="es-ES"/>
            </w:rPr>
            <w:fldChar w:fldCharType="end"/>
          </w:r>
        </w:p>
      </w:sdtContent>
    </w:sdt>
    <w:p w14:paraId="5B0BACFA" w14:textId="77777777" w:rsidR="006574F8" w:rsidRPr="009049C2" w:rsidRDefault="006574F8" w:rsidP="005C0FC1">
      <w:pPr>
        <w:jc w:val="both"/>
        <w:rPr>
          <w:rFonts w:ascii="Arial Narrow" w:hAnsi="Arial Narrow" w:cs="Arial"/>
          <w:color w:val="000000" w:themeColor="text1"/>
        </w:rPr>
      </w:pPr>
    </w:p>
    <w:p w14:paraId="69F7D6C6" w14:textId="77777777" w:rsidR="00FE0476" w:rsidRPr="009049C2" w:rsidRDefault="00FE0476" w:rsidP="005C0FC1">
      <w:pPr>
        <w:pStyle w:val="Prrafodelista"/>
        <w:jc w:val="both"/>
        <w:rPr>
          <w:rFonts w:ascii="Arial Narrow" w:hAnsi="Arial Narrow" w:cs="Arial"/>
          <w:color w:val="000000" w:themeColor="text1"/>
        </w:rPr>
      </w:pPr>
    </w:p>
    <w:p w14:paraId="09A0C172" w14:textId="57CC83D9" w:rsidR="00F029B9" w:rsidRDefault="00F029B9" w:rsidP="00F029B9">
      <w:bookmarkStart w:id="0" w:name="_GoBack"/>
      <w:bookmarkEnd w:id="0"/>
    </w:p>
    <w:p w14:paraId="5BEB0E79" w14:textId="77777777" w:rsidR="00F029B9" w:rsidRPr="000007B5" w:rsidRDefault="00F029B9" w:rsidP="00F029B9"/>
    <w:p w14:paraId="6B82A377" w14:textId="1915C483" w:rsidR="002764D3" w:rsidRPr="000007B5" w:rsidRDefault="00795FD1" w:rsidP="00E009B0">
      <w:pPr>
        <w:pStyle w:val="Ttulo1"/>
        <w:numPr>
          <w:ilvl w:val="0"/>
          <w:numId w:val="4"/>
        </w:numPr>
        <w:jc w:val="both"/>
        <w:rPr>
          <w:rFonts w:ascii="Arial Narrow" w:hAnsi="Arial Narrow" w:cs="Arial"/>
          <w:color w:val="000000" w:themeColor="text1"/>
          <w:sz w:val="22"/>
          <w:szCs w:val="22"/>
        </w:rPr>
      </w:pPr>
      <w:bookmarkStart w:id="1" w:name="_Toc3420747"/>
      <w:bookmarkStart w:id="2" w:name="_Toc54624283"/>
      <w:r w:rsidRPr="000007B5">
        <w:rPr>
          <w:rFonts w:ascii="Arial Narrow" w:hAnsi="Arial Narrow" w:cs="Arial"/>
          <w:color w:val="000000" w:themeColor="text1"/>
          <w:sz w:val="22"/>
          <w:szCs w:val="22"/>
        </w:rPr>
        <w:t>OBJETIVO DEL PETIC</w:t>
      </w:r>
      <w:bookmarkEnd w:id="1"/>
      <w:bookmarkEnd w:id="2"/>
    </w:p>
    <w:p w14:paraId="0DC5F6B5" w14:textId="77777777" w:rsidR="006C0686" w:rsidRPr="000007B5" w:rsidRDefault="006C0686" w:rsidP="005C0FC1">
      <w:pPr>
        <w:jc w:val="both"/>
        <w:rPr>
          <w:rFonts w:ascii="Arial Narrow" w:hAnsi="Arial Narrow" w:cs="Arial"/>
        </w:rPr>
      </w:pPr>
    </w:p>
    <w:p w14:paraId="7E963592" w14:textId="77777777" w:rsidR="00D42D3B" w:rsidRPr="000007B5" w:rsidRDefault="00D42D3B" w:rsidP="005C0FC1">
      <w:pPr>
        <w:jc w:val="both"/>
        <w:rPr>
          <w:rFonts w:ascii="Arial Narrow" w:hAnsi="Arial Narrow" w:cs="Arial"/>
          <w:color w:val="000000" w:themeColor="text1"/>
        </w:rPr>
      </w:pPr>
      <w:r w:rsidRPr="000007B5">
        <w:rPr>
          <w:rFonts w:ascii="Arial Narrow" w:hAnsi="Arial Narrow" w:cs="Arial"/>
          <w:color w:val="000000" w:themeColor="text1"/>
        </w:rPr>
        <w:t xml:space="preserve">Definir y formular los proyectos de Tecnologías de Información y Comunicaciones, ya sean nuevos o de mejora continua, que permitan responder a las necesidades de los usuarios (internos y externos), la ciudad </w:t>
      </w:r>
      <w:r w:rsidR="001775A9" w:rsidRPr="000007B5">
        <w:rPr>
          <w:rFonts w:ascii="Arial Narrow" w:hAnsi="Arial Narrow" w:cs="Arial"/>
          <w:color w:val="000000" w:themeColor="text1"/>
        </w:rPr>
        <w:t>y al</w:t>
      </w:r>
      <w:r w:rsidRPr="000007B5">
        <w:rPr>
          <w:rFonts w:ascii="Arial Narrow" w:hAnsi="Arial Narrow" w:cs="Arial"/>
          <w:color w:val="000000" w:themeColor="text1"/>
        </w:rPr>
        <w:t xml:space="preserve"> mismo tiempo, que fortalezcan y mejoren la </w:t>
      </w:r>
      <w:r w:rsidR="003947F0" w:rsidRPr="000007B5">
        <w:rPr>
          <w:rFonts w:ascii="Arial Narrow" w:hAnsi="Arial Narrow" w:cs="Arial"/>
          <w:color w:val="000000" w:themeColor="text1"/>
        </w:rPr>
        <w:t>gestión de la Empresa de Aseo de Bucaramanga</w:t>
      </w:r>
      <w:r w:rsidRPr="000007B5">
        <w:rPr>
          <w:rFonts w:ascii="Arial Narrow" w:hAnsi="Arial Narrow" w:cs="Arial"/>
          <w:color w:val="000000" w:themeColor="text1"/>
        </w:rPr>
        <w:t xml:space="preserve">. </w:t>
      </w:r>
    </w:p>
    <w:p w14:paraId="63922E9A" w14:textId="77777777" w:rsidR="00CD56E7" w:rsidRPr="000007B5" w:rsidRDefault="00CD56E7" w:rsidP="005C0FC1">
      <w:pPr>
        <w:jc w:val="both"/>
        <w:rPr>
          <w:rFonts w:ascii="Arial Narrow" w:hAnsi="Arial Narrow" w:cs="Arial"/>
          <w:color w:val="000000" w:themeColor="text1"/>
        </w:rPr>
      </w:pPr>
      <w:r w:rsidRPr="000007B5">
        <w:rPr>
          <w:rFonts w:ascii="Arial Narrow" w:hAnsi="Arial Narrow" w:cs="Arial"/>
          <w:color w:val="000000" w:themeColor="text1"/>
        </w:rPr>
        <w:t>El PETIC, tiene expectativas a corto, Mediano y largo plazo, las cuales deben ser periódicamente re-planteadas, debido a la dinámica con que se actualizan las Tecnologías de la Información y Comunicaciones, los cambios o variaciones en los procesos, la dinámica de los mercados en los cuales se desenvuelve la institución, aspectos estos los cuales aceleran la obsolescencia o renovación tecnológica y la continua mejora de los procesos y servicios derivados de los sistemas de Gestión.</w:t>
      </w:r>
    </w:p>
    <w:p w14:paraId="7A12C0DA" w14:textId="31FD7E7F" w:rsidR="00C334D6" w:rsidRPr="000007B5" w:rsidRDefault="00795FD1" w:rsidP="00E009B0">
      <w:pPr>
        <w:pStyle w:val="Ttulo1"/>
        <w:numPr>
          <w:ilvl w:val="0"/>
          <w:numId w:val="4"/>
        </w:numPr>
        <w:jc w:val="both"/>
        <w:rPr>
          <w:rFonts w:ascii="Arial Narrow" w:hAnsi="Arial Narrow" w:cs="Arial"/>
          <w:color w:val="000000" w:themeColor="text1"/>
          <w:sz w:val="22"/>
          <w:szCs w:val="22"/>
        </w:rPr>
      </w:pPr>
      <w:bookmarkStart w:id="3" w:name="_Toc3420748"/>
      <w:bookmarkStart w:id="4" w:name="_Toc54624284"/>
      <w:r w:rsidRPr="000007B5">
        <w:rPr>
          <w:rFonts w:ascii="Arial Narrow" w:hAnsi="Arial Narrow" w:cs="Arial"/>
          <w:color w:val="000000" w:themeColor="text1"/>
          <w:sz w:val="22"/>
          <w:szCs w:val="22"/>
        </w:rPr>
        <w:t>ALCANCE DEL PETIC</w:t>
      </w:r>
      <w:bookmarkEnd w:id="3"/>
      <w:bookmarkEnd w:id="4"/>
    </w:p>
    <w:p w14:paraId="3C7D7583" w14:textId="77777777" w:rsidR="006C0686" w:rsidRPr="000007B5" w:rsidRDefault="006C0686" w:rsidP="005C0FC1">
      <w:pPr>
        <w:jc w:val="both"/>
        <w:rPr>
          <w:rFonts w:ascii="Arial Narrow" w:hAnsi="Arial Narrow" w:cs="Arial"/>
        </w:rPr>
      </w:pPr>
    </w:p>
    <w:p w14:paraId="3412086B" w14:textId="77777777" w:rsidR="00C334D6" w:rsidRPr="000007B5" w:rsidRDefault="00C334D6" w:rsidP="005C0FC1">
      <w:pPr>
        <w:jc w:val="both"/>
        <w:rPr>
          <w:rFonts w:ascii="Arial Narrow" w:hAnsi="Arial Narrow" w:cs="Arial"/>
          <w:color w:val="000000" w:themeColor="text1"/>
        </w:rPr>
      </w:pPr>
      <w:r w:rsidRPr="000007B5">
        <w:rPr>
          <w:rFonts w:ascii="Arial Narrow" w:hAnsi="Arial Narrow" w:cs="Arial"/>
          <w:color w:val="000000" w:themeColor="text1"/>
        </w:rPr>
        <w:t>Describir en términos generales los proyectos de TIC (Tecnología de la información) que ejecutará la EMPRESA DE ASEO DE BUCARAMANGA –EMA</w:t>
      </w:r>
      <w:r w:rsidR="003947F0" w:rsidRPr="000007B5">
        <w:rPr>
          <w:rFonts w:ascii="Arial Narrow" w:hAnsi="Arial Narrow" w:cs="Arial"/>
          <w:color w:val="000000" w:themeColor="text1"/>
        </w:rPr>
        <w:t>B S.A. ESP, durante los años 2020 al 2024</w:t>
      </w:r>
      <w:r w:rsidRPr="000007B5">
        <w:rPr>
          <w:rFonts w:ascii="Arial Narrow" w:hAnsi="Arial Narrow" w:cs="Arial"/>
          <w:color w:val="000000" w:themeColor="text1"/>
        </w:rPr>
        <w:t>, en cumplimiento de sus funciones, el mejoramiento de sus servicios y de la atención de trámites, y establecer la organización que se utilizará para lograrlo al igual que el plan de acción.</w:t>
      </w:r>
    </w:p>
    <w:p w14:paraId="32D9C4F1" w14:textId="5D05C935" w:rsidR="004D3AC6" w:rsidRPr="000007B5" w:rsidRDefault="00127B46" w:rsidP="005C0FC1">
      <w:pPr>
        <w:jc w:val="both"/>
        <w:rPr>
          <w:rFonts w:ascii="Arial Narrow" w:hAnsi="Arial Narrow" w:cs="Arial"/>
          <w:color w:val="000000" w:themeColor="text1"/>
        </w:rPr>
      </w:pPr>
      <w:r w:rsidRPr="000007B5">
        <w:rPr>
          <w:rFonts w:ascii="Arial Narrow" w:hAnsi="Arial Narrow" w:cs="Arial"/>
          <w:color w:val="000000" w:themeColor="text1"/>
        </w:rPr>
        <w:t xml:space="preserve">El PETIC actual está pensado de manera global en relación con la Adquisición e implementación de sistemas de información propios del qué hacer misional, así como de la modernización y actualización organizacional, la Gestión en seguridad información, esquemas de </w:t>
      </w:r>
      <w:r w:rsidR="005011B8" w:rsidRPr="000007B5">
        <w:rPr>
          <w:rFonts w:ascii="Arial Narrow" w:hAnsi="Arial Narrow" w:cs="Arial"/>
          <w:color w:val="000000" w:themeColor="text1"/>
        </w:rPr>
        <w:t>virtualización</w:t>
      </w:r>
      <w:r w:rsidRPr="000007B5">
        <w:rPr>
          <w:rFonts w:ascii="Arial Narrow" w:hAnsi="Arial Narrow" w:cs="Arial"/>
          <w:color w:val="000000" w:themeColor="text1"/>
        </w:rPr>
        <w:t xml:space="preserve"> y procesos de operación entre otros.</w:t>
      </w:r>
    </w:p>
    <w:p w14:paraId="543878A0" w14:textId="22118870" w:rsidR="00795FD1" w:rsidRPr="000007B5" w:rsidRDefault="00795FD1" w:rsidP="00E009B0">
      <w:pPr>
        <w:pStyle w:val="Ttulo1"/>
        <w:numPr>
          <w:ilvl w:val="0"/>
          <w:numId w:val="4"/>
        </w:numPr>
        <w:shd w:val="clear" w:color="auto" w:fill="FFFFFF" w:themeFill="background1"/>
        <w:jc w:val="both"/>
        <w:rPr>
          <w:rFonts w:ascii="Arial Narrow" w:hAnsi="Arial Narrow" w:cs="Arial"/>
          <w:color w:val="000000" w:themeColor="text1"/>
          <w:sz w:val="22"/>
          <w:szCs w:val="22"/>
        </w:rPr>
      </w:pPr>
      <w:bookmarkStart w:id="5" w:name="_Toc54624285"/>
      <w:r w:rsidRPr="000007B5">
        <w:rPr>
          <w:rFonts w:ascii="Arial Narrow" w:hAnsi="Arial Narrow" w:cs="Arial"/>
          <w:color w:val="000000" w:themeColor="text1"/>
          <w:sz w:val="22"/>
          <w:szCs w:val="22"/>
        </w:rPr>
        <w:t>RESPONSABLE</w:t>
      </w:r>
      <w:bookmarkEnd w:id="5"/>
    </w:p>
    <w:p w14:paraId="576BE4B0" w14:textId="77777777" w:rsidR="00795FD1" w:rsidRPr="000007B5" w:rsidRDefault="00795FD1" w:rsidP="005C0FC1">
      <w:pPr>
        <w:jc w:val="both"/>
        <w:rPr>
          <w:rFonts w:ascii="Arial Narrow" w:hAnsi="Arial Narrow"/>
        </w:rPr>
      </w:pPr>
    </w:p>
    <w:p w14:paraId="3B34EC22" w14:textId="7D0CC1DC" w:rsidR="00795FD1" w:rsidRPr="000007B5" w:rsidRDefault="00795FD1" w:rsidP="005C0FC1">
      <w:pPr>
        <w:jc w:val="both"/>
        <w:rPr>
          <w:rFonts w:ascii="Arial Narrow" w:hAnsi="Arial Narrow"/>
        </w:rPr>
      </w:pPr>
      <w:r w:rsidRPr="000007B5">
        <w:rPr>
          <w:rFonts w:ascii="Arial Narrow" w:hAnsi="Arial Narrow"/>
        </w:rPr>
        <w:t>Dirección de Planeación Organización, Profesional TICS.</w:t>
      </w:r>
    </w:p>
    <w:p w14:paraId="676523BF" w14:textId="4A5BADBA" w:rsidR="004711F3" w:rsidRPr="000007B5" w:rsidRDefault="00795FD1" w:rsidP="00E009B0">
      <w:pPr>
        <w:pStyle w:val="Ttulo1"/>
        <w:numPr>
          <w:ilvl w:val="0"/>
          <w:numId w:val="4"/>
        </w:numPr>
        <w:jc w:val="both"/>
        <w:rPr>
          <w:rFonts w:ascii="Arial Narrow" w:hAnsi="Arial Narrow" w:cs="Arial"/>
          <w:color w:val="000000" w:themeColor="text1"/>
          <w:sz w:val="22"/>
          <w:szCs w:val="22"/>
        </w:rPr>
      </w:pPr>
      <w:bookmarkStart w:id="6" w:name="_Toc3420749"/>
      <w:bookmarkStart w:id="7" w:name="_Toc54624286"/>
      <w:r w:rsidRPr="000007B5">
        <w:rPr>
          <w:rFonts w:ascii="Arial Narrow" w:hAnsi="Arial Narrow" w:cs="Arial"/>
          <w:color w:val="000000" w:themeColor="text1"/>
          <w:sz w:val="22"/>
          <w:szCs w:val="22"/>
        </w:rPr>
        <w:t>CONSIDERACIONES GENERALES Y CONTEXTO DEL PETIC EN LA EMAB S.A.</w:t>
      </w:r>
      <w:bookmarkEnd w:id="6"/>
      <w:bookmarkEnd w:id="7"/>
    </w:p>
    <w:p w14:paraId="2E193A31" w14:textId="77777777" w:rsidR="006C0686" w:rsidRPr="000007B5" w:rsidRDefault="006C0686" w:rsidP="005C0FC1">
      <w:pPr>
        <w:jc w:val="both"/>
        <w:rPr>
          <w:rFonts w:ascii="Arial Narrow" w:hAnsi="Arial Narrow" w:cs="Arial"/>
        </w:rPr>
      </w:pPr>
    </w:p>
    <w:p w14:paraId="18DA418B" w14:textId="77777777" w:rsidR="00CB14A5" w:rsidRPr="000007B5" w:rsidRDefault="00135782" w:rsidP="005C0FC1">
      <w:pPr>
        <w:jc w:val="both"/>
        <w:rPr>
          <w:rFonts w:ascii="Arial Narrow" w:hAnsi="Arial Narrow" w:cs="Arial"/>
          <w:color w:val="000000" w:themeColor="text1"/>
        </w:rPr>
      </w:pPr>
      <w:r w:rsidRPr="000007B5">
        <w:rPr>
          <w:rFonts w:ascii="Arial Narrow" w:hAnsi="Arial Narrow" w:cs="Arial"/>
          <w:color w:val="000000" w:themeColor="text1"/>
        </w:rPr>
        <w:t>EI documento PETIC es una guía clara y precisa para la EMPRESA DE ASEO DE BUCARAMANGA – EMAB S.A. ESP, en éste se detallan los proyectos que deberán realizarse en los próximos cuatro años, especificando aspectos como, antecedentes y justificación, alcance, factores críticos de éxito, objetivos del proyecto, indicadores del proyecto y descripción técnica general para cada uno.</w:t>
      </w:r>
    </w:p>
    <w:p w14:paraId="08113FE0" w14:textId="440CE8FE" w:rsidR="00135782" w:rsidRPr="000007B5" w:rsidRDefault="000750D9" w:rsidP="005C0FC1">
      <w:pPr>
        <w:jc w:val="both"/>
        <w:rPr>
          <w:rFonts w:ascii="Arial Narrow" w:hAnsi="Arial Narrow" w:cs="Arial"/>
          <w:color w:val="000000" w:themeColor="text1"/>
        </w:rPr>
      </w:pPr>
      <w:r w:rsidRPr="000007B5">
        <w:rPr>
          <w:rFonts w:ascii="Arial Narrow" w:hAnsi="Arial Narrow" w:cs="Arial"/>
          <w:color w:val="000000" w:themeColor="text1"/>
        </w:rPr>
        <w:lastRenderedPageBreak/>
        <w:t>Normativa</w:t>
      </w:r>
      <w:r w:rsidR="00135782" w:rsidRPr="000007B5">
        <w:rPr>
          <w:rFonts w:ascii="Arial Narrow" w:hAnsi="Arial Narrow" w:cs="Arial"/>
          <w:color w:val="000000" w:themeColor="text1"/>
        </w:rPr>
        <w:t xml:space="preserve">: Algunos proyectos formulados son de carácter mandatario puesto que la Ley del año 2008 o la Iniciativa de Gobierno </w:t>
      </w:r>
      <w:r w:rsidR="003947F0" w:rsidRPr="000007B5">
        <w:rPr>
          <w:rFonts w:ascii="Arial Narrow" w:hAnsi="Arial Narrow" w:cs="Arial"/>
          <w:color w:val="000000" w:themeColor="text1"/>
        </w:rPr>
        <w:t>Digital</w:t>
      </w:r>
      <w:r w:rsidR="00135782" w:rsidRPr="000007B5">
        <w:rPr>
          <w:rFonts w:ascii="Arial Narrow" w:hAnsi="Arial Narrow" w:cs="Arial"/>
          <w:color w:val="000000" w:themeColor="text1"/>
        </w:rPr>
        <w:t xml:space="preserve"> y el "Manual para la implementación de la Estrategia de Gobierno </w:t>
      </w:r>
      <w:r w:rsidR="003947F0" w:rsidRPr="000007B5">
        <w:rPr>
          <w:rFonts w:ascii="Arial Narrow" w:hAnsi="Arial Narrow" w:cs="Arial"/>
          <w:color w:val="000000" w:themeColor="text1"/>
        </w:rPr>
        <w:t>Digital</w:t>
      </w:r>
      <w:r w:rsidR="00135782" w:rsidRPr="000007B5">
        <w:rPr>
          <w:rFonts w:ascii="Arial Narrow" w:hAnsi="Arial Narrow" w:cs="Arial"/>
          <w:color w:val="000000" w:themeColor="text1"/>
        </w:rPr>
        <w:t>", determina los lineamientos para cumplir con lo establecido en el Decreto 1151 del 14 de abril de 2008 e incorpora recomendaciones del documento de "Políticas y Estándares para publicar información del Estado colombiano en Internet". Aplicación de las leyes 1227 de 2014, 527 de 1999, 594 de 2000, 1437 de 2011 y las normas que las regulen o modifiquen.</w:t>
      </w:r>
    </w:p>
    <w:p w14:paraId="5B4A38DD" w14:textId="170DF749" w:rsidR="00795FD1" w:rsidRPr="000007B5" w:rsidRDefault="00795FD1" w:rsidP="00E009B0">
      <w:pPr>
        <w:pStyle w:val="Ttulo1"/>
        <w:numPr>
          <w:ilvl w:val="0"/>
          <w:numId w:val="4"/>
        </w:numPr>
        <w:jc w:val="both"/>
        <w:rPr>
          <w:rFonts w:ascii="Arial Narrow" w:hAnsi="Arial Narrow" w:cs="Arial"/>
          <w:color w:val="000000" w:themeColor="text1"/>
          <w:sz w:val="22"/>
          <w:szCs w:val="22"/>
        </w:rPr>
      </w:pPr>
      <w:bookmarkStart w:id="8" w:name="_Toc3420752"/>
      <w:bookmarkStart w:id="9" w:name="_Toc54624287"/>
      <w:r w:rsidRPr="000007B5">
        <w:rPr>
          <w:rFonts w:ascii="Arial Narrow" w:hAnsi="Arial Narrow" w:cs="Arial"/>
          <w:color w:val="000000" w:themeColor="text1"/>
          <w:sz w:val="22"/>
          <w:szCs w:val="22"/>
        </w:rPr>
        <w:t>MARCO NORMATIVO QUE SUSTENTA EL PETIC</w:t>
      </w:r>
      <w:bookmarkEnd w:id="8"/>
      <w:bookmarkEnd w:id="9"/>
    </w:p>
    <w:p w14:paraId="49746E78" w14:textId="77777777" w:rsidR="00795FD1" w:rsidRPr="000007B5" w:rsidRDefault="00795FD1" w:rsidP="005C0FC1">
      <w:pPr>
        <w:jc w:val="both"/>
        <w:rPr>
          <w:rFonts w:ascii="Arial Narrow" w:hAnsi="Arial Narrow" w:cs="Arial"/>
        </w:rPr>
      </w:pPr>
    </w:p>
    <w:p w14:paraId="12BED8EC" w14:textId="77777777" w:rsidR="00795FD1" w:rsidRPr="000007B5" w:rsidRDefault="00795FD1" w:rsidP="000007B5">
      <w:pPr>
        <w:jc w:val="both"/>
        <w:rPr>
          <w:rFonts w:ascii="Arial Narrow" w:hAnsi="Arial Narrow" w:cs="Arial"/>
          <w:color w:val="000000" w:themeColor="text1"/>
        </w:rPr>
      </w:pPr>
      <w:r w:rsidRPr="000007B5">
        <w:rPr>
          <w:rFonts w:ascii="Arial Narrow" w:hAnsi="Arial Narrow" w:cs="Arial"/>
          <w:color w:val="000000" w:themeColor="text1"/>
        </w:rPr>
        <w:t>Para el desarrollo del Plan Estratégico de TI se deben considerar las siguientes normas aplicables a la entidad:</w:t>
      </w:r>
    </w:p>
    <w:tbl>
      <w:tblPr>
        <w:tblStyle w:val="Tablaconcuadrcula"/>
        <w:tblW w:w="5000" w:type="pct"/>
        <w:jc w:val="center"/>
        <w:tblLook w:val="04A0" w:firstRow="1" w:lastRow="0" w:firstColumn="1" w:lastColumn="0" w:noHBand="0" w:noVBand="1"/>
      </w:tblPr>
      <w:tblGrid>
        <w:gridCol w:w="4930"/>
        <w:gridCol w:w="3898"/>
      </w:tblGrid>
      <w:tr w:rsidR="00795FD1" w:rsidRPr="000007B5" w14:paraId="74FB5143" w14:textId="77777777" w:rsidTr="000007B5">
        <w:trPr>
          <w:jc w:val="center"/>
        </w:trPr>
        <w:tc>
          <w:tcPr>
            <w:tcW w:w="2792" w:type="pct"/>
          </w:tcPr>
          <w:p w14:paraId="3E949BB8" w14:textId="77777777" w:rsidR="00795FD1" w:rsidRPr="000007B5" w:rsidRDefault="00795FD1" w:rsidP="005C0FC1">
            <w:pPr>
              <w:jc w:val="both"/>
              <w:rPr>
                <w:rFonts w:ascii="Arial Narrow" w:hAnsi="Arial Narrow" w:cs="Arial"/>
                <w:b/>
                <w:color w:val="000000" w:themeColor="text1"/>
              </w:rPr>
            </w:pPr>
            <w:r w:rsidRPr="000007B5">
              <w:rPr>
                <w:rFonts w:ascii="Arial Narrow" w:hAnsi="Arial Narrow" w:cs="Arial"/>
                <w:b/>
                <w:color w:val="000000" w:themeColor="text1"/>
              </w:rPr>
              <w:t>NORMA</w:t>
            </w:r>
          </w:p>
        </w:tc>
        <w:tc>
          <w:tcPr>
            <w:tcW w:w="2208" w:type="pct"/>
          </w:tcPr>
          <w:p w14:paraId="6626AE58" w14:textId="77777777" w:rsidR="00795FD1" w:rsidRPr="000007B5" w:rsidRDefault="00795FD1" w:rsidP="005C0FC1">
            <w:pPr>
              <w:jc w:val="both"/>
              <w:rPr>
                <w:rFonts w:ascii="Arial Narrow" w:hAnsi="Arial Narrow" w:cs="Arial"/>
                <w:b/>
                <w:color w:val="000000" w:themeColor="text1"/>
              </w:rPr>
            </w:pPr>
            <w:r w:rsidRPr="000007B5">
              <w:rPr>
                <w:rFonts w:ascii="Arial Narrow" w:hAnsi="Arial Narrow" w:cs="Arial"/>
                <w:b/>
                <w:color w:val="000000" w:themeColor="text1"/>
              </w:rPr>
              <w:t>DESCRIPCION</w:t>
            </w:r>
          </w:p>
        </w:tc>
      </w:tr>
      <w:tr w:rsidR="00795FD1" w:rsidRPr="000007B5" w14:paraId="782A1E8F" w14:textId="77777777" w:rsidTr="000007B5">
        <w:trPr>
          <w:jc w:val="center"/>
        </w:trPr>
        <w:tc>
          <w:tcPr>
            <w:tcW w:w="2792" w:type="pct"/>
          </w:tcPr>
          <w:p w14:paraId="68697BBC" w14:textId="77777777" w:rsidR="00795FD1" w:rsidRPr="000007B5" w:rsidRDefault="00795FD1" w:rsidP="005C0FC1">
            <w:pPr>
              <w:jc w:val="both"/>
              <w:rPr>
                <w:rFonts w:ascii="Arial Narrow" w:hAnsi="Arial Narrow" w:cs="Arial"/>
                <w:color w:val="000000" w:themeColor="text1"/>
              </w:rPr>
            </w:pPr>
          </w:p>
          <w:p w14:paraId="31BCDA00" w14:textId="77777777" w:rsidR="00795FD1" w:rsidRPr="000007B5" w:rsidRDefault="00795FD1" w:rsidP="005C0FC1">
            <w:pPr>
              <w:jc w:val="both"/>
              <w:rPr>
                <w:rFonts w:ascii="Arial Narrow" w:hAnsi="Arial Narrow" w:cs="Arial"/>
                <w:color w:val="000000" w:themeColor="text1"/>
              </w:rPr>
            </w:pPr>
            <w:r w:rsidRPr="000007B5">
              <w:rPr>
                <w:rFonts w:ascii="Arial Narrow" w:hAnsi="Arial Narrow" w:cs="Arial"/>
                <w:color w:val="000000" w:themeColor="text1"/>
              </w:rPr>
              <w:t xml:space="preserve">Decreto Nacional 1151 del 14 de abril de 2008 y Manual para la implementación de la Estrategia de Gobierno en Línea de la República de Colombia. </w:t>
            </w:r>
          </w:p>
        </w:tc>
        <w:tc>
          <w:tcPr>
            <w:tcW w:w="2208" w:type="pct"/>
          </w:tcPr>
          <w:p w14:paraId="350411C2" w14:textId="77777777" w:rsidR="00795FD1" w:rsidRPr="000007B5" w:rsidRDefault="00795FD1" w:rsidP="005C0FC1">
            <w:pPr>
              <w:jc w:val="both"/>
              <w:rPr>
                <w:rFonts w:ascii="Arial Narrow" w:hAnsi="Arial Narrow" w:cs="Arial"/>
                <w:color w:val="000000" w:themeColor="text1"/>
              </w:rPr>
            </w:pPr>
            <w:r w:rsidRPr="000007B5">
              <w:rPr>
                <w:rFonts w:ascii="Arial Narrow" w:hAnsi="Arial Narrow" w:cs="Arial"/>
                <w:color w:val="000000" w:themeColor="text1"/>
              </w:rPr>
              <w:t>Por el cual se establecen los lineamientos generales de la Estrategia de Gobierno en Línea de la República de Colombia, reglamenta parcialmente la Ley 962 de 2005, y se dictan otras disposiciones.</w:t>
            </w:r>
          </w:p>
        </w:tc>
      </w:tr>
      <w:tr w:rsidR="00795FD1" w:rsidRPr="000007B5" w14:paraId="657D8BA8" w14:textId="77777777" w:rsidTr="000007B5">
        <w:trPr>
          <w:jc w:val="center"/>
        </w:trPr>
        <w:tc>
          <w:tcPr>
            <w:tcW w:w="2792" w:type="pct"/>
          </w:tcPr>
          <w:p w14:paraId="02E3410D" w14:textId="77777777" w:rsidR="00795FD1" w:rsidRPr="000007B5" w:rsidRDefault="00795FD1" w:rsidP="005C0FC1">
            <w:pPr>
              <w:jc w:val="both"/>
              <w:rPr>
                <w:rFonts w:ascii="Arial Narrow" w:hAnsi="Arial Narrow" w:cs="Arial"/>
                <w:color w:val="000000" w:themeColor="text1"/>
              </w:rPr>
            </w:pPr>
          </w:p>
          <w:p w14:paraId="63432ED1" w14:textId="77777777" w:rsidR="00795FD1" w:rsidRPr="000007B5" w:rsidRDefault="00795FD1" w:rsidP="005C0FC1">
            <w:pPr>
              <w:jc w:val="both"/>
              <w:rPr>
                <w:rFonts w:ascii="Arial Narrow" w:hAnsi="Arial Narrow" w:cs="Arial"/>
                <w:color w:val="000000" w:themeColor="text1"/>
              </w:rPr>
            </w:pPr>
            <w:r w:rsidRPr="000007B5">
              <w:rPr>
                <w:rFonts w:ascii="Arial Narrow" w:hAnsi="Arial Narrow" w:cs="Arial"/>
                <w:color w:val="000000" w:themeColor="text1"/>
              </w:rPr>
              <w:t>Directiva Presidencial 02 del 02 de febrero de 2002</w:t>
            </w:r>
          </w:p>
        </w:tc>
        <w:tc>
          <w:tcPr>
            <w:tcW w:w="2208" w:type="pct"/>
          </w:tcPr>
          <w:p w14:paraId="2367F061" w14:textId="77777777" w:rsidR="00795FD1" w:rsidRPr="000007B5" w:rsidRDefault="00795FD1" w:rsidP="005C0FC1">
            <w:pPr>
              <w:jc w:val="both"/>
              <w:rPr>
                <w:rFonts w:ascii="Arial Narrow" w:hAnsi="Arial Narrow" w:cs="Arial"/>
                <w:color w:val="000000" w:themeColor="text1"/>
              </w:rPr>
            </w:pPr>
            <w:r w:rsidRPr="000007B5">
              <w:rPr>
                <w:rFonts w:ascii="Arial Narrow" w:hAnsi="Arial Narrow" w:cs="Arial"/>
                <w:color w:val="000000" w:themeColor="text1"/>
              </w:rPr>
              <w:t>Respeto al derecho de autor y los derechos conexos, en lo referente a utilización de programas de ordenador (software).</w:t>
            </w:r>
          </w:p>
        </w:tc>
      </w:tr>
      <w:tr w:rsidR="00795FD1" w:rsidRPr="000007B5" w14:paraId="3E53247F" w14:textId="77777777" w:rsidTr="000007B5">
        <w:trPr>
          <w:jc w:val="center"/>
        </w:trPr>
        <w:tc>
          <w:tcPr>
            <w:tcW w:w="2792" w:type="pct"/>
          </w:tcPr>
          <w:p w14:paraId="1C63A4BE" w14:textId="77777777" w:rsidR="00795FD1" w:rsidRPr="000007B5" w:rsidRDefault="00795FD1" w:rsidP="005C0FC1">
            <w:pPr>
              <w:jc w:val="both"/>
              <w:rPr>
                <w:rFonts w:ascii="Arial Narrow" w:hAnsi="Arial Narrow" w:cs="Arial"/>
                <w:color w:val="000000" w:themeColor="text1"/>
              </w:rPr>
            </w:pPr>
          </w:p>
          <w:p w14:paraId="35B3D867" w14:textId="77777777" w:rsidR="00795FD1" w:rsidRPr="000007B5" w:rsidRDefault="00795FD1" w:rsidP="005C0FC1">
            <w:pPr>
              <w:jc w:val="both"/>
              <w:rPr>
                <w:rFonts w:ascii="Arial Narrow" w:hAnsi="Arial Narrow" w:cs="Arial"/>
                <w:color w:val="000000" w:themeColor="text1"/>
              </w:rPr>
            </w:pPr>
            <w:r w:rsidRPr="000007B5">
              <w:rPr>
                <w:rFonts w:ascii="Arial Narrow" w:hAnsi="Arial Narrow" w:cs="Arial"/>
                <w:color w:val="000000" w:themeColor="text1"/>
              </w:rPr>
              <w:t>Decreto 53 del 2012.</w:t>
            </w:r>
          </w:p>
        </w:tc>
        <w:tc>
          <w:tcPr>
            <w:tcW w:w="2208" w:type="pct"/>
          </w:tcPr>
          <w:p w14:paraId="4F81B6EB" w14:textId="77777777" w:rsidR="00795FD1" w:rsidRPr="000007B5" w:rsidRDefault="00795FD1" w:rsidP="005C0FC1">
            <w:pPr>
              <w:jc w:val="both"/>
              <w:rPr>
                <w:rFonts w:ascii="Arial Narrow" w:hAnsi="Arial Narrow" w:cs="Arial"/>
                <w:color w:val="000000" w:themeColor="text1"/>
              </w:rPr>
            </w:pPr>
            <w:r w:rsidRPr="000007B5">
              <w:rPr>
                <w:rFonts w:ascii="Arial Narrow" w:hAnsi="Arial Narrow" w:cs="Arial"/>
                <w:color w:val="000000" w:themeColor="text1"/>
              </w:rPr>
              <w:t>Por el que se corrigen unos yerros en el Decreto Legislativo 19 de 2012, "por el cual se dictan normas para suprimir o reformar regulaciones, procedimientos y trámites innecesarios existentes en la Administración Pública”.</w:t>
            </w:r>
          </w:p>
        </w:tc>
      </w:tr>
    </w:tbl>
    <w:p w14:paraId="18CC27B4" w14:textId="07DF0971" w:rsidR="000750D9" w:rsidRPr="000007B5" w:rsidRDefault="00795FD1" w:rsidP="00E009B0">
      <w:pPr>
        <w:pStyle w:val="Ttulo1"/>
        <w:numPr>
          <w:ilvl w:val="0"/>
          <w:numId w:val="4"/>
        </w:numPr>
        <w:jc w:val="both"/>
        <w:rPr>
          <w:rFonts w:ascii="Arial Narrow" w:hAnsi="Arial Narrow" w:cs="Arial"/>
          <w:color w:val="000000" w:themeColor="text1"/>
          <w:sz w:val="22"/>
          <w:szCs w:val="22"/>
        </w:rPr>
      </w:pPr>
      <w:bookmarkStart w:id="10" w:name="_Toc3420750"/>
      <w:bookmarkStart w:id="11" w:name="_Toc54624288"/>
      <w:r w:rsidRPr="000007B5">
        <w:rPr>
          <w:rFonts w:ascii="Arial Narrow" w:hAnsi="Arial Narrow" w:cs="Arial"/>
          <w:color w:val="000000" w:themeColor="text1"/>
          <w:sz w:val="22"/>
          <w:szCs w:val="22"/>
        </w:rPr>
        <w:t>PROPÓSITO DEL DOCUMENTO</w:t>
      </w:r>
      <w:bookmarkEnd w:id="10"/>
      <w:bookmarkEnd w:id="11"/>
    </w:p>
    <w:p w14:paraId="6B1BE820" w14:textId="77777777" w:rsidR="006C0686" w:rsidRPr="000007B5" w:rsidRDefault="006C0686" w:rsidP="005C0FC1">
      <w:pPr>
        <w:jc w:val="both"/>
        <w:rPr>
          <w:rFonts w:ascii="Arial Narrow" w:hAnsi="Arial Narrow" w:cs="Arial"/>
        </w:rPr>
      </w:pPr>
    </w:p>
    <w:p w14:paraId="28A4F542" w14:textId="77777777" w:rsidR="00E943C9" w:rsidRPr="000007B5" w:rsidRDefault="00E943C9" w:rsidP="005C0FC1">
      <w:pPr>
        <w:jc w:val="both"/>
        <w:rPr>
          <w:rFonts w:ascii="Arial Narrow" w:hAnsi="Arial Narrow" w:cs="Arial"/>
          <w:color w:val="000000" w:themeColor="text1"/>
        </w:rPr>
      </w:pPr>
      <w:r w:rsidRPr="000007B5">
        <w:rPr>
          <w:rFonts w:ascii="Arial Narrow" w:hAnsi="Arial Narrow" w:cs="Arial"/>
          <w:color w:val="000000" w:themeColor="text1"/>
        </w:rPr>
        <w:t xml:space="preserve">El propósito fundamental de este documento, es establecer una guía clara y precisa para la administración de las tecnologías de la información y comunicaciones de la </w:t>
      </w:r>
      <w:r w:rsidR="00BB2B97" w:rsidRPr="000007B5">
        <w:rPr>
          <w:rFonts w:ascii="Arial Narrow" w:hAnsi="Arial Narrow" w:cs="Arial"/>
          <w:color w:val="000000" w:themeColor="text1"/>
        </w:rPr>
        <w:t>EMAB S.A. E.S.P.</w:t>
      </w:r>
      <w:r w:rsidRPr="000007B5">
        <w:rPr>
          <w:rFonts w:ascii="Arial Narrow" w:hAnsi="Arial Narrow" w:cs="Arial"/>
          <w:color w:val="000000" w:themeColor="text1"/>
        </w:rPr>
        <w:t>, mediante la realización de actividades y proyectos, vinculados a los objetivos estratégicos institucionales, que garanticen a través del desarrollo de las acciones contenidas en el proceso de apoyo "Gestión Tecnológica", el cumplimiento de la misión de la Entidad.</w:t>
      </w:r>
    </w:p>
    <w:p w14:paraId="5B61B287" w14:textId="0B3CC098" w:rsidR="00E943C9" w:rsidRPr="000007B5" w:rsidRDefault="00795FD1" w:rsidP="00E009B0">
      <w:pPr>
        <w:pStyle w:val="Ttulo1"/>
        <w:numPr>
          <w:ilvl w:val="0"/>
          <w:numId w:val="4"/>
        </w:numPr>
        <w:jc w:val="both"/>
        <w:rPr>
          <w:rFonts w:ascii="Arial Narrow" w:hAnsi="Arial Narrow" w:cs="Arial"/>
          <w:color w:val="000000" w:themeColor="text1"/>
          <w:sz w:val="22"/>
          <w:szCs w:val="22"/>
        </w:rPr>
      </w:pPr>
      <w:bookmarkStart w:id="12" w:name="_Toc3420751"/>
      <w:bookmarkStart w:id="13" w:name="_Toc54624289"/>
      <w:r w:rsidRPr="000007B5">
        <w:rPr>
          <w:rFonts w:ascii="Arial Narrow" w:hAnsi="Arial Narrow" w:cs="Arial"/>
          <w:color w:val="000000" w:themeColor="text1"/>
          <w:sz w:val="22"/>
          <w:szCs w:val="22"/>
        </w:rPr>
        <w:t>ALCANCE DEL DOCUMENTO</w:t>
      </w:r>
      <w:bookmarkEnd w:id="12"/>
      <w:bookmarkEnd w:id="13"/>
    </w:p>
    <w:p w14:paraId="4E0ABECE" w14:textId="77777777" w:rsidR="006C0686" w:rsidRPr="000007B5" w:rsidRDefault="006C0686" w:rsidP="005C0FC1">
      <w:pPr>
        <w:jc w:val="both"/>
        <w:rPr>
          <w:rFonts w:ascii="Arial Narrow" w:hAnsi="Arial Narrow" w:cs="Arial"/>
        </w:rPr>
      </w:pPr>
    </w:p>
    <w:p w14:paraId="0D46D5E8" w14:textId="3D7B8A97" w:rsidR="00F95B2F" w:rsidRPr="000007B5" w:rsidRDefault="002A3B7F" w:rsidP="005C0FC1">
      <w:pPr>
        <w:jc w:val="both"/>
        <w:rPr>
          <w:rFonts w:ascii="Arial Narrow" w:hAnsi="Arial Narrow" w:cs="Arial"/>
          <w:color w:val="000000" w:themeColor="text1"/>
        </w:rPr>
      </w:pPr>
      <w:r w:rsidRPr="000007B5">
        <w:rPr>
          <w:rFonts w:ascii="Arial Narrow" w:hAnsi="Arial Narrow" w:cs="Arial"/>
          <w:color w:val="000000" w:themeColor="text1"/>
        </w:rPr>
        <w:t xml:space="preserve">Este documento describe las estrategias y proyectos que ejecutará la EMPRESA DE ASEO DE BUCARAMANGA – EMAB S.A. ESP, en cumplimiento de sus funciones misionales y de visión propuesto en el </w:t>
      </w:r>
      <w:r w:rsidRPr="000007B5">
        <w:rPr>
          <w:rFonts w:ascii="Arial Narrow" w:hAnsi="Arial Narrow" w:cs="Arial"/>
          <w:color w:val="000000" w:themeColor="text1"/>
        </w:rPr>
        <w:lastRenderedPageBreak/>
        <w:t xml:space="preserve">Plan Estratégico, y para el logro de los </w:t>
      </w:r>
      <w:r w:rsidR="00D34610" w:rsidRPr="000007B5">
        <w:rPr>
          <w:rFonts w:ascii="Arial Narrow" w:hAnsi="Arial Narrow" w:cs="Arial"/>
          <w:color w:val="000000" w:themeColor="text1"/>
        </w:rPr>
        <w:t>objetivos institucionales</w:t>
      </w:r>
      <w:r w:rsidRPr="000007B5">
        <w:rPr>
          <w:rFonts w:ascii="Arial Narrow" w:hAnsi="Arial Narrow" w:cs="Arial"/>
          <w:color w:val="000000" w:themeColor="text1"/>
        </w:rPr>
        <w:t xml:space="preserve"> </w:t>
      </w:r>
      <w:r w:rsidR="00533BFE" w:rsidRPr="000007B5">
        <w:rPr>
          <w:rFonts w:ascii="Arial Narrow" w:hAnsi="Arial Narrow" w:cs="Arial"/>
          <w:color w:val="000000" w:themeColor="text1"/>
        </w:rPr>
        <w:t>enfocado a la actualización y mantenimiento de la arquitectura empresarial la implementación y mantenimiento de la Arquitectura TI Colombia y así enfocar la tecnología a la optimización y cumplimiento de las metas de negocio de la entidad</w:t>
      </w:r>
      <w:r w:rsidRPr="000007B5">
        <w:rPr>
          <w:rFonts w:ascii="Arial Narrow" w:hAnsi="Arial Narrow" w:cs="Arial"/>
          <w:color w:val="000000" w:themeColor="text1"/>
        </w:rPr>
        <w:t>.</w:t>
      </w:r>
    </w:p>
    <w:p w14:paraId="0034DA58" w14:textId="77777777" w:rsidR="00F31BAC" w:rsidRPr="000007B5" w:rsidRDefault="00F31BAC" w:rsidP="005C0FC1">
      <w:pPr>
        <w:jc w:val="both"/>
        <w:rPr>
          <w:rFonts w:ascii="Arial Narrow" w:hAnsi="Arial Narrow" w:cs="Arial"/>
          <w:color w:val="000000" w:themeColor="text1"/>
        </w:rPr>
      </w:pPr>
    </w:p>
    <w:p w14:paraId="7188DC6D" w14:textId="63160C00" w:rsidR="00107FE6" w:rsidRPr="000007B5" w:rsidRDefault="00617CD6" w:rsidP="00E009B0">
      <w:pPr>
        <w:pStyle w:val="Ttulo2"/>
        <w:numPr>
          <w:ilvl w:val="1"/>
          <w:numId w:val="4"/>
        </w:numPr>
        <w:jc w:val="both"/>
        <w:rPr>
          <w:rFonts w:ascii="Arial Narrow" w:hAnsi="Arial Narrow" w:cs="Arial"/>
          <w:color w:val="000000" w:themeColor="text1"/>
          <w:sz w:val="22"/>
          <w:szCs w:val="22"/>
        </w:rPr>
      </w:pPr>
      <w:bookmarkStart w:id="14" w:name="_Toc54623840"/>
      <w:bookmarkStart w:id="15" w:name="_Toc54623972"/>
      <w:bookmarkStart w:id="16" w:name="_Toc54624177"/>
      <w:bookmarkStart w:id="17" w:name="_Toc54624290"/>
      <w:r w:rsidRPr="000007B5">
        <w:rPr>
          <w:rFonts w:ascii="Arial Narrow" w:hAnsi="Arial Narrow" w:cs="Arial"/>
          <w:color w:val="000000" w:themeColor="text1"/>
          <w:sz w:val="22"/>
          <w:szCs w:val="22"/>
        </w:rPr>
        <w:t xml:space="preserve">Beneficios de la planeación y justificación del </w:t>
      </w:r>
      <w:r w:rsidR="00FE7E30" w:rsidRPr="000007B5">
        <w:rPr>
          <w:rFonts w:ascii="Arial Narrow" w:hAnsi="Arial Narrow" w:cs="Arial"/>
          <w:color w:val="000000" w:themeColor="text1"/>
          <w:sz w:val="22"/>
          <w:szCs w:val="22"/>
        </w:rPr>
        <w:t>PETIC</w:t>
      </w:r>
      <w:bookmarkEnd w:id="14"/>
      <w:bookmarkEnd w:id="15"/>
      <w:bookmarkEnd w:id="16"/>
      <w:bookmarkEnd w:id="17"/>
    </w:p>
    <w:p w14:paraId="2A7D35D0" w14:textId="77777777" w:rsidR="006C0686" w:rsidRPr="000007B5" w:rsidRDefault="006C0686" w:rsidP="005C0FC1">
      <w:pPr>
        <w:jc w:val="both"/>
        <w:rPr>
          <w:rFonts w:ascii="Arial Narrow" w:hAnsi="Arial Narrow" w:cs="Arial"/>
        </w:rPr>
      </w:pPr>
    </w:p>
    <w:p w14:paraId="20863BEA" w14:textId="77777777" w:rsidR="00E40603" w:rsidRPr="000007B5" w:rsidRDefault="00F11A6A" w:rsidP="00F31BAC">
      <w:pPr>
        <w:ind w:left="360"/>
        <w:jc w:val="both"/>
        <w:rPr>
          <w:rFonts w:ascii="Arial Narrow" w:hAnsi="Arial Narrow" w:cs="Arial"/>
          <w:color w:val="000000" w:themeColor="text1"/>
        </w:rPr>
      </w:pPr>
      <w:r w:rsidRPr="000007B5">
        <w:rPr>
          <w:rFonts w:ascii="Arial Narrow" w:hAnsi="Arial Narrow" w:cs="Arial"/>
          <w:color w:val="000000" w:themeColor="text1"/>
        </w:rPr>
        <w:t>La Empresa de Aseo de Bucaramanga</w:t>
      </w:r>
      <w:r w:rsidR="00DA5915" w:rsidRPr="000007B5">
        <w:rPr>
          <w:rFonts w:ascii="Arial Narrow" w:hAnsi="Arial Narrow" w:cs="Arial"/>
          <w:color w:val="000000" w:themeColor="text1"/>
        </w:rPr>
        <w:t xml:space="preserve"> ha</w:t>
      </w:r>
      <w:r w:rsidR="00992DD8" w:rsidRPr="000007B5">
        <w:rPr>
          <w:rFonts w:ascii="Arial Narrow" w:hAnsi="Arial Narrow" w:cs="Arial"/>
          <w:color w:val="000000" w:themeColor="text1"/>
        </w:rPr>
        <w:t xml:space="preserve"> incorporado en sus procesos diversas tecnologías, con el fin de generar impactos estructurales sobre su </w:t>
      </w:r>
      <w:r w:rsidR="00DA5915" w:rsidRPr="000007B5">
        <w:rPr>
          <w:rFonts w:ascii="Arial Narrow" w:hAnsi="Arial Narrow" w:cs="Arial"/>
          <w:color w:val="000000" w:themeColor="text1"/>
        </w:rPr>
        <w:t>labor administrativa</w:t>
      </w:r>
      <w:r w:rsidR="00992DD8" w:rsidRPr="000007B5">
        <w:rPr>
          <w:rFonts w:ascii="Arial Narrow" w:hAnsi="Arial Narrow" w:cs="Arial"/>
          <w:color w:val="000000" w:themeColor="text1"/>
        </w:rPr>
        <w:t xml:space="preserve"> y </w:t>
      </w:r>
      <w:r w:rsidR="00D34610" w:rsidRPr="000007B5">
        <w:rPr>
          <w:rFonts w:ascii="Arial Narrow" w:hAnsi="Arial Narrow" w:cs="Arial"/>
          <w:color w:val="000000" w:themeColor="text1"/>
        </w:rPr>
        <w:t>sobre todo</w:t>
      </w:r>
      <w:r w:rsidR="00992DD8" w:rsidRPr="000007B5">
        <w:rPr>
          <w:rFonts w:ascii="Arial Narrow" w:hAnsi="Arial Narrow" w:cs="Arial"/>
          <w:color w:val="000000" w:themeColor="text1"/>
        </w:rPr>
        <w:t xml:space="preserve"> misional.</w:t>
      </w:r>
    </w:p>
    <w:p w14:paraId="58B54132" w14:textId="77777777" w:rsidR="00992DD8" w:rsidRPr="000007B5" w:rsidRDefault="00DA5915" w:rsidP="00F31BAC">
      <w:pPr>
        <w:ind w:left="360"/>
        <w:jc w:val="both"/>
        <w:rPr>
          <w:rFonts w:ascii="Arial Narrow" w:hAnsi="Arial Narrow" w:cs="Arial"/>
          <w:color w:val="000000" w:themeColor="text1"/>
        </w:rPr>
      </w:pPr>
      <w:r w:rsidRPr="000007B5">
        <w:rPr>
          <w:rFonts w:ascii="Arial Narrow" w:hAnsi="Arial Narrow" w:cs="Arial"/>
          <w:color w:val="000000" w:themeColor="text1"/>
        </w:rPr>
        <w:t>De esta manera, la información proveída por políticas, estándares, metodologías, directrices y recomendaciones permitirán una mejor orientación de los recursos informáticos y un mayor aprovechamiento de los ya existentes, así como el uso efectivo de las tecnologías emergentes, herramientas y redes de comunicaciones.</w:t>
      </w:r>
    </w:p>
    <w:p w14:paraId="3C92F60D" w14:textId="77777777" w:rsidR="00B06B0B" w:rsidRPr="000007B5" w:rsidRDefault="00B06B0B" w:rsidP="00F31BAC">
      <w:pPr>
        <w:ind w:left="360"/>
        <w:jc w:val="both"/>
        <w:rPr>
          <w:rFonts w:ascii="Arial Narrow" w:hAnsi="Arial Narrow" w:cs="Arial"/>
          <w:color w:val="000000" w:themeColor="text1"/>
        </w:rPr>
      </w:pPr>
      <w:r w:rsidRPr="000007B5">
        <w:rPr>
          <w:rFonts w:ascii="Arial Narrow" w:hAnsi="Arial Narrow" w:cs="Arial"/>
          <w:color w:val="000000" w:themeColor="text1"/>
        </w:rPr>
        <w:t xml:space="preserve">El PETIC es un instrumento que permite establecer las necesidades que en materia de tecnologías TIC, requiere una Entidad, permite además formular los proyectos necesarios para fortalecer a la institución, evaluar la forma como aprovechamos la tecnología, ver formas de aprovechar las mejores prácticas de las diferentes entidades y realizar una evaluación, logrando un enfoque unificado y reconociendo oportunidades de ahorro y consolidación </w:t>
      </w:r>
      <w:r w:rsidR="00D34610" w:rsidRPr="000007B5">
        <w:rPr>
          <w:rFonts w:ascii="Arial Narrow" w:hAnsi="Arial Narrow" w:cs="Arial"/>
          <w:color w:val="000000" w:themeColor="text1"/>
        </w:rPr>
        <w:t>de esfuerzo</w:t>
      </w:r>
      <w:r w:rsidRPr="000007B5">
        <w:rPr>
          <w:rFonts w:ascii="Arial Narrow" w:hAnsi="Arial Narrow" w:cs="Arial"/>
          <w:color w:val="000000" w:themeColor="text1"/>
        </w:rPr>
        <w:t>.</w:t>
      </w:r>
    </w:p>
    <w:p w14:paraId="6CF63739" w14:textId="77777777" w:rsidR="00683891" w:rsidRPr="000007B5" w:rsidRDefault="00B16F63" w:rsidP="00F31BAC">
      <w:pPr>
        <w:ind w:left="360"/>
        <w:jc w:val="both"/>
        <w:rPr>
          <w:rFonts w:ascii="Arial Narrow" w:hAnsi="Arial Narrow" w:cs="Arial"/>
          <w:color w:val="000000" w:themeColor="text1"/>
        </w:rPr>
      </w:pPr>
      <w:r w:rsidRPr="000007B5">
        <w:rPr>
          <w:rFonts w:ascii="Arial Narrow" w:hAnsi="Arial Narrow" w:cs="Arial"/>
          <w:color w:val="000000" w:themeColor="text1"/>
        </w:rPr>
        <w:t>Su condición de documento estratégico le imprime responsabilidad sobre todo lo que rodea su acción, por lo cual no se debe desestimar su alcance como una herramienta de planeación que se agota en el tiempo, sino como un instrumento que debe servir de base a la revaluación, revaloración y proyección de nuevos escenarios de operación institucional a partir de la necesaria articulación tecnológica sugerida por la inmediatez y calidad del flujo de la información con base en las premisas y políticas Nacionales</w:t>
      </w:r>
      <w:r w:rsidR="00A20ABA" w:rsidRPr="000007B5">
        <w:rPr>
          <w:rFonts w:ascii="Arial Narrow" w:hAnsi="Arial Narrow" w:cs="Arial"/>
          <w:color w:val="000000" w:themeColor="text1"/>
        </w:rPr>
        <w:t xml:space="preserve"> </w:t>
      </w:r>
      <w:r w:rsidRPr="000007B5">
        <w:rPr>
          <w:rFonts w:ascii="Arial Narrow" w:hAnsi="Arial Narrow" w:cs="Arial"/>
          <w:color w:val="000000" w:themeColor="text1"/>
        </w:rPr>
        <w:t>en la materia.</w:t>
      </w:r>
      <w:r w:rsidR="00683891" w:rsidRPr="000007B5">
        <w:rPr>
          <w:rFonts w:ascii="Arial Narrow" w:hAnsi="Arial Narrow" w:cs="Arial"/>
          <w:color w:val="000000" w:themeColor="text1"/>
        </w:rPr>
        <w:t xml:space="preserve">  </w:t>
      </w:r>
    </w:p>
    <w:p w14:paraId="1D82B115" w14:textId="47E0FC6A" w:rsidR="004110B4" w:rsidRPr="000007B5" w:rsidRDefault="00795FD1" w:rsidP="00E009B0">
      <w:pPr>
        <w:pStyle w:val="Ttulo1"/>
        <w:numPr>
          <w:ilvl w:val="0"/>
          <w:numId w:val="4"/>
        </w:numPr>
        <w:jc w:val="both"/>
        <w:rPr>
          <w:rFonts w:ascii="Arial Narrow" w:hAnsi="Arial Narrow" w:cs="Arial"/>
          <w:color w:val="000000" w:themeColor="text1"/>
          <w:sz w:val="22"/>
          <w:szCs w:val="22"/>
        </w:rPr>
      </w:pPr>
      <w:bookmarkStart w:id="18" w:name="_Toc54624291"/>
      <w:r w:rsidRPr="000007B5">
        <w:rPr>
          <w:rFonts w:ascii="Arial Narrow" w:hAnsi="Arial Narrow" w:cs="Arial"/>
          <w:color w:val="000000" w:themeColor="text1"/>
          <w:sz w:val="22"/>
          <w:szCs w:val="22"/>
        </w:rPr>
        <w:t>RUPTURAS ESTRATÉGICAS</w:t>
      </w:r>
      <w:bookmarkEnd w:id="18"/>
    </w:p>
    <w:p w14:paraId="39D03D55" w14:textId="77777777" w:rsidR="006C0686" w:rsidRPr="000007B5" w:rsidRDefault="006C0686" w:rsidP="005C0FC1">
      <w:pPr>
        <w:jc w:val="both"/>
        <w:rPr>
          <w:rFonts w:ascii="Arial Narrow" w:hAnsi="Arial Narrow" w:cs="Arial"/>
        </w:rPr>
      </w:pPr>
    </w:p>
    <w:p w14:paraId="04CDC365" w14:textId="77777777" w:rsidR="006C0686" w:rsidRPr="000007B5" w:rsidRDefault="004110B4" w:rsidP="005C0FC1">
      <w:pPr>
        <w:jc w:val="both"/>
        <w:rPr>
          <w:rFonts w:ascii="Arial Narrow" w:hAnsi="Arial Narrow" w:cs="Arial"/>
          <w:color w:val="000000" w:themeColor="text1"/>
        </w:rPr>
      </w:pPr>
      <w:r w:rsidRPr="000007B5">
        <w:rPr>
          <w:rFonts w:ascii="Arial Narrow" w:hAnsi="Arial Narrow" w:cs="Arial"/>
          <w:color w:val="000000" w:themeColor="text1"/>
        </w:rPr>
        <w:t xml:space="preserve">Las estrategias planteadas para atender las necesidades misionales y administrativa en materia </w:t>
      </w:r>
      <w:proofErr w:type="spellStart"/>
      <w:r w:rsidRPr="000007B5">
        <w:rPr>
          <w:rFonts w:ascii="Arial Narrow" w:hAnsi="Arial Narrow" w:cs="Arial"/>
          <w:color w:val="000000" w:themeColor="text1"/>
        </w:rPr>
        <w:t>TIC</w:t>
      </w:r>
      <w:r w:rsidR="006C0686" w:rsidRPr="000007B5">
        <w:rPr>
          <w:rFonts w:ascii="Arial Narrow" w:hAnsi="Arial Narrow" w:cs="Arial"/>
          <w:color w:val="000000" w:themeColor="text1"/>
        </w:rPr>
        <w:t>’</w:t>
      </w:r>
      <w:r w:rsidRPr="000007B5">
        <w:rPr>
          <w:rFonts w:ascii="Arial Narrow" w:hAnsi="Arial Narrow" w:cs="Arial"/>
          <w:color w:val="000000" w:themeColor="text1"/>
        </w:rPr>
        <w:t>s</w:t>
      </w:r>
      <w:proofErr w:type="spellEnd"/>
      <w:r w:rsidRPr="000007B5">
        <w:rPr>
          <w:rFonts w:ascii="Arial Narrow" w:hAnsi="Arial Narrow" w:cs="Arial"/>
          <w:color w:val="000000" w:themeColor="text1"/>
        </w:rPr>
        <w:t xml:space="preserve"> son las siguientes:</w:t>
      </w:r>
    </w:p>
    <w:tbl>
      <w:tblPr>
        <w:tblStyle w:val="Tablaconcuadrcula"/>
        <w:tblW w:w="0" w:type="auto"/>
        <w:tblLook w:val="04A0" w:firstRow="1" w:lastRow="0" w:firstColumn="1" w:lastColumn="0" w:noHBand="0" w:noVBand="1"/>
      </w:tblPr>
      <w:tblGrid>
        <w:gridCol w:w="1767"/>
        <w:gridCol w:w="7061"/>
      </w:tblGrid>
      <w:tr w:rsidR="00F14ACC" w:rsidRPr="000007B5" w14:paraId="723D1420" w14:textId="77777777" w:rsidTr="00C74D9E">
        <w:trPr>
          <w:trHeight w:val="555"/>
        </w:trPr>
        <w:tc>
          <w:tcPr>
            <w:tcW w:w="1809" w:type="dxa"/>
            <w:noWrap/>
            <w:hideMark/>
          </w:tcPr>
          <w:p w14:paraId="64CDA12D" w14:textId="77777777" w:rsidR="004110B4" w:rsidRPr="000007B5" w:rsidRDefault="004110B4" w:rsidP="005C0FC1">
            <w:pPr>
              <w:jc w:val="both"/>
              <w:rPr>
                <w:rFonts w:ascii="Arial Narrow" w:hAnsi="Arial Narrow" w:cs="Arial"/>
                <w:b/>
                <w:bCs/>
                <w:color w:val="000000" w:themeColor="text1"/>
              </w:rPr>
            </w:pPr>
            <w:r w:rsidRPr="000007B5">
              <w:rPr>
                <w:rFonts w:ascii="Arial Narrow" w:hAnsi="Arial Narrow" w:cs="Arial"/>
                <w:b/>
                <w:bCs/>
                <w:color w:val="000000" w:themeColor="text1"/>
              </w:rPr>
              <w:t>Componente</w:t>
            </w:r>
          </w:p>
        </w:tc>
        <w:tc>
          <w:tcPr>
            <w:tcW w:w="7245" w:type="dxa"/>
            <w:noWrap/>
            <w:hideMark/>
          </w:tcPr>
          <w:p w14:paraId="3FAD30FC" w14:textId="77777777" w:rsidR="004110B4" w:rsidRPr="000007B5" w:rsidRDefault="004110B4" w:rsidP="005C0FC1">
            <w:pPr>
              <w:jc w:val="both"/>
              <w:rPr>
                <w:rFonts w:ascii="Arial Narrow" w:hAnsi="Arial Narrow" w:cs="Arial"/>
                <w:b/>
                <w:bCs/>
                <w:color w:val="000000" w:themeColor="text1"/>
              </w:rPr>
            </w:pPr>
            <w:r w:rsidRPr="000007B5">
              <w:rPr>
                <w:rFonts w:ascii="Arial Narrow" w:hAnsi="Arial Narrow" w:cs="Arial"/>
                <w:b/>
                <w:bCs/>
                <w:color w:val="000000" w:themeColor="text1"/>
              </w:rPr>
              <w:t>Incidencias Identificadas</w:t>
            </w:r>
          </w:p>
        </w:tc>
      </w:tr>
      <w:tr w:rsidR="00F14ACC" w:rsidRPr="000007B5" w14:paraId="194108C9" w14:textId="77777777" w:rsidTr="00795FD1">
        <w:trPr>
          <w:trHeight w:val="555"/>
        </w:trPr>
        <w:tc>
          <w:tcPr>
            <w:tcW w:w="1809" w:type="dxa"/>
            <w:vAlign w:val="center"/>
            <w:hideMark/>
          </w:tcPr>
          <w:p w14:paraId="2C3A1500" w14:textId="77777777" w:rsidR="004110B4" w:rsidRPr="000007B5" w:rsidRDefault="004110B4" w:rsidP="005C0FC1">
            <w:pPr>
              <w:jc w:val="both"/>
              <w:rPr>
                <w:rFonts w:ascii="Arial Narrow" w:hAnsi="Arial Narrow" w:cs="Arial"/>
                <w:b/>
                <w:bCs/>
                <w:color w:val="000000" w:themeColor="text1"/>
              </w:rPr>
            </w:pPr>
            <w:r w:rsidRPr="000007B5">
              <w:rPr>
                <w:rFonts w:ascii="Arial Narrow" w:hAnsi="Arial Narrow" w:cs="Arial"/>
                <w:b/>
                <w:bCs/>
                <w:color w:val="000000" w:themeColor="text1"/>
                <w:lang w:val="es-ES"/>
              </w:rPr>
              <w:t>Estrategia</w:t>
            </w:r>
          </w:p>
        </w:tc>
        <w:tc>
          <w:tcPr>
            <w:tcW w:w="7245" w:type="dxa"/>
            <w:hideMark/>
          </w:tcPr>
          <w:p w14:paraId="4B4460C3" w14:textId="234886B7" w:rsidR="004110B4" w:rsidRPr="000007B5" w:rsidRDefault="004110B4" w:rsidP="005C0FC1">
            <w:pPr>
              <w:jc w:val="both"/>
              <w:rPr>
                <w:rFonts w:ascii="Arial Narrow" w:hAnsi="Arial Narrow" w:cs="Arial"/>
                <w:color w:val="000000" w:themeColor="text1"/>
              </w:rPr>
            </w:pPr>
            <w:r w:rsidRPr="000007B5">
              <w:rPr>
                <w:rFonts w:ascii="Arial Narrow" w:hAnsi="Arial Narrow" w:cs="Arial"/>
                <w:color w:val="000000" w:themeColor="text1"/>
                <w:lang w:val="es-ES"/>
              </w:rPr>
              <w:t xml:space="preserve">·          Estandarización, caracterización y formalización de los procesos, procedimientos, protocolos y guías necesarios para la correcta implementación de la estrategia Gobierno </w:t>
            </w:r>
            <w:r w:rsidR="00785B7F" w:rsidRPr="000007B5">
              <w:rPr>
                <w:rFonts w:ascii="Arial Narrow" w:hAnsi="Arial Narrow" w:cs="Arial"/>
                <w:color w:val="000000" w:themeColor="text1"/>
                <w:lang w:val="es-ES"/>
              </w:rPr>
              <w:t>Digital</w:t>
            </w:r>
            <w:r w:rsidRPr="000007B5">
              <w:rPr>
                <w:rFonts w:ascii="Arial Narrow" w:hAnsi="Arial Narrow" w:cs="Arial"/>
                <w:color w:val="000000" w:themeColor="text1"/>
                <w:lang w:val="es-ES"/>
              </w:rPr>
              <w:t>, así como su articulación con el Marco de Arquitectura TI Colombia.</w:t>
            </w:r>
          </w:p>
        </w:tc>
      </w:tr>
      <w:tr w:rsidR="00F14ACC" w:rsidRPr="000007B5" w14:paraId="0C6454D1" w14:textId="77777777" w:rsidTr="00795FD1">
        <w:trPr>
          <w:trHeight w:val="555"/>
        </w:trPr>
        <w:tc>
          <w:tcPr>
            <w:tcW w:w="1809" w:type="dxa"/>
            <w:vAlign w:val="center"/>
            <w:hideMark/>
          </w:tcPr>
          <w:p w14:paraId="6EFAC8BB" w14:textId="77777777" w:rsidR="004110B4" w:rsidRPr="000007B5" w:rsidRDefault="004110B4" w:rsidP="005C0FC1">
            <w:pPr>
              <w:jc w:val="both"/>
              <w:rPr>
                <w:rFonts w:ascii="Arial Narrow" w:hAnsi="Arial Narrow" w:cs="Arial"/>
                <w:b/>
                <w:bCs/>
                <w:color w:val="000000" w:themeColor="text1"/>
              </w:rPr>
            </w:pPr>
            <w:r w:rsidRPr="000007B5">
              <w:rPr>
                <w:rFonts w:ascii="Arial Narrow" w:hAnsi="Arial Narrow" w:cs="Arial"/>
                <w:b/>
                <w:bCs/>
                <w:color w:val="000000" w:themeColor="text1"/>
                <w:lang w:val="es-ES"/>
              </w:rPr>
              <w:lastRenderedPageBreak/>
              <w:t>Estructura</w:t>
            </w:r>
          </w:p>
        </w:tc>
        <w:tc>
          <w:tcPr>
            <w:tcW w:w="7245" w:type="dxa"/>
            <w:hideMark/>
          </w:tcPr>
          <w:p w14:paraId="25F3933D" w14:textId="77777777" w:rsidR="004110B4" w:rsidRPr="000007B5" w:rsidRDefault="004110B4" w:rsidP="005C0FC1">
            <w:pPr>
              <w:jc w:val="both"/>
              <w:rPr>
                <w:rFonts w:ascii="Arial Narrow" w:hAnsi="Arial Narrow" w:cs="Arial"/>
                <w:color w:val="000000" w:themeColor="text1"/>
              </w:rPr>
            </w:pPr>
            <w:r w:rsidRPr="000007B5">
              <w:rPr>
                <w:rFonts w:ascii="Arial Narrow" w:hAnsi="Arial Narrow" w:cs="Arial"/>
                <w:color w:val="000000" w:themeColor="text1"/>
                <w:lang w:val="es-ES"/>
              </w:rPr>
              <w:t>·          Fortalecer el equipo humano y desarrollar sus capacidades de uso y apropiación de TIC a los diferentes niveles de la entidad, como se encuentra establecido en el modelo de Gestión IT4+.</w:t>
            </w:r>
          </w:p>
        </w:tc>
      </w:tr>
      <w:tr w:rsidR="00F14ACC" w:rsidRPr="000007B5" w14:paraId="79A788CD" w14:textId="77777777" w:rsidTr="00795FD1">
        <w:trPr>
          <w:trHeight w:val="555"/>
        </w:trPr>
        <w:tc>
          <w:tcPr>
            <w:tcW w:w="1809" w:type="dxa"/>
            <w:vMerge w:val="restart"/>
            <w:vAlign w:val="center"/>
            <w:hideMark/>
          </w:tcPr>
          <w:p w14:paraId="00169E9C" w14:textId="77777777" w:rsidR="004110B4" w:rsidRPr="000007B5" w:rsidRDefault="004110B4" w:rsidP="005C0FC1">
            <w:pPr>
              <w:jc w:val="both"/>
              <w:rPr>
                <w:rFonts w:ascii="Arial Narrow" w:hAnsi="Arial Narrow" w:cs="Arial"/>
                <w:b/>
                <w:bCs/>
                <w:color w:val="000000" w:themeColor="text1"/>
              </w:rPr>
            </w:pPr>
            <w:r w:rsidRPr="000007B5">
              <w:rPr>
                <w:rFonts w:ascii="Arial Narrow" w:hAnsi="Arial Narrow" w:cs="Arial"/>
                <w:b/>
                <w:bCs/>
                <w:color w:val="000000" w:themeColor="text1"/>
                <w:lang w:val="es-ES"/>
              </w:rPr>
              <w:t>Negocio</w:t>
            </w:r>
          </w:p>
        </w:tc>
        <w:tc>
          <w:tcPr>
            <w:tcW w:w="7245" w:type="dxa"/>
            <w:hideMark/>
          </w:tcPr>
          <w:p w14:paraId="7ECF817D" w14:textId="7818DD80" w:rsidR="004110B4" w:rsidRPr="000007B5" w:rsidRDefault="004110B4" w:rsidP="005C0FC1">
            <w:pPr>
              <w:jc w:val="both"/>
              <w:rPr>
                <w:rFonts w:ascii="Arial Narrow" w:hAnsi="Arial Narrow" w:cs="Arial"/>
                <w:color w:val="000000" w:themeColor="text1"/>
              </w:rPr>
            </w:pPr>
            <w:r w:rsidRPr="000007B5">
              <w:rPr>
                <w:rFonts w:ascii="Arial Narrow" w:hAnsi="Arial Narrow" w:cs="Arial"/>
                <w:color w:val="000000" w:themeColor="text1"/>
                <w:lang w:val="es-ES"/>
              </w:rPr>
              <w:t xml:space="preserve">·          </w:t>
            </w:r>
            <w:r w:rsidR="00077212" w:rsidRPr="000007B5">
              <w:rPr>
                <w:rFonts w:ascii="Arial Narrow" w:hAnsi="Arial Narrow" w:cs="Arial"/>
                <w:color w:val="000000" w:themeColor="text1"/>
                <w:lang w:val="es-ES"/>
              </w:rPr>
              <w:t xml:space="preserve">No se cuenta con </w:t>
            </w:r>
            <w:r w:rsidRPr="000007B5">
              <w:rPr>
                <w:rFonts w:ascii="Arial Narrow" w:hAnsi="Arial Narrow" w:cs="Arial"/>
                <w:color w:val="000000" w:themeColor="text1"/>
                <w:lang w:val="es-ES"/>
              </w:rPr>
              <w:t xml:space="preserve">Marco Estratégico de TI que permita la gestión, control y seguimiento y evaluación de la Estrategia </w:t>
            </w:r>
            <w:r w:rsidR="00785B7F" w:rsidRPr="000007B5">
              <w:rPr>
                <w:rFonts w:ascii="Arial Narrow" w:hAnsi="Arial Narrow" w:cs="Arial"/>
                <w:color w:val="000000" w:themeColor="text1"/>
                <w:lang w:val="es-ES"/>
              </w:rPr>
              <w:t>Gobierno Digital</w:t>
            </w:r>
            <w:r w:rsidRPr="000007B5">
              <w:rPr>
                <w:rFonts w:ascii="Arial Narrow" w:hAnsi="Arial Narrow" w:cs="Arial"/>
                <w:color w:val="000000" w:themeColor="text1"/>
                <w:lang w:val="es-ES"/>
              </w:rPr>
              <w:t xml:space="preserve"> y Arquitectura TI Colombia para garantizar la gobernanza dentro de la entidad.</w:t>
            </w:r>
          </w:p>
        </w:tc>
      </w:tr>
      <w:tr w:rsidR="00F14ACC" w:rsidRPr="000007B5" w14:paraId="55CDBFA2" w14:textId="77777777" w:rsidTr="00795FD1">
        <w:trPr>
          <w:trHeight w:val="555"/>
        </w:trPr>
        <w:tc>
          <w:tcPr>
            <w:tcW w:w="1809" w:type="dxa"/>
            <w:vMerge/>
            <w:vAlign w:val="center"/>
            <w:hideMark/>
          </w:tcPr>
          <w:p w14:paraId="2B3819C8" w14:textId="77777777" w:rsidR="004110B4" w:rsidRPr="000007B5" w:rsidRDefault="004110B4" w:rsidP="005C0FC1">
            <w:pPr>
              <w:jc w:val="both"/>
              <w:rPr>
                <w:rFonts w:ascii="Arial Narrow" w:hAnsi="Arial Narrow" w:cs="Arial"/>
                <w:b/>
                <w:bCs/>
                <w:color w:val="000000" w:themeColor="text1"/>
              </w:rPr>
            </w:pPr>
          </w:p>
        </w:tc>
        <w:tc>
          <w:tcPr>
            <w:tcW w:w="7245" w:type="dxa"/>
            <w:hideMark/>
          </w:tcPr>
          <w:p w14:paraId="2241EA7F" w14:textId="432AAADE" w:rsidR="004110B4" w:rsidRPr="000007B5" w:rsidRDefault="004110B4" w:rsidP="005C0FC1">
            <w:pPr>
              <w:jc w:val="both"/>
              <w:rPr>
                <w:rFonts w:ascii="Arial Narrow" w:hAnsi="Arial Narrow" w:cs="Arial"/>
                <w:color w:val="000000" w:themeColor="text1"/>
              </w:rPr>
            </w:pPr>
            <w:r w:rsidRPr="000007B5">
              <w:rPr>
                <w:rFonts w:ascii="Arial Narrow" w:hAnsi="Arial Narrow" w:cs="Arial"/>
                <w:color w:val="000000" w:themeColor="text1"/>
                <w:lang w:val="es-ES"/>
              </w:rPr>
              <w:t>·     No se cuenta con un Sistema de Gestión de Seguridad de la Información estructurado, que provea las políticas y mejores prácticas que fortalezcan la privacidad de la</w:t>
            </w:r>
            <w:r w:rsidR="00077212" w:rsidRPr="000007B5">
              <w:rPr>
                <w:rFonts w:ascii="Arial Narrow" w:hAnsi="Arial Narrow" w:cs="Arial"/>
                <w:color w:val="000000" w:themeColor="text1"/>
                <w:lang w:val="es-ES"/>
              </w:rPr>
              <w:t xml:space="preserve"> Información.</w:t>
            </w:r>
          </w:p>
        </w:tc>
      </w:tr>
      <w:tr w:rsidR="00F14ACC" w:rsidRPr="000007B5" w14:paraId="3CC80D24" w14:textId="77777777" w:rsidTr="00795FD1">
        <w:trPr>
          <w:trHeight w:val="555"/>
        </w:trPr>
        <w:tc>
          <w:tcPr>
            <w:tcW w:w="1809" w:type="dxa"/>
            <w:vMerge w:val="restart"/>
            <w:vAlign w:val="center"/>
            <w:hideMark/>
          </w:tcPr>
          <w:p w14:paraId="513D9E37" w14:textId="77777777" w:rsidR="004110B4" w:rsidRPr="000007B5" w:rsidRDefault="004110B4" w:rsidP="005C0FC1">
            <w:pPr>
              <w:jc w:val="both"/>
              <w:rPr>
                <w:rFonts w:ascii="Arial Narrow" w:hAnsi="Arial Narrow" w:cs="Arial"/>
                <w:b/>
                <w:bCs/>
                <w:color w:val="000000" w:themeColor="text1"/>
              </w:rPr>
            </w:pPr>
            <w:r w:rsidRPr="000007B5">
              <w:rPr>
                <w:rFonts w:ascii="Arial Narrow" w:hAnsi="Arial Narrow" w:cs="Arial"/>
                <w:b/>
                <w:bCs/>
                <w:color w:val="000000" w:themeColor="text1"/>
                <w:lang w:val="es-ES"/>
              </w:rPr>
              <w:t>Procesos</w:t>
            </w:r>
          </w:p>
        </w:tc>
        <w:tc>
          <w:tcPr>
            <w:tcW w:w="7245" w:type="dxa"/>
            <w:hideMark/>
          </w:tcPr>
          <w:p w14:paraId="43EB8131" w14:textId="77777777" w:rsidR="004110B4" w:rsidRPr="000007B5" w:rsidRDefault="004110B4" w:rsidP="005C0FC1">
            <w:pPr>
              <w:jc w:val="both"/>
              <w:rPr>
                <w:rFonts w:ascii="Arial Narrow" w:hAnsi="Arial Narrow" w:cs="Arial"/>
                <w:color w:val="000000" w:themeColor="text1"/>
              </w:rPr>
            </w:pPr>
            <w:r w:rsidRPr="000007B5">
              <w:rPr>
                <w:rFonts w:ascii="Arial Narrow" w:hAnsi="Arial Narrow" w:cs="Arial"/>
                <w:color w:val="000000" w:themeColor="text1"/>
                <w:lang w:val="es-ES"/>
              </w:rPr>
              <w:t>·          Alinear las soluciones con los procesos, aprovechando las oportunidades de la tecnología, según el costo/beneficio de los sistemas de información y la arquitectura de servicios.</w:t>
            </w:r>
          </w:p>
        </w:tc>
      </w:tr>
      <w:tr w:rsidR="00F14ACC" w:rsidRPr="000007B5" w14:paraId="50BB60BF" w14:textId="77777777" w:rsidTr="00795FD1">
        <w:trPr>
          <w:trHeight w:val="555"/>
        </w:trPr>
        <w:tc>
          <w:tcPr>
            <w:tcW w:w="1809" w:type="dxa"/>
            <w:vMerge/>
            <w:vAlign w:val="center"/>
            <w:hideMark/>
          </w:tcPr>
          <w:p w14:paraId="61ACFDD6" w14:textId="77777777" w:rsidR="004110B4" w:rsidRPr="000007B5" w:rsidRDefault="004110B4" w:rsidP="005C0FC1">
            <w:pPr>
              <w:jc w:val="both"/>
              <w:rPr>
                <w:rFonts w:ascii="Arial Narrow" w:hAnsi="Arial Narrow" w:cs="Arial"/>
                <w:b/>
                <w:bCs/>
                <w:color w:val="000000" w:themeColor="text1"/>
              </w:rPr>
            </w:pPr>
          </w:p>
        </w:tc>
        <w:tc>
          <w:tcPr>
            <w:tcW w:w="7245" w:type="dxa"/>
            <w:hideMark/>
          </w:tcPr>
          <w:p w14:paraId="4492D9D4" w14:textId="77777777" w:rsidR="004110B4" w:rsidRPr="000007B5" w:rsidRDefault="004110B4" w:rsidP="005C0FC1">
            <w:pPr>
              <w:jc w:val="both"/>
              <w:rPr>
                <w:rFonts w:ascii="Arial Narrow" w:hAnsi="Arial Narrow" w:cs="Arial"/>
                <w:color w:val="000000" w:themeColor="text1"/>
              </w:rPr>
            </w:pPr>
            <w:r w:rsidRPr="000007B5">
              <w:rPr>
                <w:rFonts w:ascii="Arial Narrow" w:hAnsi="Arial Narrow" w:cs="Arial"/>
                <w:color w:val="000000" w:themeColor="text1"/>
                <w:lang w:val="es-ES"/>
              </w:rPr>
              <w:t>·          No se cuenta con la asignación de responsabilidades y deberes de cada una de las funciones dentro de los procedimientos establecidos por la entidad.</w:t>
            </w:r>
          </w:p>
        </w:tc>
      </w:tr>
      <w:tr w:rsidR="00F14ACC" w:rsidRPr="000007B5" w14:paraId="54D6B32C" w14:textId="77777777" w:rsidTr="00795FD1">
        <w:trPr>
          <w:trHeight w:val="555"/>
        </w:trPr>
        <w:tc>
          <w:tcPr>
            <w:tcW w:w="1809" w:type="dxa"/>
            <w:vMerge w:val="restart"/>
            <w:vAlign w:val="center"/>
            <w:hideMark/>
          </w:tcPr>
          <w:p w14:paraId="3F7B6B35" w14:textId="77777777" w:rsidR="004110B4" w:rsidRPr="000007B5" w:rsidRDefault="004110B4" w:rsidP="005C0FC1">
            <w:pPr>
              <w:jc w:val="both"/>
              <w:rPr>
                <w:rFonts w:ascii="Arial Narrow" w:hAnsi="Arial Narrow" w:cs="Arial"/>
                <w:b/>
                <w:bCs/>
                <w:color w:val="000000" w:themeColor="text1"/>
              </w:rPr>
            </w:pPr>
            <w:r w:rsidRPr="000007B5">
              <w:rPr>
                <w:rFonts w:ascii="Arial Narrow" w:hAnsi="Arial Narrow" w:cs="Arial"/>
                <w:b/>
                <w:bCs/>
                <w:color w:val="000000" w:themeColor="text1"/>
                <w:lang w:val="es-ES"/>
              </w:rPr>
              <w:t>Tecnología</w:t>
            </w:r>
          </w:p>
        </w:tc>
        <w:tc>
          <w:tcPr>
            <w:tcW w:w="7245" w:type="dxa"/>
            <w:hideMark/>
          </w:tcPr>
          <w:p w14:paraId="7CCCB8B3" w14:textId="77777777" w:rsidR="004110B4" w:rsidRPr="000007B5" w:rsidRDefault="004110B4" w:rsidP="005C0FC1">
            <w:pPr>
              <w:jc w:val="both"/>
              <w:rPr>
                <w:rFonts w:ascii="Arial Narrow" w:hAnsi="Arial Narrow" w:cs="Arial"/>
                <w:color w:val="000000" w:themeColor="text1"/>
              </w:rPr>
            </w:pPr>
            <w:r w:rsidRPr="000007B5">
              <w:rPr>
                <w:rFonts w:ascii="Arial Narrow" w:hAnsi="Arial Narrow" w:cs="Arial"/>
                <w:color w:val="000000" w:themeColor="text1"/>
                <w:lang w:val="es-ES"/>
              </w:rPr>
              <w:t>·          La tecnología es un factor imprescindible dentro de la EMAB S.A. E.S.P., la automatización de procesos al interior de la entidad hace de ella un recurso de gran valor.</w:t>
            </w:r>
          </w:p>
        </w:tc>
      </w:tr>
      <w:tr w:rsidR="00F14ACC" w:rsidRPr="000007B5" w14:paraId="65A54B22" w14:textId="77777777" w:rsidTr="00C74D9E">
        <w:trPr>
          <w:trHeight w:val="555"/>
        </w:trPr>
        <w:tc>
          <w:tcPr>
            <w:tcW w:w="1809" w:type="dxa"/>
            <w:vMerge/>
            <w:hideMark/>
          </w:tcPr>
          <w:p w14:paraId="4BA47A79" w14:textId="77777777" w:rsidR="004110B4" w:rsidRPr="000007B5" w:rsidRDefault="004110B4" w:rsidP="005C0FC1">
            <w:pPr>
              <w:jc w:val="both"/>
              <w:rPr>
                <w:rFonts w:ascii="Arial Narrow" w:hAnsi="Arial Narrow" w:cs="Arial"/>
                <w:b/>
                <w:bCs/>
                <w:color w:val="000000" w:themeColor="text1"/>
              </w:rPr>
            </w:pPr>
          </w:p>
        </w:tc>
        <w:tc>
          <w:tcPr>
            <w:tcW w:w="7245" w:type="dxa"/>
            <w:hideMark/>
          </w:tcPr>
          <w:p w14:paraId="7FFB457A" w14:textId="43298678" w:rsidR="004110B4" w:rsidRPr="000007B5" w:rsidRDefault="004110B4" w:rsidP="005C0FC1">
            <w:pPr>
              <w:jc w:val="both"/>
              <w:rPr>
                <w:rFonts w:ascii="Arial Narrow" w:hAnsi="Arial Narrow" w:cs="Arial"/>
                <w:color w:val="000000" w:themeColor="text1"/>
              </w:rPr>
            </w:pPr>
            <w:r w:rsidRPr="000007B5">
              <w:rPr>
                <w:rFonts w:ascii="Arial Narrow" w:hAnsi="Arial Narrow" w:cs="Arial"/>
                <w:color w:val="000000" w:themeColor="text1"/>
                <w:lang w:val="es-ES"/>
              </w:rPr>
              <w:t xml:space="preserve">·          Aplicaciones de misión crítica financiera, con deficiencias en escalabilidad, arquitectura y mantenimiento. </w:t>
            </w:r>
            <w:r w:rsidR="00795FD1" w:rsidRPr="000007B5">
              <w:rPr>
                <w:rFonts w:ascii="Arial Narrow" w:hAnsi="Arial Narrow" w:cs="Arial"/>
                <w:color w:val="000000" w:themeColor="text1"/>
                <w:lang w:val="es-ES"/>
              </w:rPr>
              <w:t>Además,</w:t>
            </w:r>
            <w:r w:rsidRPr="000007B5">
              <w:rPr>
                <w:rFonts w:ascii="Arial Narrow" w:hAnsi="Arial Narrow" w:cs="Arial"/>
                <w:color w:val="000000" w:themeColor="text1"/>
                <w:lang w:val="es-ES"/>
              </w:rPr>
              <w:t xml:space="preserve"> con importantes fallos asociados en seguridad de la información.</w:t>
            </w:r>
          </w:p>
        </w:tc>
      </w:tr>
      <w:tr w:rsidR="00F14ACC" w:rsidRPr="000007B5" w14:paraId="06D4EE2E" w14:textId="77777777" w:rsidTr="00C74D9E">
        <w:trPr>
          <w:trHeight w:val="870"/>
        </w:trPr>
        <w:tc>
          <w:tcPr>
            <w:tcW w:w="1809" w:type="dxa"/>
            <w:vMerge/>
            <w:hideMark/>
          </w:tcPr>
          <w:p w14:paraId="11405443" w14:textId="77777777" w:rsidR="004110B4" w:rsidRPr="000007B5" w:rsidRDefault="004110B4" w:rsidP="005C0FC1">
            <w:pPr>
              <w:jc w:val="both"/>
              <w:rPr>
                <w:rFonts w:ascii="Arial Narrow" w:hAnsi="Arial Narrow" w:cs="Arial"/>
                <w:b/>
                <w:bCs/>
                <w:color w:val="000000" w:themeColor="text1"/>
              </w:rPr>
            </w:pPr>
          </w:p>
        </w:tc>
        <w:tc>
          <w:tcPr>
            <w:tcW w:w="7245" w:type="dxa"/>
            <w:hideMark/>
          </w:tcPr>
          <w:p w14:paraId="6BED39F2" w14:textId="24F1B190" w:rsidR="004110B4" w:rsidRPr="000007B5" w:rsidRDefault="004110B4" w:rsidP="005C0FC1">
            <w:pPr>
              <w:jc w:val="both"/>
              <w:rPr>
                <w:rFonts w:ascii="Arial Narrow" w:hAnsi="Arial Narrow" w:cs="Arial"/>
                <w:color w:val="000000" w:themeColor="text1"/>
              </w:rPr>
            </w:pPr>
            <w:r w:rsidRPr="000007B5">
              <w:rPr>
                <w:rFonts w:ascii="Arial Narrow" w:hAnsi="Arial Narrow" w:cs="Arial"/>
                <w:color w:val="000000" w:themeColor="text1"/>
                <w:lang w:val="es-ES"/>
              </w:rPr>
              <w:t xml:space="preserve">·          La información debe ser más oportuna, confiable y </w:t>
            </w:r>
            <w:r w:rsidR="00ED24EC" w:rsidRPr="000007B5">
              <w:rPr>
                <w:rFonts w:ascii="Arial Narrow" w:hAnsi="Arial Narrow" w:cs="Arial"/>
                <w:color w:val="000000" w:themeColor="text1"/>
                <w:lang w:val="es-ES"/>
              </w:rPr>
              <w:t>en</w:t>
            </w:r>
            <w:r w:rsidRPr="000007B5">
              <w:rPr>
                <w:rFonts w:ascii="Arial Narrow" w:hAnsi="Arial Narrow" w:cs="Arial"/>
                <w:color w:val="000000" w:themeColor="text1"/>
                <w:lang w:val="es-ES"/>
              </w:rPr>
              <w:t xml:space="preserve"> detalle, ajustando el proceso de respaldo y contingencia disponible al mayor porcentaje posible en respuesta a los pisos donde funciona.</w:t>
            </w:r>
          </w:p>
        </w:tc>
      </w:tr>
      <w:tr w:rsidR="00F14ACC" w:rsidRPr="000007B5" w14:paraId="2370357A" w14:textId="77777777" w:rsidTr="00C74D9E">
        <w:trPr>
          <w:trHeight w:val="555"/>
        </w:trPr>
        <w:tc>
          <w:tcPr>
            <w:tcW w:w="1809" w:type="dxa"/>
            <w:vMerge/>
            <w:hideMark/>
          </w:tcPr>
          <w:p w14:paraId="31C21887" w14:textId="77777777" w:rsidR="004110B4" w:rsidRPr="000007B5" w:rsidRDefault="004110B4" w:rsidP="005C0FC1">
            <w:pPr>
              <w:jc w:val="both"/>
              <w:rPr>
                <w:rFonts w:ascii="Arial Narrow" w:hAnsi="Arial Narrow" w:cs="Arial"/>
                <w:b/>
                <w:bCs/>
                <w:color w:val="000000" w:themeColor="text1"/>
              </w:rPr>
            </w:pPr>
          </w:p>
        </w:tc>
        <w:tc>
          <w:tcPr>
            <w:tcW w:w="7245" w:type="dxa"/>
            <w:hideMark/>
          </w:tcPr>
          <w:p w14:paraId="7E33C742" w14:textId="77777777" w:rsidR="004110B4" w:rsidRPr="000007B5" w:rsidRDefault="004110B4" w:rsidP="005C0FC1">
            <w:pPr>
              <w:jc w:val="both"/>
              <w:rPr>
                <w:rFonts w:ascii="Arial Narrow" w:hAnsi="Arial Narrow" w:cs="Arial"/>
                <w:color w:val="000000" w:themeColor="text1"/>
              </w:rPr>
            </w:pPr>
            <w:r w:rsidRPr="000007B5">
              <w:rPr>
                <w:rFonts w:ascii="Arial Narrow" w:hAnsi="Arial Narrow" w:cs="Arial"/>
                <w:color w:val="000000" w:themeColor="text1"/>
                <w:lang w:val="es-ES"/>
              </w:rPr>
              <w:t>·         Se debe hacer la identificación de equipos electrónicos que no cumplen con las características y referencias de hardware para la compilación correcta de software necesario para el cumplimiento de los objetivos de cada área.</w:t>
            </w:r>
          </w:p>
        </w:tc>
      </w:tr>
      <w:tr w:rsidR="00F14ACC" w:rsidRPr="000007B5" w14:paraId="3A74D26C" w14:textId="77777777" w:rsidTr="00C74D9E">
        <w:trPr>
          <w:trHeight w:val="555"/>
        </w:trPr>
        <w:tc>
          <w:tcPr>
            <w:tcW w:w="1809" w:type="dxa"/>
            <w:vMerge/>
            <w:hideMark/>
          </w:tcPr>
          <w:p w14:paraId="22C03E99" w14:textId="77777777" w:rsidR="004110B4" w:rsidRPr="000007B5" w:rsidRDefault="004110B4" w:rsidP="005C0FC1">
            <w:pPr>
              <w:jc w:val="both"/>
              <w:rPr>
                <w:rFonts w:ascii="Arial Narrow" w:hAnsi="Arial Narrow" w:cs="Arial"/>
                <w:b/>
                <w:bCs/>
                <w:color w:val="000000" w:themeColor="text1"/>
              </w:rPr>
            </w:pPr>
          </w:p>
        </w:tc>
        <w:tc>
          <w:tcPr>
            <w:tcW w:w="7245" w:type="dxa"/>
            <w:hideMark/>
          </w:tcPr>
          <w:p w14:paraId="442E2CAD" w14:textId="77777777" w:rsidR="004110B4" w:rsidRPr="000007B5" w:rsidRDefault="004110B4" w:rsidP="005C0FC1">
            <w:pPr>
              <w:jc w:val="both"/>
              <w:rPr>
                <w:rFonts w:ascii="Arial Narrow" w:hAnsi="Arial Narrow" w:cs="Arial"/>
                <w:color w:val="000000" w:themeColor="text1"/>
              </w:rPr>
            </w:pPr>
            <w:r w:rsidRPr="000007B5">
              <w:rPr>
                <w:rFonts w:ascii="Arial Narrow" w:hAnsi="Arial Narrow" w:cs="Arial"/>
                <w:color w:val="000000" w:themeColor="text1"/>
                <w:lang w:val="es-ES"/>
              </w:rPr>
              <w:t>·          Identificación de la carencia de equipos que protejan los equipos de la entidad contra fallas de energía y otras interrupciones causadas por fallas en los servicios de suministro.</w:t>
            </w:r>
          </w:p>
        </w:tc>
      </w:tr>
      <w:tr w:rsidR="005E7FA7" w:rsidRPr="000007B5" w14:paraId="1E38539F" w14:textId="77777777" w:rsidTr="00C74D9E">
        <w:trPr>
          <w:trHeight w:val="555"/>
        </w:trPr>
        <w:tc>
          <w:tcPr>
            <w:tcW w:w="1809" w:type="dxa"/>
            <w:vMerge/>
            <w:hideMark/>
          </w:tcPr>
          <w:p w14:paraId="2EB95074" w14:textId="77777777" w:rsidR="004110B4" w:rsidRPr="000007B5" w:rsidRDefault="004110B4" w:rsidP="005C0FC1">
            <w:pPr>
              <w:jc w:val="both"/>
              <w:rPr>
                <w:rFonts w:ascii="Arial Narrow" w:hAnsi="Arial Narrow" w:cs="Arial"/>
                <w:b/>
                <w:bCs/>
                <w:color w:val="000000" w:themeColor="text1"/>
              </w:rPr>
            </w:pPr>
          </w:p>
        </w:tc>
        <w:tc>
          <w:tcPr>
            <w:tcW w:w="7245" w:type="dxa"/>
            <w:hideMark/>
          </w:tcPr>
          <w:p w14:paraId="1650361A" w14:textId="77777777" w:rsidR="004110B4" w:rsidRPr="000007B5" w:rsidRDefault="004110B4" w:rsidP="005C0FC1">
            <w:pPr>
              <w:jc w:val="both"/>
              <w:rPr>
                <w:rFonts w:ascii="Arial Narrow" w:hAnsi="Arial Narrow" w:cs="Arial"/>
                <w:color w:val="000000" w:themeColor="text1"/>
              </w:rPr>
            </w:pPr>
            <w:r w:rsidRPr="000007B5">
              <w:rPr>
                <w:rFonts w:ascii="Arial Narrow" w:hAnsi="Arial Narrow" w:cs="Arial"/>
                <w:color w:val="000000" w:themeColor="text1"/>
                <w:lang w:val="es-ES"/>
              </w:rPr>
              <w:t>·          Deficiencias en el cableado estructurado, soportado por una categoría obsoleta y poco apropiada para el área operativa de la entidad.</w:t>
            </w:r>
          </w:p>
        </w:tc>
      </w:tr>
    </w:tbl>
    <w:p w14:paraId="71ECBBDF" w14:textId="77777777" w:rsidR="004110B4" w:rsidRPr="000007B5" w:rsidRDefault="004110B4" w:rsidP="005C0FC1">
      <w:pPr>
        <w:jc w:val="both"/>
        <w:rPr>
          <w:rFonts w:ascii="Arial Narrow" w:hAnsi="Arial Narrow" w:cs="Arial"/>
          <w:color w:val="000000" w:themeColor="text1"/>
        </w:rPr>
      </w:pPr>
    </w:p>
    <w:p w14:paraId="21F0544C" w14:textId="77777777" w:rsidR="004110B4" w:rsidRPr="000007B5" w:rsidRDefault="004110B4" w:rsidP="00E009B0">
      <w:pPr>
        <w:pStyle w:val="Prrafodelista"/>
        <w:numPr>
          <w:ilvl w:val="0"/>
          <w:numId w:val="1"/>
        </w:numPr>
        <w:jc w:val="both"/>
        <w:rPr>
          <w:rFonts w:ascii="Arial Narrow" w:hAnsi="Arial Narrow" w:cs="Arial"/>
          <w:color w:val="000000" w:themeColor="text1"/>
        </w:rPr>
      </w:pPr>
      <w:r w:rsidRPr="000007B5">
        <w:rPr>
          <w:rFonts w:ascii="Arial Narrow" w:hAnsi="Arial Narrow" w:cs="Arial"/>
          <w:color w:val="000000" w:themeColor="text1"/>
        </w:rPr>
        <w:t>Establecer, aplicar y actualizar el plan estratégico de la información y las comunicaciones.</w:t>
      </w:r>
    </w:p>
    <w:p w14:paraId="1BDEABDF" w14:textId="4809613E" w:rsidR="004110B4" w:rsidRPr="000007B5" w:rsidRDefault="004110B4" w:rsidP="00E009B0">
      <w:pPr>
        <w:pStyle w:val="Prrafodelista"/>
        <w:numPr>
          <w:ilvl w:val="0"/>
          <w:numId w:val="1"/>
        </w:numPr>
        <w:jc w:val="both"/>
        <w:rPr>
          <w:rFonts w:ascii="Arial Narrow" w:hAnsi="Arial Narrow" w:cs="Arial"/>
          <w:color w:val="000000" w:themeColor="text1"/>
        </w:rPr>
      </w:pPr>
      <w:r w:rsidRPr="000007B5">
        <w:rPr>
          <w:rFonts w:ascii="Arial Narrow" w:hAnsi="Arial Narrow" w:cs="Arial"/>
          <w:color w:val="000000" w:themeColor="text1"/>
        </w:rPr>
        <w:t>Mantener la página Web de acuerdo a las políticas</w:t>
      </w:r>
      <w:r w:rsidR="0083699F" w:rsidRPr="000007B5">
        <w:rPr>
          <w:rFonts w:ascii="Arial Narrow" w:hAnsi="Arial Narrow" w:cs="Arial"/>
          <w:color w:val="000000" w:themeColor="text1"/>
        </w:rPr>
        <w:t xml:space="preserve"> TIC nacionales que se requiere </w:t>
      </w:r>
      <w:r w:rsidR="00795FD1" w:rsidRPr="000007B5">
        <w:rPr>
          <w:rFonts w:ascii="Arial Narrow" w:hAnsi="Arial Narrow" w:cs="Arial"/>
          <w:color w:val="000000" w:themeColor="text1"/>
        </w:rPr>
        <w:t>(Ley</w:t>
      </w:r>
      <w:r w:rsidR="0083699F" w:rsidRPr="000007B5">
        <w:rPr>
          <w:rFonts w:ascii="Arial Narrow" w:hAnsi="Arial Narrow" w:cs="Arial"/>
          <w:color w:val="000000" w:themeColor="text1"/>
        </w:rPr>
        <w:t xml:space="preserve"> 1712 de 2014)</w:t>
      </w:r>
    </w:p>
    <w:p w14:paraId="48744FB2" w14:textId="77777777" w:rsidR="004110B4" w:rsidRPr="000007B5" w:rsidRDefault="004110B4" w:rsidP="00E009B0">
      <w:pPr>
        <w:pStyle w:val="Prrafodelista"/>
        <w:numPr>
          <w:ilvl w:val="0"/>
          <w:numId w:val="1"/>
        </w:numPr>
        <w:jc w:val="both"/>
        <w:rPr>
          <w:rFonts w:ascii="Arial Narrow" w:hAnsi="Arial Narrow" w:cs="Arial"/>
          <w:color w:val="000000" w:themeColor="text1"/>
        </w:rPr>
      </w:pPr>
      <w:r w:rsidRPr="000007B5">
        <w:rPr>
          <w:rFonts w:ascii="Arial Narrow" w:hAnsi="Arial Narrow" w:cs="Arial"/>
          <w:color w:val="000000" w:themeColor="text1"/>
        </w:rPr>
        <w:t xml:space="preserve">Identificar los puntos fuertes y débiles de las aplicaciones existentes o a implementar mediante el análisis de: facilidad de uso, tiempo de respuesta, forma de presentación de la información, utilidad, rapidez. </w:t>
      </w:r>
    </w:p>
    <w:p w14:paraId="312236A8" w14:textId="3558AE92" w:rsidR="004110B4" w:rsidRPr="000007B5" w:rsidRDefault="004110B4" w:rsidP="00E009B0">
      <w:pPr>
        <w:pStyle w:val="Prrafodelista"/>
        <w:numPr>
          <w:ilvl w:val="0"/>
          <w:numId w:val="1"/>
        </w:numPr>
        <w:jc w:val="both"/>
        <w:rPr>
          <w:rFonts w:ascii="Arial Narrow" w:hAnsi="Arial Narrow" w:cs="Arial"/>
          <w:color w:val="000000" w:themeColor="text1"/>
        </w:rPr>
      </w:pPr>
      <w:r w:rsidRPr="000007B5">
        <w:rPr>
          <w:rFonts w:ascii="Arial Narrow" w:hAnsi="Arial Narrow" w:cs="Arial"/>
          <w:color w:val="000000" w:themeColor="text1"/>
        </w:rPr>
        <w:t xml:space="preserve">Adelantar el soporte, ajuste, actualización, capacitación y acompañamiento en la gestión y manejo de la página Web, correo institucional y Software </w:t>
      </w:r>
      <w:r w:rsidR="0083699F" w:rsidRPr="000007B5">
        <w:rPr>
          <w:rFonts w:ascii="Arial Narrow" w:hAnsi="Arial Narrow" w:cs="Arial"/>
          <w:color w:val="000000" w:themeColor="text1"/>
        </w:rPr>
        <w:t xml:space="preserve">ERP </w:t>
      </w:r>
      <w:r w:rsidR="00795FD1" w:rsidRPr="000007B5">
        <w:rPr>
          <w:rFonts w:ascii="Arial Narrow" w:hAnsi="Arial Narrow" w:cs="Arial"/>
          <w:color w:val="000000" w:themeColor="text1"/>
        </w:rPr>
        <w:t>Arcosis</w:t>
      </w:r>
      <w:r w:rsidRPr="000007B5">
        <w:rPr>
          <w:rFonts w:ascii="Arial Narrow" w:hAnsi="Arial Narrow" w:cs="Arial"/>
          <w:color w:val="000000" w:themeColor="text1"/>
        </w:rPr>
        <w:t xml:space="preserve"> plus.</w:t>
      </w:r>
    </w:p>
    <w:p w14:paraId="0897A074" w14:textId="77777777" w:rsidR="004110B4" w:rsidRPr="000007B5" w:rsidRDefault="004110B4" w:rsidP="00E009B0">
      <w:pPr>
        <w:pStyle w:val="Prrafodelista"/>
        <w:numPr>
          <w:ilvl w:val="0"/>
          <w:numId w:val="1"/>
        </w:numPr>
        <w:jc w:val="both"/>
        <w:rPr>
          <w:rFonts w:ascii="Arial Narrow" w:hAnsi="Arial Narrow" w:cs="Arial"/>
          <w:color w:val="000000" w:themeColor="text1"/>
        </w:rPr>
      </w:pPr>
      <w:r w:rsidRPr="000007B5">
        <w:rPr>
          <w:rFonts w:ascii="Arial Narrow" w:hAnsi="Arial Narrow" w:cs="Arial"/>
          <w:color w:val="000000" w:themeColor="text1"/>
        </w:rPr>
        <w:t xml:space="preserve"> Tener continuidad en el soporte técnico y mantenimiento de los sistemas de información existentes y que se llegaren a implementar.</w:t>
      </w:r>
    </w:p>
    <w:p w14:paraId="3BF33850" w14:textId="77777777" w:rsidR="004110B4" w:rsidRPr="000007B5" w:rsidRDefault="004110B4" w:rsidP="00E009B0">
      <w:pPr>
        <w:pStyle w:val="Prrafodelista"/>
        <w:numPr>
          <w:ilvl w:val="0"/>
          <w:numId w:val="1"/>
        </w:numPr>
        <w:jc w:val="both"/>
        <w:rPr>
          <w:rFonts w:ascii="Arial Narrow" w:hAnsi="Arial Narrow" w:cs="Arial"/>
          <w:color w:val="000000" w:themeColor="text1"/>
        </w:rPr>
      </w:pPr>
      <w:r w:rsidRPr="000007B5">
        <w:rPr>
          <w:rFonts w:ascii="Arial Narrow" w:hAnsi="Arial Narrow" w:cs="Arial"/>
          <w:color w:val="000000" w:themeColor="text1"/>
        </w:rPr>
        <w:t>Establecer plan de mantenimiento de equipos.</w:t>
      </w:r>
    </w:p>
    <w:p w14:paraId="7CC43B69" w14:textId="77777777" w:rsidR="004110B4" w:rsidRPr="000007B5" w:rsidRDefault="004110B4" w:rsidP="00E009B0">
      <w:pPr>
        <w:pStyle w:val="Prrafodelista"/>
        <w:numPr>
          <w:ilvl w:val="0"/>
          <w:numId w:val="1"/>
        </w:numPr>
        <w:jc w:val="both"/>
        <w:rPr>
          <w:rFonts w:ascii="Arial Narrow" w:hAnsi="Arial Narrow" w:cs="Arial"/>
          <w:color w:val="000000" w:themeColor="text1"/>
        </w:rPr>
      </w:pPr>
      <w:r w:rsidRPr="000007B5">
        <w:rPr>
          <w:rFonts w:ascii="Arial Narrow" w:hAnsi="Arial Narrow" w:cs="Arial"/>
          <w:color w:val="000000" w:themeColor="text1"/>
        </w:rPr>
        <w:t>Establecer inventario.</w:t>
      </w:r>
    </w:p>
    <w:p w14:paraId="0F282FFF" w14:textId="77777777" w:rsidR="004110B4" w:rsidRPr="000007B5" w:rsidRDefault="004110B4" w:rsidP="00E009B0">
      <w:pPr>
        <w:pStyle w:val="Prrafodelista"/>
        <w:numPr>
          <w:ilvl w:val="0"/>
          <w:numId w:val="1"/>
        </w:numPr>
        <w:jc w:val="both"/>
        <w:rPr>
          <w:rFonts w:ascii="Arial Narrow" w:hAnsi="Arial Narrow" w:cs="Arial"/>
          <w:color w:val="000000" w:themeColor="text1"/>
        </w:rPr>
      </w:pPr>
      <w:r w:rsidRPr="000007B5">
        <w:rPr>
          <w:rFonts w:ascii="Arial Narrow" w:hAnsi="Arial Narrow" w:cs="Arial"/>
          <w:color w:val="000000" w:themeColor="text1"/>
        </w:rPr>
        <w:lastRenderedPageBreak/>
        <w:t>Establecer un plan para la mejora de la infraestructura tecnológica a fin de atender el déficit de recursos tecnológicos.</w:t>
      </w:r>
    </w:p>
    <w:p w14:paraId="13C5FF10" w14:textId="77777777" w:rsidR="004110B4" w:rsidRPr="000007B5" w:rsidRDefault="004110B4" w:rsidP="00E009B0">
      <w:pPr>
        <w:pStyle w:val="Prrafodelista"/>
        <w:numPr>
          <w:ilvl w:val="0"/>
          <w:numId w:val="1"/>
        </w:numPr>
        <w:jc w:val="both"/>
        <w:rPr>
          <w:rFonts w:ascii="Arial Narrow" w:hAnsi="Arial Narrow" w:cs="Arial"/>
          <w:color w:val="000000" w:themeColor="text1"/>
        </w:rPr>
      </w:pPr>
      <w:r w:rsidRPr="000007B5">
        <w:rPr>
          <w:rFonts w:ascii="Arial Narrow" w:hAnsi="Arial Narrow" w:cs="Arial"/>
          <w:color w:val="000000" w:themeColor="text1"/>
        </w:rPr>
        <w:t>Mantener la solución de respaldo de la información.</w:t>
      </w:r>
    </w:p>
    <w:p w14:paraId="2DD6CFD9" w14:textId="77777777" w:rsidR="004110B4" w:rsidRPr="000007B5" w:rsidRDefault="004110B4" w:rsidP="00E009B0">
      <w:pPr>
        <w:pStyle w:val="Prrafodelista"/>
        <w:numPr>
          <w:ilvl w:val="0"/>
          <w:numId w:val="1"/>
        </w:numPr>
        <w:jc w:val="both"/>
        <w:rPr>
          <w:rFonts w:ascii="Arial Narrow" w:hAnsi="Arial Narrow" w:cs="Arial"/>
          <w:color w:val="000000" w:themeColor="text1"/>
        </w:rPr>
      </w:pPr>
      <w:r w:rsidRPr="000007B5">
        <w:rPr>
          <w:rFonts w:ascii="Arial Narrow" w:hAnsi="Arial Narrow" w:cs="Arial"/>
          <w:color w:val="000000" w:themeColor="text1"/>
        </w:rPr>
        <w:t>Conservar y mantener el procedimiento definido y documentado a fin de evidenciar administración efectiva de los recursos TIC.</w:t>
      </w:r>
    </w:p>
    <w:p w14:paraId="24F072CD" w14:textId="77777777" w:rsidR="004110B4" w:rsidRPr="000007B5" w:rsidRDefault="004110B4" w:rsidP="00E009B0">
      <w:pPr>
        <w:pStyle w:val="Prrafodelista"/>
        <w:numPr>
          <w:ilvl w:val="0"/>
          <w:numId w:val="1"/>
        </w:numPr>
        <w:jc w:val="both"/>
        <w:rPr>
          <w:rFonts w:ascii="Arial Narrow" w:hAnsi="Arial Narrow" w:cs="Arial"/>
          <w:color w:val="000000" w:themeColor="text1"/>
        </w:rPr>
      </w:pPr>
      <w:r w:rsidRPr="000007B5">
        <w:rPr>
          <w:rFonts w:ascii="Arial Narrow" w:hAnsi="Arial Narrow" w:cs="Arial"/>
          <w:color w:val="000000" w:themeColor="text1"/>
        </w:rPr>
        <w:t>Cumplir con las normas de calidad para lograr un entorno operativo predecible, mesurable y certificado.</w:t>
      </w:r>
    </w:p>
    <w:p w14:paraId="3770FA70" w14:textId="77777777" w:rsidR="004110B4" w:rsidRPr="000007B5" w:rsidRDefault="004110B4" w:rsidP="00E009B0">
      <w:pPr>
        <w:pStyle w:val="Prrafodelista"/>
        <w:numPr>
          <w:ilvl w:val="0"/>
          <w:numId w:val="1"/>
        </w:numPr>
        <w:jc w:val="both"/>
        <w:rPr>
          <w:rFonts w:ascii="Arial Narrow" w:hAnsi="Arial Narrow" w:cs="Arial"/>
          <w:color w:val="000000" w:themeColor="text1"/>
        </w:rPr>
      </w:pPr>
      <w:r w:rsidRPr="000007B5">
        <w:rPr>
          <w:rFonts w:ascii="Arial Narrow" w:hAnsi="Arial Narrow" w:cs="Arial"/>
          <w:color w:val="000000" w:themeColor="text1"/>
        </w:rPr>
        <w:t>Realizar pruebas y revisiones a fin de verificar que el software está libre de defectos y cubre las necesidades de los usuarios internos.</w:t>
      </w:r>
    </w:p>
    <w:p w14:paraId="04447DF9" w14:textId="77777777" w:rsidR="004110B4" w:rsidRPr="000007B5" w:rsidRDefault="004110B4" w:rsidP="00E009B0">
      <w:pPr>
        <w:pStyle w:val="Prrafodelista"/>
        <w:numPr>
          <w:ilvl w:val="0"/>
          <w:numId w:val="1"/>
        </w:numPr>
        <w:jc w:val="both"/>
        <w:rPr>
          <w:rFonts w:ascii="Arial Narrow" w:hAnsi="Arial Narrow" w:cs="Arial"/>
          <w:color w:val="000000" w:themeColor="text1"/>
        </w:rPr>
      </w:pPr>
      <w:r w:rsidRPr="000007B5">
        <w:rPr>
          <w:rFonts w:ascii="Arial Narrow" w:hAnsi="Arial Narrow" w:cs="Arial"/>
          <w:color w:val="000000" w:themeColor="text1"/>
        </w:rPr>
        <w:t>Coordinar con la empresa proveedor el mejoramiento de la interconexión.</w:t>
      </w:r>
    </w:p>
    <w:p w14:paraId="52A1606B" w14:textId="77777777" w:rsidR="004110B4" w:rsidRPr="000007B5" w:rsidRDefault="004110B4" w:rsidP="005C0FC1">
      <w:pPr>
        <w:jc w:val="both"/>
        <w:rPr>
          <w:rFonts w:ascii="Arial Narrow" w:hAnsi="Arial Narrow" w:cs="Arial"/>
          <w:color w:val="000000" w:themeColor="text1"/>
        </w:rPr>
      </w:pPr>
      <w:r w:rsidRPr="000007B5">
        <w:rPr>
          <w:rFonts w:ascii="Arial Narrow" w:hAnsi="Arial Narrow" w:cs="Arial"/>
          <w:color w:val="000000" w:themeColor="text1"/>
        </w:rPr>
        <w:t>Este plan tiene como propósito optimizar y promover la incorporación permanente de los avances tecnológicos a fin de mejorar la eficiencia y productividad en el área administrativa y operativa, la reducción de costos y mayor oportunidad en la satisfacción por el cumplimiento de los objetivos misionales.</w:t>
      </w:r>
    </w:p>
    <w:p w14:paraId="13FCD419" w14:textId="5DCDBDC7" w:rsidR="0019689C" w:rsidRPr="000007B5" w:rsidRDefault="00795FD1" w:rsidP="00E009B0">
      <w:pPr>
        <w:pStyle w:val="Ttulo1"/>
        <w:numPr>
          <w:ilvl w:val="0"/>
          <w:numId w:val="4"/>
        </w:numPr>
        <w:jc w:val="both"/>
        <w:rPr>
          <w:rFonts w:ascii="Arial Narrow" w:hAnsi="Arial Narrow" w:cs="Arial"/>
          <w:color w:val="000000" w:themeColor="text1"/>
          <w:sz w:val="22"/>
          <w:szCs w:val="22"/>
        </w:rPr>
      </w:pPr>
      <w:bookmarkStart w:id="19" w:name="_Toc3420753"/>
      <w:bookmarkStart w:id="20" w:name="_Toc54624292"/>
      <w:r w:rsidRPr="000007B5">
        <w:rPr>
          <w:rFonts w:ascii="Arial Narrow" w:hAnsi="Arial Narrow" w:cs="Arial"/>
          <w:color w:val="000000" w:themeColor="text1"/>
          <w:sz w:val="22"/>
          <w:szCs w:val="22"/>
        </w:rPr>
        <w:t>ANÁLISIS DE LA SITUACIÓN ACTUAL</w:t>
      </w:r>
      <w:bookmarkEnd w:id="19"/>
      <w:bookmarkEnd w:id="20"/>
    </w:p>
    <w:p w14:paraId="656173C9" w14:textId="131E838E" w:rsidR="0019689C" w:rsidRPr="000007B5" w:rsidRDefault="00617CD6" w:rsidP="00E009B0">
      <w:pPr>
        <w:pStyle w:val="Ttulo2"/>
        <w:numPr>
          <w:ilvl w:val="1"/>
          <w:numId w:val="4"/>
        </w:numPr>
        <w:jc w:val="both"/>
        <w:rPr>
          <w:rFonts w:ascii="Arial Narrow" w:hAnsi="Arial Narrow" w:cs="Arial"/>
          <w:color w:val="000000" w:themeColor="text1"/>
          <w:sz w:val="22"/>
          <w:szCs w:val="22"/>
        </w:rPr>
      </w:pPr>
      <w:bookmarkStart w:id="21" w:name="_Toc54624180"/>
      <w:bookmarkStart w:id="22" w:name="_Toc54624293"/>
      <w:r w:rsidRPr="000007B5">
        <w:rPr>
          <w:rFonts w:ascii="Arial Narrow" w:hAnsi="Arial Narrow" w:cs="Arial"/>
          <w:color w:val="000000" w:themeColor="text1"/>
          <w:sz w:val="22"/>
          <w:szCs w:val="22"/>
        </w:rPr>
        <w:t>Naturaleza jurídica</w:t>
      </w:r>
      <w:bookmarkEnd w:id="21"/>
      <w:bookmarkEnd w:id="22"/>
    </w:p>
    <w:p w14:paraId="66A3C267" w14:textId="77777777" w:rsidR="006C0686" w:rsidRPr="000007B5" w:rsidRDefault="006C0686" w:rsidP="005C0FC1">
      <w:pPr>
        <w:jc w:val="both"/>
        <w:rPr>
          <w:rFonts w:ascii="Arial Narrow" w:hAnsi="Arial Narrow" w:cs="Arial"/>
        </w:rPr>
      </w:pPr>
    </w:p>
    <w:p w14:paraId="3365E833" w14:textId="77777777" w:rsidR="000D2AF5" w:rsidRPr="000007B5" w:rsidRDefault="000D2AF5" w:rsidP="005C0FC1">
      <w:pPr>
        <w:pStyle w:val="NormalWeb"/>
        <w:shd w:val="clear" w:color="auto" w:fill="FFFFFF"/>
        <w:spacing w:before="0" w:beforeAutospacing="0" w:after="0" w:afterAutospacing="0"/>
        <w:ind w:left="360"/>
        <w:jc w:val="both"/>
        <w:rPr>
          <w:rFonts w:ascii="Arial Narrow" w:hAnsi="Arial Narrow" w:cs="Arial"/>
          <w:color w:val="000000" w:themeColor="text1"/>
          <w:sz w:val="22"/>
          <w:szCs w:val="22"/>
        </w:rPr>
      </w:pPr>
      <w:r w:rsidRPr="000007B5">
        <w:rPr>
          <w:rFonts w:ascii="Arial Narrow" w:hAnsi="Arial Narrow" w:cs="Arial"/>
          <w:color w:val="000000" w:themeColor="text1"/>
          <w:sz w:val="22"/>
          <w:szCs w:val="22"/>
        </w:rPr>
        <w:t xml:space="preserve">La Empresa de Aseo de Bucaramanga S.A. E.S.P, surge del proceso de ruptura societaria de las Empresas Públicas de Bucaramanga, su vida jurídica se materializa mediante Escritura Pública </w:t>
      </w:r>
      <w:r w:rsidR="005011B8" w:rsidRPr="000007B5">
        <w:rPr>
          <w:rFonts w:ascii="Arial Narrow" w:hAnsi="Arial Narrow" w:cs="Arial"/>
          <w:color w:val="000000" w:themeColor="text1"/>
          <w:sz w:val="22"/>
          <w:szCs w:val="22"/>
        </w:rPr>
        <w:t>N.º</w:t>
      </w:r>
      <w:r w:rsidRPr="000007B5">
        <w:rPr>
          <w:rFonts w:ascii="Arial Narrow" w:hAnsi="Arial Narrow" w:cs="Arial"/>
          <w:color w:val="000000" w:themeColor="text1"/>
          <w:sz w:val="22"/>
          <w:szCs w:val="22"/>
        </w:rPr>
        <w:t>. 3408 de 1998, como sociedad por acciones, de economía mixta del orden municipal, regida por la Ley 142 de 1994 y vigilada por la Superintendencia de Servicios Públicos Domiciliarios.</w:t>
      </w:r>
    </w:p>
    <w:p w14:paraId="6789ACE3" w14:textId="77777777" w:rsidR="00F474B9" w:rsidRPr="000007B5" w:rsidRDefault="00F474B9" w:rsidP="005C0FC1">
      <w:pPr>
        <w:pStyle w:val="NormalWeb"/>
        <w:shd w:val="clear" w:color="auto" w:fill="FFFFFF"/>
        <w:spacing w:before="0" w:beforeAutospacing="0" w:after="0" w:afterAutospacing="0"/>
        <w:ind w:left="360"/>
        <w:jc w:val="both"/>
        <w:rPr>
          <w:rFonts w:ascii="Arial Narrow" w:hAnsi="Arial Narrow" w:cs="Arial"/>
          <w:color w:val="000000" w:themeColor="text1"/>
          <w:sz w:val="22"/>
          <w:szCs w:val="22"/>
        </w:rPr>
      </w:pPr>
    </w:p>
    <w:p w14:paraId="27BA81CB" w14:textId="77777777" w:rsidR="000D2AF5" w:rsidRPr="000007B5" w:rsidRDefault="000D2AF5" w:rsidP="005C0FC1">
      <w:pPr>
        <w:pStyle w:val="NormalWeb"/>
        <w:shd w:val="clear" w:color="auto" w:fill="FFFFFF"/>
        <w:spacing w:before="0" w:beforeAutospacing="0" w:after="0" w:afterAutospacing="0"/>
        <w:ind w:left="360"/>
        <w:jc w:val="both"/>
        <w:rPr>
          <w:rFonts w:ascii="Arial Narrow" w:hAnsi="Arial Narrow" w:cs="Arial"/>
          <w:color w:val="000000" w:themeColor="text1"/>
          <w:sz w:val="22"/>
          <w:szCs w:val="22"/>
        </w:rPr>
      </w:pPr>
      <w:r w:rsidRPr="000007B5">
        <w:rPr>
          <w:rFonts w:ascii="Arial Narrow" w:hAnsi="Arial Narrow" w:cs="Arial"/>
          <w:color w:val="000000" w:themeColor="text1"/>
          <w:sz w:val="22"/>
          <w:szCs w:val="22"/>
        </w:rPr>
        <w:t>De esta manera se constituyó como tal la Empresa de Aseo de Bucaramanga EMAB S.A. E.S.P; cuyo objeto social es la prestación integral y regulación del servicio público domiciliario de aseo en la ciudad de Bucaramanga y la realización de actividades complementarias a dicho servicio, en el marco del cumplimiento de la Ley 142 de 1994.</w:t>
      </w:r>
    </w:p>
    <w:p w14:paraId="39120FDB" w14:textId="77777777" w:rsidR="000D2AF5" w:rsidRPr="000007B5" w:rsidRDefault="000D2AF5" w:rsidP="005C0FC1">
      <w:pPr>
        <w:pStyle w:val="NormalWeb"/>
        <w:shd w:val="clear" w:color="auto" w:fill="FFFFFF"/>
        <w:spacing w:before="0" w:beforeAutospacing="0" w:after="0" w:afterAutospacing="0"/>
        <w:ind w:left="360"/>
        <w:jc w:val="both"/>
        <w:rPr>
          <w:rFonts w:ascii="Arial Narrow" w:hAnsi="Arial Narrow" w:cs="Arial"/>
          <w:color w:val="000000" w:themeColor="text1"/>
          <w:sz w:val="22"/>
          <w:szCs w:val="22"/>
        </w:rPr>
      </w:pPr>
    </w:p>
    <w:p w14:paraId="04F70680" w14:textId="77777777" w:rsidR="000D2AF5" w:rsidRPr="000007B5" w:rsidRDefault="000D2AF5" w:rsidP="005C0FC1">
      <w:pPr>
        <w:pStyle w:val="NormalWeb"/>
        <w:shd w:val="clear" w:color="auto" w:fill="FFFFFF"/>
        <w:spacing w:before="0" w:beforeAutospacing="0" w:after="0" w:afterAutospacing="0"/>
        <w:ind w:left="360"/>
        <w:jc w:val="both"/>
        <w:outlineLvl w:val="2"/>
        <w:rPr>
          <w:rFonts w:ascii="Arial Narrow" w:hAnsi="Arial Narrow" w:cs="Arial"/>
          <w:b/>
          <w:bCs/>
          <w:color w:val="000000" w:themeColor="text1"/>
          <w:sz w:val="22"/>
          <w:szCs w:val="22"/>
        </w:rPr>
      </w:pPr>
      <w:bookmarkStart w:id="23" w:name="_Toc54623844"/>
      <w:bookmarkStart w:id="24" w:name="_Toc54623976"/>
      <w:bookmarkStart w:id="25" w:name="_Toc54624181"/>
      <w:bookmarkStart w:id="26" w:name="_Toc54624294"/>
      <w:r w:rsidRPr="000007B5">
        <w:rPr>
          <w:rFonts w:ascii="Arial Narrow" w:hAnsi="Arial Narrow" w:cs="Arial"/>
          <w:b/>
          <w:bCs/>
          <w:color w:val="000000" w:themeColor="text1"/>
          <w:sz w:val="22"/>
          <w:szCs w:val="22"/>
        </w:rPr>
        <w:t>OBJETO</w:t>
      </w:r>
      <w:bookmarkEnd w:id="23"/>
      <w:bookmarkEnd w:id="24"/>
      <w:bookmarkEnd w:id="25"/>
      <w:bookmarkEnd w:id="26"/>
    </w:p>
    <w:p w14:paraId="13C109FC" w14:textId="77777777" w:rsidR="00445D30" w:rsidRPr="000007B5" w:rsidRDefault="00445D30" w:rsidP="005C0FC1">
      <w:pPr>
        <w:shd w:val="clear" w:color="auto" w:fill="FFFFFF"/>
        <w:spacing w:line="240" w:lineRule="auto"/>
        <w:ind w:left="360"/>
        <w:jc w:val="both"/>
        <w:rPr>
          <w:rFonts w:ascii="Arial Narrow" w:eastAsia="Times New Roman" w:hAnsi="Arial Narrow" w:cs="Arial"/>
          <w:color w:val="000000" w:themeColor="text1"/>
          <w:lang w:eastAsia="es-CO"/>
        </w:rPr>
      </w:pPr>
      <w:r w:rsidRPr="000007B5">
        <w:rPr>
          <w:rFonts w:ascii="Arial Narrow" w:eastAsia="Times New Roman" w:hAnsi="Arial Narrow" w:cs="Arial"/>
          <w:color w:val="000000" w:themeColor="text1"/>
          <w:lang w:eastAsia="es-CO"/>
        </w:rPr>
        <w:t>Prestar de manera eficaz, eficiente y efectiva el servicio público domiciliario de aseo (barrido, recolección y transporte, disposición final y tratamiento de residuos sólidos) minimizando el impacto ambiental y afectación a la comunidad.</w:t>
      </w:r>
    </w:p>
    <w:p w14:paraId="6FA8C5D6" w14:textId="5383946E" w:rsidR="000D2AF5" w:rsidRPr="000007B5" w:rsidRDefault="000D2AF5" w:rsidP="005C0FC1">
      <w:pPr>
        <w:pStyle w:val="NormalWeb"/>
        <w:shd w:val="clear" w:color="auto" w:fill="FFFFFF"/>
        <w:tabs>
          <w:tab w:val="left" w:pos="6105"/>
        </w:tabs>
        <w:spacing w:before="0" w:beforeAutospacing="0" w:after="0" w:afterAutospacing="0"/>
        <w:ind w:left="360"/>
        <w:jc w:val="both"/>
        <w:outlineLvl w:val="2"/>
        <w:rPr>
          <w:rFonts w:ascii="Arial Narrow" w:hAnsi="Arial Narrow" w:cs="Arial"/>
          <w:b/>
          <w:bCs/>
          <w:color w:val="000000" w:themeColor="text1"/>
          <w:sz w:val="22"/>
          <w:szCs w:val="22"/>
        </w:rPr>
      </w:pPr>
      <w:r w:rsidRPr="000007B5">
        <w:rPr>
          <w:rFonts w:ascii="Arial Narrow" w:hAnsi="Arial Narrow" w:cs="Arial"/>
          <w:color w:val="000000" w:themeColor="text1"/>
          <w:sz w:val="22"/>
          <w:szCs w:val="22"/>
        </w:rPr>
        <w:t xml:space="preserve"> </w:t>
      </w:r>
      <w:bookmarkStart w:id="27" w:name="_Toc54623845"/>
      <w:bookmarkStart w:id="28" w:name="_Toc54623977"/>
      <w:bookmarkStart w:id="29" w:name="_Toc54624182"/>
      <w:bookmarkStart w:id="30" w:name="_Toc54624295"/>
      <w:r w:rsidRPr="000007B5">
        <w:rPr>
          <w:rFonts w:ascii="Arial Narrow" w:hAnsi="Arial Narrow" w:cs="Arial"/>
          <w:b/>
          <w:bCs/>
          <w:color w:val="000000" w:themeColor="text1"/>
          <w:sz w:val="22"/>
          <w:szCs w:val="22"/>
        </w:rPr>
        <w:t>MISI</w:t>
      </w:r>
      <w:r w:rsidR="00795FD1" w:rsidRPr="000007B5">
        <w:rPr>
          <w:rFonts w:ascii="Arial Narrow" w:hAnsi="Arial Narrow" w:cs="Arial"/>
          <w:b/>
          <w:bCs/>
          <w:color w:val="000000" w:themeColor="text1"/>
          <w:sz w:val="22"/>
          <w:szCs w:val="22"/>
        </w:rPr>
        <w:t>ÓN</w:t>
      </w:r>
      <w:bookmarkEnd w:id="27"/>
      <w:bookmarkEnd w:id="28"/>
      <w:bookmarkEnd w:id="29"/>
      <w:bookmarkEnd w:id="30"/>
      <w:r w:rsidR="00445D30" w:rsidRPr="000007B5">
        <w:rPr>
          <w:rFonts w:ascii="Arial Narrow" w:hAnsi="Arial Narrow" w:cs="Arial"/>
          <w:b/>
          <w:bCs/>
          <w:color w:val="000000" w:themeColor="text1"/>
          <w:sz w:val="22"/>
          <w:szCs w:val="22"/>
        </w:rPr>
        <w:tab/>
      </w:r>
    </w:p>
    <w:p w14:paraId="38BA92E9" w14:textId="77777777" w:rsidR="000D2AF5" w:rsidRPr="000007B5" w:rsidRDefault="000D2AF5" w:rsidP="005C0FC1">
      <w:pPr>
        <w:pStyle w:val="NormalWeb"/>
        <w:shd w:val="clear" w:color="auto" w:fill="FFFFFF"/>
        <w:spacing w:before="0" w:beforeAutospacing="0" w:after="0" w:afterAutospacing="0"/>
        <w:ind w:left="360"/>
        <w:jc w:val="both"/>
        <w:rPr>
          <w:rFonts w:ascii="Arial Narrow" w:hAnsi="Arial Narrow" w:cs="Arial"/>
          <w:color w:val="000000" w:themeColor="text1"/>
          <w:sz w:val="22"/>
          <w:szCs w:val="22"/>
        </w:rPr>
      </w:pPr>
      <w:r w:rsidRPr="000007B5">
        <w:rPr>
          <w:rFonts w:ascii="Arial Narrow" w:hAnsi="Arial Narrow" w:cs="Arial"/>
          <w:color w:val="000000" w:themeColor="text1"/>
          <w:sz w:val="22"/>
          <w:szCs w:val="22"/>
        </w:rPr>
        <w:t>Aseguramos la prestación de servicios domiciliarios de aseo (barrido, recolección, transporte, disposición final y tratamiento de residuos) de manera eficiente y oportuna. Trabajamos con pasión, transparencia y eficacia para contribuir al embellecimiento de la ciudad, el mejoramiento de la calidad de vida de la comunidad y a la sostenibilidad ambiental.</w:t>
      </w:r>
    </w:p>
    <w:p w14:paraId="68A2CB56" w14:textId="77777777" w:rsidR="000D2AF5" w:rsidRPr="000007B5" w:rsidRDefault="000D2AF5" w:rsidP="005C0FC1">
      <w:pPr>
        <w:pStyle w:val="NormalWeb"/>
        <w:shd w:val="clear" w:color="auto" w:fill="FFFFFF"/>
        <w:spacing w:before="0" w:beforeAutospacing="0" w:after="0" w:afterAutospacing="0"/>
        <w:ind w:left="360"/>
        <w:jc w:val="both"/>
        <w:rPr>
          <w:rFonts w:ascii="Arial Narrow" w:hAnsi="Arial Narrow" w:cs="Arial"/>
          <w:color w:val="000000" w:themeColor="text1"/>
          <w:sz w:val="22"/>
          <w:szCs w:val="22"/>
        </w:rPr>
      </w:pPr>
    </w:p>
    <w:p w14:paraId="485F8226" w14:textId="3C59FC75" w:rsidR="000D2AF5" w:rsidRPr="000007B5" w:rsidRDefault="000D2AF5" w:rsidP="005C0FC1">
      <w:pPr>
        <w:pStyle w:val="NormalWeb"/>
        <w:shd w:val="clear" w:color="auto" w:fill="FFFFFF"/>
        <w:spacing w:before="0" w:beforeAutospacing="0" w:after="0" w:afterAutospacing="0"/>
        <w:ind w:left="360"/>
        <w:jc w:val="both"/>
        <w:outlineLvl w:val="2"/>
        <w:rPr>
          <w:rFonts w:ascii="Arial Narrow" w:hAnsi="Arial Narrow" w:cs="Arial"/>
          <w:b/>
          <w:bCs/>
          <w:color w:val="000000" w:themeColor="text1"/>
          <w:sz w:val="22"/>
          <w:szCs w:val="22"/>
        </w:rPr>
      </w:pPr>
      <w:r w:rsidRPr="000007B5">
        <w:rPr>
          <w:rFonts w:ascii="Arial Narrow" w:hAnsi="Arial Narrow" w:cs="Arial"/>
          <w:color w:val="000000" w:themeColor="text1"/>
          <w:sz w:val="22"/>
          <w:szCs w:val="22"/>
        </w:rPr>
        <w:t xml:space="preserve"> </w:t>
      </w:r>
      <w:bookmarkStart w:id="31" w:name="_Toc54623846"/>
      <w:bookmarkStart w:id="32" w:name="_Toc54623978"/>
      <w:bookmarkStart w:id="33" w:name="_Toc54624183"/>
      <w:bookmarkStart w:id="34" w:name="_Toc54624296"/>
      <w:r w:rsidRPr="000007B5">
        <w:rPr>
          <w:rFonts w:ascii="Arial Narrow" w:hAnsi="Arial Narrow" w:cs="Arial"/>
          <w:b/>
          <w:bCs/>
          <w:color w:val="000000" w:themeColor="text1"/>
          <w:sz w:val="22"/>
          <w:szCs w:val="22"/>
        </w:rPr>
        <w:t>VISI</w:t>
      </w:r>
      <w:r w:rsidR="00795FD1" w:rsidRPr="000007B5">
        <w:rPr>
          <w:rFonts w:ascii="Arial Narrow" w:hAnsi="Arial Narrow" w:cs="Arial"/>
          <w:b/>
          <w:bCs/>
          <w:color w:val="000000" w:themeColor="text1"/>
          <w:sz w:val="22"/>
          <w:szCs w:val="22"/>
        </w:rPr>
        <w:t>Ó</w:t>
      </w:r>
      <w:r w:rsidRPr="000007B5">
        <w:rPr>
          <w:rFonts w:ascii="Arial Narrow" w:hAnsi="Arial Narrow" w:cs="Arial"/>
          <w:b/>
          <w:bCs/>
          <w:color w:val="000000" w:themeColor="text1"/>
          <w:sz w:val="22"/>
          <w:szCs w:val="22"/>
        </w:rPr>
        <w:t>N</w:t>
      </w:r>
      <w:bookmarkEnd w:id="31"/>
      <w:bookmarkEnd w:id="32"/>
      <w:bookmarkEnd w:id="33"/>
      <w:bookmarkEnd w:id="34"/>
    </w:p>
    <w:p w14:paraId="1310D8D4" w14:textId="77777777" w:rsidR="000D2AF5" w:rsidRPr="000007B5" w:rsidRDefault="000D2AF5" w:rsidP="005C0FC1">
      <w:pPr>
        <w:pStyle w:val="NormalWeb"/>
        <w:shd w:val="clear" w:color="auto" w:fill="FFFFFF"/>
        <w:spacing w:before="0" w:beforeAutospacing="0" w:after="0" w:afterAutospacing="0"/>
        <w:ind w:left="360"/>
        <w:jc w:val="both"/>
        <w:rPr>
          <w:rFonts w:ascii="Arial Narrow" w:hAnsi="Arial Narrow" w:cs="Arial"/>
          <w:color w:val="000000" w:themeColor="text1"/>
          <w:sz w:val="22"/>
          <w:szCs w:val="22"/>
          <w:shd w:val="clear" w:color="auto" w:fill="FFFFFF"/>
        </w:rPr>
      </w:pPr>
      <w:r w:rsidRPr="000007B5">
        <w:rPr>
          <w:rFonts w:ascii="Arial Narrow" w:hAnsi="Arial Narrow" w:cs="Arial"/>
          <w:color w:val="000000" w:themeColor="text1"/>
          <w:sz w:val="22"/>
          <w:szCs w:val="22"/>
          <w:shd w:val="clear" w:color="auto" w:fill="FFFFFF"/>
        </w:rPr>
        <w:t xml:space="preserve">Para el 2021, seremos una empresa referente a nivel nacional por ofrecer calidad en el servicio, destacada por lograr altos niveles de innovación tecnológicamente avanzada y ofreciendo valor al medio ambiente. </w:t>
      </w:r>
      <w:r w:rsidRPr="000007B5">
        <w:rPr>
          <w:rFonts w:ascii="Arial Narrow" w:hAnsi="Arial Narrow" w:cs="Arial"/>
          <w:color w:val="000000" w:themeColor="text1"/>
          <w:sz w:val="22"/>
          <w:szCs w:val="22"/>
          <w:shd w:val="clear" w:color="auto" w:fill="FFFFFF"/>
        </w:rPr>
        <w:lastRenderedPageBreak/>
        <w:t>Seremos económicamente sostenibles, bajo procesos eficientes y promoviendo la cultura ambiental en la ciudad.</w:t>
      </w:r>
    </w:p>
    <w:p w14:paraId="085AFB82" w14:textId="77777777" w:rsidR="00C74D9E" w:rsidRPr="000007B5" w:rsidRDefault="00C74D9E" w:rsidP="005C0FC1">
      <w:pPr>
        <w:pStyle w:val="NormalWeb"/>
        <w:shd w:val="clear" w:color="auto" w:fill="FFFFFF"/>
        <w:spacing w:before="0" w:beforeAutospacing="0" w:after="0" w:afterAutospacing="0"/>
        <w:ind w:left="360"/>
        <w:jc w:val="both"/>
        <w:rPr>
          <w:rFonts w:ascii="Arial Narrow" w:hAnsi="Arial Narrow" w:cs="Arial"/>
          <w:color w:val="000000" w:themeColor="text1"/>
          <w:sz w:val="22"/>
          <w:szCs w:val="22"/>
          <w:shd w:val="clear" w:color="auto" w:fill="FFFFFF"/>
        </w:rPr>
      </w:pPr>
    </w:p>
    <w:p w14:paraId="3331B6F3" w14:textId="77777777" w:rsidR="00795FD1" w:rsidRPr="000007B5" w:rsidRDefault="00795FD1" w:rsidP="00E009B0">
      <w:pPr>
        <w:pStyle w:val="Prrafodelista"/>
        <w:keepNext/>
        <w:keepLines/>
        <w:numPr>
          <w:ilvl w:val="0"/>
          <w:numId w:val="7"/>
        </w:numPr>
        <w:spacing w:before="40" w:after="0"/>
        <w:contextualSpacing w:val="0"/>
        <w:jc w:val="both"/>
        <w:outlineLvl w:val="2"/>
        <w:rPr>
          <w:rFonts w:ascii="Arial Narrow" w:eastAsiaTheme="majorEastAsia" w:hAnsi="Arial Narrow" w:cs="Arial"/>
          <w:b/>
          <w:bCs/>
          <w:vanish/>
          <w:color w:val="000000" w:themeColor="text1"/>
        </w:rPr>
      </w:pPr>
      <w:bookmarkStart w:id="35" w:name="_Toc54623770"/>
      <w:bookmarkStart w:id="36" w:name="_Toc54623847"/>
      <w:bookmarkStart w:id="37" w:name="_Toc54623979"/>
      <w:bookmarkStart w:id="38" w:name="_Toc54624184"/>
      <w:bookmarkStart w:id="39" w:name="_Toc54624297"/>
      <w:bookmarkEnd w:id="35"/>
      <w:bookmarkEnd w:id="36"/>
      <w:bookmarkEnd w:id="37"/>
      <w:bookmarkEnd w:id="38"/>
      <w:bookmarkEnd w:id="39"/>
    </w:p>
    <w:p w14:paraId="78A36B07" w14:textId="77777777" w:rsidR="00795FD1" w:rsidRPr="000007B5" w:rsidRDefault="00795FD1" w:rsidP="00E009B0">
      <w:pPr>
        <w:pStyle w:val="Prrafodelista"/>
        <w:keepNext/>
        <w:keepLines/>
        <w:numPr>
          <w:ilvl w:val="0"/>
          <w:numId w:val="7"/>
        </w:numPr>
        <w:spacing w:before="40" w:after="0"/>
        <w:contextualSpacing w:val="0"/>
        <w:jc w:val="both"/>
        <w:outlineLvl w:val="2"/>
        <w:rPr>
          <w:rFonts w:ascii="Arial Narrow" w:eastAsiaTheme="majorEastAsia" w:hAnsi="Arial Narrow" w:cs="Arial"/>
          <w:b/>
          <w:bCs/>
          <w:vanish/>
          <w:color w:val="000000" w:themeColor="text1"/>
        </w:rPr>
      </w:pPr>
      <w:bookmarkStart w:id="40" w:name="_Toc54623771"/>
      <w:bookmarkStart w:id="41" w:name="_Toc54623848"/>
      <w:bookmarkStart w:id="42" w:name="_Toc54623980"/>
      <w:bookmarkStart w:id="43" w:name="_Toc54624185"/>
      <w:bookmarkStart w:id="44" w:name="_Toc54624298"/>
      <w:bookmarkEnd w:id="40"/>
      <w:bookmarkEnd w:id="41"/>
      <w:bookmarkEnd w:id="42"/>
      <w:bookmarkEnd w:id="43"/>
      <w:bookmarkEnd w:id="44"/>
    </w:p>
    <w:p w14:paraId="3811F371" w14:textId="77777777" w:rsidR="00795FD1" w:rsidRPr="000007B5" w:rsidRDefault="00795FD1" w:rsidP="00E009B0">
      <w:pPr>
        <w:pStyle w:val="Prrafodelista"/>
        <w:keepNext/>
        <w:keepLines/>
        <w:numPr>
          <w:ilvl w:val="0"/>
          <w:numId w:val="7"/>
        </w:numPr>
        <w:spacing w:before="40" w:after="0"/>
        <w:contextualSpacing w:val="0"/>
        <w:jc w:val="both"/>
        <w:outlineLvl w:val="2"/>
        <w:rPr>
          <w:rFonts w:ascii="Arial Narrow" w:eastAsiaTheme="majorEastAsia" w:hAnsi="Arial Narrow" w:cs="Arial"/>
          <w:b/>
          <w:bCs/>
          <w:vanish/>
          <w:color w:val="000000" w:themeColor="text1"/>
        </w:rPr>
      </w:pPr>
      <w:bookmarkStart w:id="45" w:name="_Toc54623772"/>
      <w:bookmarkStart w:id="46" w:name="_Toc54623849"/>
      <w:bookmarkStart w:id="47" w:name="_Toc54623981"/>
      <w:bookmarkStart w:id="48" w:name="_Toc54624186"/>
      <w:bookmarkStart w:id="49" w:name="_Toc54624299"/>
      <w:bookmarkEnd w:id="45"/>
      <w:bookmarkEnd w:id="46"/>
      <w:bookmarkEnd w:id="47"/>
      <w:bookmarkEnd w:id="48"/>
      <w:bookmarkEnd w:id="49"/>
    </w:p>
    <w:p w14:paraId="74660D0A" w14:textId="77777777" w:rsidR="00795FD1" w:rsidRPr="000007B5" w:rsidRDefault="00795FD1" w:rsidP="00E009B0">
      <w:pPr>
        <w:pStyle w:val="Prrafodelista"/>
        <w:keepNext/>
        <w:keepLines/>
        <w:numPr>
          <w:ilvl w:val="0"/>
          <w:numId w:val="7"/>
        </w:numPr>
        <w:spacing w:before="40" w:after="0"/>
        <w:contextualSpacing w:val="0"/>
        <w:jc w:val="both"/>
        <w:outlineLvl w:val="2"/>
        <w:rPr>
          <w:rFonts w:ascii="Arial Narrow" w:eastAsiaTheme="majorEastAsia" w:hAnsi="Arial Narrow" w:cs="Arial"/>
          <w:b/>
          <w:bCs/>
          <w:vanish/>
          <w:color w:val="000000" w:themeColor="text1"/>
        </w:rPr>
      </w:pPr>
      <w:bookmarkStart w:id="50" w:name="_Toc54623773"/>
      <w:bookmarkStart w:id="51" w:name="_Toc54623850"/>
      <w:bookmarkStart w:id="52" w:name="_Toc54623982"/>
      <w:bookmarkStart w:id="53" w:name="_Toc54624187"/>
      <w:bookmarkStart w:id="54" w:name="_Toc54624300"/>
      <w:bookmarkEnd w:id="50"/>
      <w:bookmarkEnd w:id="51"/>
      <w:bookmarkEnd w:id="52"/>
      <w:bookmarkEnd w:id="53"/>
      <w:bookmarkEnd w:id="54"/>
    </w:p>
    <w:p w14:paraId="04B69EE9" w14:textId="77777777" w:rsidR="00795FD1" w:rsidRPr="000007B5" w:rsidRDefault="00795FD1" w:rsidP="00E009B0">
      <w:pPr>
        <w:pStyle w:val="Prrafodelista"/>
        <w:keepNext/>
        <w:keepLines/>
        <w:numPr>
          <w:ilvl w:val="0"/>
          <w:numId w:val="7"/>
        </w:numPr>
        <w:spacing w:before="40" w:after="0"/>
        <w:contextualSpacing w:val="0"/>
        <w:jc w:val="both"/>
        <w:outlineLvl w:val="2"/>
        <w:rPr>
          <w:rFonts w:ascii="Arial Narrow" w:eastAsiaTheme="majorEastAsia" w:hAnsi="Arial Narrow" w:cs="Arial"/>
          <w:b/>
          <w:bCs/>
          <w:vanish/>
          <w:color w:val="000000" w:themeColor="text1"/>
        </w:rPr>
      </w:pPr>
      <w:bookmarkStart w:id="55" w:name="_Toc54623774"/>
      <w:bookmarkStart w:id="56" w:name="_Toc54623851"/>
      <w:bookmarkStart w:id="57" w:name="_Toc54623983"/>
      <w:bookmarkStart w:id="58" w:name="_Toc54624188"/>
      <w:bookmarkStart w:id="59" w:name="_Toc54624301"/>
      <w:bookmarkEnd w:id="55"/>
      <w:bookmarkEnd w:id="56"/>
      <w:bookmarkEnd w:id="57"/>
      <w:bookmarkEnd w:id="58"/>
      <w:bookmarkEnd w:id="59"/>
    </w:p>
    <w:p w14:paraId="7436124D" w14:textId="77777777" w:rsidR="00795FD1" w:rsidRPr="000007B5" w:rsidRDefault="00795FD1" w:rsidP="00E009B0">
      <w:pPr>
        <w:pStyle w:val="Prrafodelista"/>
        <w:keepNext/>
        <w:keepLines/>
        <w:numPr>
          <w:ilvl w:val="0"/>
          <w:numId w:val="7"/>
        </w:numPr>
        <w:spacing w:before="40" w:after="0"/>
        <w:contextualSpacing w:val="0"/>
        <w:jc w:val="both"/>
        <w:outlineLvl w:val="2"/>
        <w:rPr>
          <w:rFonts w:ascii="Arial Narrow" w:eastAsiaTheme="majorEastAsia" w:hAnsi="Arial Narrow" w:cs="Arial"/>
          <w:b/>
          <w:bCs/>
          <w:vanish/>
          <w:color w:val="000000" w:themeColor="text1"/>
        </w:rPr>
      </w:pPr>
      <w:bookmarkStart w:id="60" w:name="_Toc54623775"/>
      <w:bookmarkStart w:id="61" w:name="_Toc54623852"/>
      <w:bookmarkStart w:id="62" w:name="_Toc54623984"/>
      <w:bookmarkStart w:id="63" w:name="_Toc54624189"/>
      <w:bookmarkStart w:id="64" w:name="_Toc54624302"/>
      <w:bookmarkEnd w:id="60"/>
      <w:bookmarkEnd w:id="61"/>
      <w:bookmarkEnd w:id="62"/>
      <w:bookmarkEnd w:id="63"/>
      <w:bookmarkEnd w:id="64"/>
    </w:p>
    <w:p w14:paraId="2FDE8C98" w14:textId="77777777" w:rsidR="00795FD1" w:rsidRPr="000007B5" w:rsidRDefault="00795FD1" w:rsidP="00E009B0">
      <w:pPr>
        <w:pStyle w:val="Prrafodelista"/>
        <w:keepNext/>
        <w:keepLines/>
        <w:numPr>
          <w:ilvl w:val="0"/>
          <w:numId w:val="7"/>
        </w:numPr>
        <w:spacing w:before="40" w:after="0"/>
        <w:contextualSpacing w:val="0"/>
        <w:jc w:val="both"/>
        <w:outlineLvl w:val="2"/>
        <w:rPr>
          <w:rFonts w:ascii="Arial Narrow" w:eastAsiaTheme="majorEastAsia" w:hAnsi="Arial Narrow" w:cs="Arial"/>
          <w:b/>
          <w:bCs/>
          <w:vanish/>
          <w:color w:val="000000" w:themeColor="text1"/>
        </w:rPr>
      </w:pPr>
      <w:bookmarkStart w:id="65" w:name="_Toc54623776"/>
      <w:bookmarkStart w:id="66" w:name="_Toc54623853"/>
      <w:bookmarkStart w:id="67" w:name="_Toc54623985"/>
      <w:bookmarkStart w:id="68" w:name="_Toc54624190"/>
      <w:bookmarkStart w:id="69" w:name="_Toc54624303"/>
      <w:bookmarkEnd w:id="65"/>
      <w:bookmarkEnd w:id="66"/>
      <w:bookmarkEnd w:id="67"/>
      <w:bookmarkEnd w:id="68"/>
      <w:bookmarkEnd w:id="69"/>
    </w:p>
    <w:p w14:paraId="17A55E22" w14:textId="77777777" w:rsidR="00795FD1" w:rsidRPr="000007B5" w:rsidRDefault="00795FD1" w:rsidP="00E009B0">
      <w:pPr>
        <w:pStyle w:val="Prrafodelista"/>
        <w:keepNext/>
        <w:keepLines/>
        <w:numPr>
          <w:ilvl w:val="0"/>
          <w:numId w:val="7"/>
        </w:numPr>
        <w:spacing w:before="40" w:after="0"/>
        <w:contextualSpacing w:val="0"/>
        <w:jc w:val="both"/>
        <w:outlineLvl w:val="2"/>
        <w:rPr>
          <w:rFonts w:ascii="Arial Narrow" w:eastAsiaTheme="majorEastAsia" w:hAnsi="Arial Narrow" w:cs="Arial"/>
          <w:b/>
          <w:bCs/>
          <w:vanish/>
          <w:color w:val="000000" w:themeColor="text1"/>
        </w:rPr>
      </w:pPr>
      <w:bookmarkStart w:id="70" w:name="_Toc54623777"/>
      <w:bookmarkStart w:id="71" w:name="_Toc54623854"/>
      <w:bookmarkStart w:id="72" w:name="_Toc54623986"/>
      <w:bookmarkStart w:id="73" w:name="_Toc54624191"/>
      <w:bookmarkStart w:id="74" w:name="_Toc54624304"/>
      <w:bookmarkEnd w:id="70"/>
      <w:bookmarkEnd w:id="71"/>
      <w:bookmarkEnd w:id="72"/>
      <w:bookmarkEnd w:id="73"/>
      <w:bookmarkEnd w:id="74"/>
    </w:p>
    <w:p w14:paraId="5FD6AE9B" w14:textId="77777777" w:rsidR="00795FD1" w:rsidRPr="000007B5" w:rsidRDefault="00795FD1" w:rsidP="00E009B0">
      <w:pPr>
        <w:pStyle w:val="Prrafodelista"/>
        <w:keepNext/>
        <w:keepLines/>
        <w:numPr>
          <w:ilvl w:val="0"/>
          <w:numId w:val="7"/>
        </w:numPr>
        <w:spacing w:before="40" w:after="0"/>
        <w:contextualSpacing w:val="0"/>
        <w:jc w:val="both"/>
        <w:outlineLvl w:val="2"/>
        <w:rPr>
          <w:rFonts w:ascii="Arial Narrow" w:eastAsiaTheme="majorEastAsia" w:hAnsi="Arial Narrow" w:cs="Arial"/>
          <w:b/>
          <w:bCs/>
          <w:vanish/>
          <w:color w:val="000000" w:themeColor="text1"/>
        </w:rPr>
      </w:pPr>
      <w:bookmarkStart w:id="75" w:name="_Toc54623778"/>
      <w:bookmarkStart w:id="76" w:name="_Toc54623855"/>
      <w:bookmarkStart w:id="77" w:name="_Toc54623987"/>
      <w:bookmarkStart w:id="78" w:name="_Toc54624192"/>
      <w:bookmarkStart w:id="79" w:name="_Toc54624305"/>
      <w:bookmarkEnd w:id="75"/>
      <w:bookmarkEnd w:id="76"/>
      <w:bookmarkEnd w:id="77"/>
      <w:bookmarkEnd w:id="78"/>
      <w:bookmarkEnd w:id="79"/>
    </w:p>
    <w:p w14:paraId="64EAA5CA" w14:textId="77777777" w:rsidR="00795FD1" w:rsidRPr="000007B5" w:rsidRDefault="00795FD1" w:rsidP="00E009B0">
      <w:pPr>
        <w:pStyle w:val="Prrafodelista"/>
        <w:keepNext/>
        <w:keepLines/>
        <w:numPr>
          <w:ilvl w:val="1"/>
          <w:numId w:val="7"/>
        </w:numPr>
        <w:spacing w:before="40" w:after="0"/>
        <w:contextualSpacing w:val="0"/>
        <w:jc w:val="both"/>
        <w:outlineLvl w:val="2"/>
        <w:rPr>
          <w:rFonts w:ascii="Arial Narrow" w:eastAsiaTheme="majorEastAsia" w:hAnsi="Arial Narrow" w:cs="Arial"/>
          <w:b/>
          <w:bCs/>
          <w:vanish/>
          <w:color w:val="000000" w:themeColor="text1"/>
        </w:rPr>
      </w:pPr>
      <w:bookmarkStart w:id="80" w:name="_Toc54623779"/>
      <w:bookmarkStart w:id="81" w:name="_Toc54623856"/>
      <w:bookmarkStart w:id="82" w:name="_Toc54623988"/>
      <w:bookmarkStart w:id="83" w:name="_Toc54624193"/>
      <w:bookmarkStart w:id="84" w:name="_Toc54624306"/>
      <w:bookmarkEnd w:id="80"/>
      <w:bookmarkEnd w:id="81"/>
      <w:bookmarkEnd w:id="82"/>
      <w:bookmarkEnd w:id="83"/>
      <w:bookmarkEnd w:id="84"/>
    </w:p>
    <w:p w14:paraId="0892AB6C" w14:textId="3834B27A" w:rsidR="00795FD1" w:rsidRPr="000007B5" w:rsidRDefault="004110B4" w:rsidP="00E009B0">
      <w:pPr>
        <w:pStyle w:val="Ttulo3"/>
        <w:numPr>
          <w:ilvl w:val="1"/>
          <w:numId w:val="7"/>
        </w:numPr>
        <w:jc w:val="both"/>
        <w:rPr>
          <w:rFonts w:ascii="Arial Narrow" w:hAnsi="Arial Narrow" w:cs="Arial"/>
          <w:b/>
          <w:bCs/>
          <w:color w:val="000000" w:themeColor="text1"/>
          <w:sz w:val="22"/>
          <w:szCs w:val="22"/>
        </w:rPr>
      </w:pPr>
      <w:bookmarkStart w:id="85" w:name="_Toc54624194"/>
      <w:bookmarkStart w:id="86" w:name="_Toc54624307"/>
      <w:r w:rsidRPr="000007B5">
        <w:rPr>
          <w:rFonts w:ascii="Arial Narrow" w:hAnsi="Arial Narrow" w:cs="Arial"/>
          <w:b/>
          <w:bCs/>
          <w:color w:val="000000" w:themeColor="text1"/>
          <w:sz w:val="22"/>
          <w:szCs w:val="22"/>
        </w:rPr>
        <w:t>E</w:t>
      </w:r>
      <w:r w:rsidR="00617CD6" w:rsidRPr="000007B5">
        <w:rPr>
          <w:rFonts w:ascii="Arial Narrow" w:hAnsi="Arial Narrow" w:cs="Arial"/>
          <w:b/>
          <w:bCs/>
          <w:color w:val="000000" w:themeColor="text1"/>
          <w:sz w:val="22"/>
          <w:szCs w:val="22"/>
        </w:rPr>
        <w:t>strategias</w:t>
      </w:r>
      <w:bookmarkEnd w:id="85"/>
      <w:bookmarkEnd w:id="86"/>
    </w:p>
    <w:p w14:paraId="58AFB95A" w14:textId="77777777" w:rsidR="00795FD1" w:rsidRPr="000007B5" w:rsidRDefault="00795FD1" w:rsidP="005C0FC1">
      <w:pPr>
        <w:jc w:val="both"/>
        <w:rPr>
          <w:rFonts w:ascii="Arial Narrow" w:hAnsi="Arial Narrow"/>
        </w:rPr>
      </w:pPr>
    </w:p>
    <w:p w14:paraId="136D9C3F" w14:textId="290D917A" w:rsidR="009E4411" w:rsidRPr="000007B5" w:rsidRDefault="009E4411" w:rsidP="005C0FC1">
      <w:pPr>
        <w:ind w:left="360"/>
        <w:jc w:val="both"/>
        <w:rPr>
          <w:rFonts w:ascii="Arial Narrow" w:eastAsiaTheme="majorEastAsia" w:hAnsi="Arial Narrow" w:cs="Arial"/>
          <w:b/>
          <w:bCs/>
          <w:color w:val="000000" w:themeColor="text1"/>
        </w:rPr>
      </w:pPr>
      <w:r w:rsidRPr="000007B5">
        <w:rPr>
          <w:rFonts w:ascii="Arial Narrow" w:hAnsi="Arial Narrow"/>
          <w:lang w:eastAsia="es-CO"/>
        </w:rPr>
        <w:t>La Empresa de Aseo de Bucaramanga S.A. E.S.P. de acuerdo a los lineamientos de una Arquitectura Empresarial, ha logrado independizar la administración de la plataforma tecnológica en la Dirección de Planeación estratégica, enfocando sus esfuerzos en aspectos fundamentales como:</w:t>
      </w:r>
    </w:p>
    <w:p w14:paraId="5645D8B5" w14:textId="1AA5891E" w:rsidR="009E4411" w:rsidRPr="000007B5" w:rsidRDefault="009E4411" w:rsidP="00E009B0">
      <w:pPr>
        <w:pStyle w:val="Prrafodelista"/>
        <w:numPr>
          <w:ilvl w:val="0"/>
          <w:numId w:val="6"/>
        </w:numPr>
        <w:jc w:val="both"/>
        <w:rPr>
          <w:rFonts w:ascii="Arial Narrow" w:eastAsia="Times New Roman" w:hAnsi="Arial Narrow" w:cs="Arial"/>
          <w:color w:val="000000" w:themeColor="text1"/>
          <w:lang w:eastAsia="es-CO"/>
        </w:rPr>
      </w:pPr>
      <w:r w:rsidRPr="000007B5">
        <w:rPr>
          <w:rFonts w:ascii="Arial Narrow" w:eastAsia="Times New Roman" w:hAnsi="Arial Narrow" w:cs="Arial"/>
          <w:color w:val="000000" w:themeColor="text1"/>
          <w:lang w:eastAsia="es-CO"/>
        </w:rPr>
        <w:t xml:space="preserve">Administración de los sistemas de información </w:t>
      </w:r>
    </w:p>
    <w:p w14:paraId="5B8A13FF" w14:textId="608BBB72" w:rsidR="009E4411" w:rsidRPr="000007B5" w:rsidRDefault="009E4411" w:rsidP="00E009B0">
      <w:pPr>
        <w:pStyle w:val="Prrafodelista"/>
        <w:numPr>
          <w:ilvl w:val="0"/>
          <w:numId w:val="6"/>
        </w:numPr>
        <w:jc w:val="both"/>
        <w:rPr>
          <w:rFonts w:ascii="Arial Narrow" w:eastAsia="Times New Roman" w:hAnsi="Arial Narrow" w:cs="Arial"/>
          <w:color w:val="000000" w:themeColor="text1"/>
          <w:lang w:eastAsia="es-CO"/>
        </w:rPr>
      </w:pPr>
      <w:r w:rsidRPr="000007B5">
        <w:rPr>
          <w:rFonts w:ascii="Arial Narrow" w:eastAsia="Times New Roman" w:hAnsi="Arial Narrow" w:cs="Arial"/>
          <w:color w:val="000000" w:themeColor="text1"/>
          <w:lang w:eastAsia="es-CO"/>
        </w:rPr>
        <w:t>Conectividad de sedes externas con la sede principal.</w:t>
      </w:r>
    </w:p>
    <w:p w14:paraId="074ED220" w14:textId="79D9F56E" w:rsidR="009E4411" w:rsidRPr="000007B5" w:rsidRDefault="009E4411" w:rsidP="00E009B0">
      <w:pPr>
        <w:pStyle w:val="Prrafodelista"/>
        <w:numPr>
          <w:ilvl w:val="0"/>
          <w:numId w:val="6"/>
        </w:numPr>
        <w:jc w:val="both"/>
        <w:rPr>
          <w:rFonts w:ascii="Arial Narrow" w:eastAsia="Times New Roman" w:hAnsi="Arial Narrow" w:cs="Arial"/>
          <w:color w:val="000000" w:themeColor="text1"/>
          <w:lang w:eastAsia="es-CO"/>
        </w:rPr>
      </w:pPr>
      <w:r w:rsidRPr="000007B5">
        <w:rPr>
          <w:rFonts w:ascii="Arial Narrow" w:eastAsia="Times New Roman" w:hAnsi="Arial Narrow" w:cs="Arial"/>
          <w:color w:val="000000" w:themeColor="text1"/>
          <w:lang w:eastAsia="es-CO"/>
        </w:rPr>
        <w:t>Supervisión de contratos de tecnología</w:t>
      </w:r>
    </w:p>
    <w:p w14:paraId="3921BDEF" w14:textId="7952F63F" w:rsidR="009E4411" w:rsidRPr="000007B5" w:rsidRDefault="009E4411" w:rsidP="00E009B0">
      <w:pPr>
        <w:pStyle w:val="Prrafodelista"/>
        <w:numPr>
          <w:ilvl w:val="0"/>
          <w:numId w:val="6"/>
        </w:numPr>
        <w:jc w:val="both"/>
        <w:rPr>
          <w:rFonts w:ascii="Arial Narrow" w:eastAsia="Times New Roman" w:hAnsi="Arial Narrow" w:cs="Arial"/>
          <w:color w:val="000000" w:themeColor="text1"/>
          <w:lang w:eastAsia="es-CO"/>
        </w:rPr>
      </w:pPr>
      <w:r w:rsidRPr="000007B5">
        <w:rPr>
          <w:rFonts w:ascii="Arial Narrow" w:eastAsia="Times New Roman" w:hAnsi="Arial Narrow" w:cs="Arial"/>
          <w:color w:val="000000" w:themeColor="text1"/>
          <w:lang w:eastAsia="es-CO"/>
        </w:rPr>
        <w:t>Seguimiento y aplicación de planes como:</w:t>
      </w:r>
    </w:p>
    <w:p w14:paraId="71913C9C" w14:textId="77777777" w:rsidR="00ED24EC" w:rsidRPr="000007B5" w:rsidRDefault="00ED24EC" w:rsidP="005C0FC1">
      <w:pPr>
        <w:spacing w:after="0"/>
        <w:ind w:firstLine="708"/>
        <w:jc w:val="both"/>
        <w:rPr>
          <w:rFonts w:ascii="Arial Narrow" w:eastAsia="Times New Roman" w:hAnsi="Arial Narrow" w:cs="Arial"/>
          <w:color w:val="000000" w:themeColor="text1"/>
          <w:lang w:eastAsia="es-CO"/>
        </w:rPr>
      </w:pPr>
      <w:r w:rsidRPr="000007B5">
        <w:rPr>
          <w:rFonts w:ascii="Arial Narrow" w:eastAsia="Times New Roman" w:hAnsi="Arial Narrow" w:cs="Arial"/>
          <w:color w:val="000000" w:themeColor="text1"/>
          <w:lang w:eastAsia="es-CO"/>
        </w:rPr>
        <w:t>- Acción institucional</w:t>
      </w:r>
    </w:p>
    <w:p w14:paraId="6BC7D964" w14:textId="0591E3C8" w:rsidR="009E4411" w:rsidRPr="000007B5" w:rsidRDefault="00ED24EC" w:rsidP="005C0FC1">
      <w:pPr>
        <w:spacing w:after="0"/>
        <w:ind w:firstLine="708"/>
        <w:jc w:val="both"/>
        <w:rPr>
          <w:rFonts w:ascii="Arial Narrow" w:eastAsia="Times New Roman" w:hAnsi="Arial Narrow" w:cs="Arial"/>
          <w:color w:val="000000" w:themeColor="text1"/>
          <w:lang w:eastAsia="es-CO"/>
        </w:rPr>
      </w:pPr>
      <w:r w:rsidRPr="000007B5">
        <w:rPr>
          <w:rFonts w:ascii="Arial Narrow" w:eastAsia="Times New Roman" w:hAnsi="Arial Narrow" w:cs="Arial"/>
          <w:color w:val="000000" w:themeColor="text1"/>
          <w:lang w:eastAsia="es-CO"/>
        </w:rPr>
        <w:t xml:space="preserve">- </w:t>
      </w:r>
      <w:r w:rsidR="009E4411" w:rsidRPr="000007B5">
        <w:rPr>
          <w:rFonts w:ascii="Arial Narrow" w:eastAsia="Times New Roman" w:hAnsi="Arial Narrow" w:cs="Arial"/>
          <w:color w:val="000000" w:themeColor="text1"/>
          <w:lang w:eastAsia="es-CO"/>
        </w:rPr>
        <w:t>Acción Gobierno Digital</w:t>
      </w:r>
    </w:p>
    <w:p w14:paraId="5AA58AF2" w14:textId="40761E70" w:rsidR="009E4411" w:rsidRPr="000007B5" w:rsidRDefault="00ED24EC" w:rsidP="005C0FC1">
      <w:pPr>
        <w:pStyle w:val="Prrafodelista"/>
        <w:spacing w:after="0"/>
        <w:jc w:val="both"/>
        <w:rPr>
          <w:rFonts w:ascii="Arial Narrow" w:eastAsia="Times New Roman" w:hAnsi="Arial Narrow" w:cs="Arial"/>
          <w:color w:val="000000" w:themeColor="text1"/>
          <w:lang w:eastAsia="es-CO"/>
        </w:rPr>
      </w:pPr>
      <w:r w:rsidRPr="000007B5">
        <w:rPr>
          <w:rFonts w:ascii="Arial Narrow" w:eastAsia="Times New Roman" w:hAnsi="Arial Narrow" w:cs="Arial"/>
          <w:color w:val="000000" w:themeColor="text1"/>
          <w:lang w:eastAsia="es-CO"/>
        </w:rPr>
        <w:t xml:space="preserve">- </w:t>
      </w:r>
      <w:r w:rsidR="009E4411" w:rsidRPr="000007B5">
        <w:rPr>
          <w:rFonts w:ascii="Arial Narrow" w:eastAsia="Times New Roman" w:hAnsi="Arial Narrow" w:cs="Arial"/>
          <w:color w:val="000000" w:themeColor="text1"/>
          <w:lang w:eastAsia="es-CO"/>
        </w:rPr>
        <w:t>Gestión y Mejoramiento Continuo</w:t>
      </w:r>
    </w:p>
    <w:p w14:paraId="2EC02E3C" w14:textId="77777777" w:rsidR="009E4411" w:rsidRPr="000007B5" w:rsidRDefault="009E4411" w:rsidP="005C0FC1">
      <w:pPr>
        <w:pStyle w:val="Prrafodelista"/>
        <w:jc w:val="both"/>
        <w:rPr>
          <w:rFonts w:ascii="Arial Narrow" w:hAnsi="Arial Narrow" w:cs="Arial"/>
        </w:rPr>
      </w:pPr>
    </w:p>
    <w:p w14:paraId="10826BDF" w14:textId="0CE8BF53" w:rsidR="004110B4" w:rsidRPr="000007B5" w:rsidRDefault="009E4411" w:rsidP="00E009B0">
      <w:pPr>
        <w:pStyle w:val="Prrafodelista"/>
        <w:numPr>
          <w:ilvl w:val="0"/>
          <w:numId w:val="6"/>
        </w:numPr>
        <w:jc w:val="both"/>
        <w:rPr>
          <w:rFonts w:ascii="Arial Narrow" w:hAnsi="Arial Narrow" w:cs="Arial"/>
          <w:color w:val="000000" w:themeColor="text1"/>
        </w:rPr>
      </w:pPr>
      <w:r w:rsidRPr="000007B5">
        <w:rPr>
          <w:rFonts w:ascii="Arial Narrow" w:hAnsi="Arial Narrow" w:cs="Arial"/>
          <w:color w:val="000000" w:themeColor="text1"/>
        </w:rPr>
        <w:t>Uso</w:t>
      </w:r>
      <w:r w:rsidR="004110B4" w:rsidRPr="000007B5">
        <w:rPr>
          <w:rFonts w:ascii="Arial Narrow" w:hAnsi="Arial Narrow" w:cs="Arial"/>
          <w:color w:val="000000" w:themeColor="text1"/>
        </w:rPr>
        <w:t xml:space="preserve"> de herramientas a partir de software libre.</w:t>
      </w:r>
    </w:p>
    <w:p w14:paraId="767102CE" w14:textId="260EAD9D" w:rsidR="004110B4" w:rsidRPr="000007B5" w:rsidRDefault="004110B4" w:rsidP="00E009B0">
      <w:pPr>
        <w:pStyle w:val="Prrafodelista"/>
        <w:numPr>
          <w:ilvl w:val="0"/>
          <w:numId w:val="6"/>
        </w:numPr>
        <w:jc w:val="both"/>
        <w:rPr>
          <w:rFonts w:ascii="Arial Narrow" w:hAnsi="Arial Narrow" w:cs="Arial"/>
          <w:color w:val="000000" w:themeColor="text1"/>
        </w:rPr>
      </w:pPr>
      <w:r w:rsidRPr="000007B5">
        <w:rPr>
          <w:rFonts w:ascii="Arial Narrow" w:hAnsi="Arial Narrow" w:cs="Arial"/>
          <w:color w:val="000000" w:themeColor="text1"/>
        </w:rPr>
        <w:t xml:space="preserve">Planear procesos de </w:t>
      </w:r>
      <w:r w:rsidR="00EB2B02" w:rsidRPr="000007B5">
        <w:rPr>
          <w:rFonts w:ascii="Arial Narrow" w:hAnsi="Arial Narrow" w:cs="Arial"/>
          <w:color w:val="000000" w:themeColor="text1"/>
        </w:rPr>
        <w:t xml:space="preserve">convenios o </w:t>
      </w:r>
      <w:r w:rsidRPr="000007B5">
        <w:rPr>
          <w:rFonts w:ascii="Arial Narrow" w:hAnsi="Arial Narrow" w:cs="Arial"/>
          <w:color w:val="000000" w:themeColor="text1"/>
        </w:rPr>
        <w:t xml:space="preserve">contratación </w:t>
      </w:r>
      <w:r w:rsidR="00EB2B02" w:rsidRPr="000007B5">
        <w:rPr>
          <w:rFonts w:ascii="Arial Narrow" w:hAnsi="Arial Narrow" w:cs="Arial"/>
          <w:color w:val="000000" w:themeColor="text1"/>
        </w:rPr>
        <w:t>que permitan</w:t>
      </w:r>
      <w:r w:rsidRPr="000007B5">
        <w:rPr>
          <w:rFonts w:ascii="Arial Narrow" w:hAnsi="Arial Narrow" w:cs="Arial"/>
          <w:color w:val="000000" w:themeColor="text1"/>
        </w:rPr>
        <w:t xml:space="preserve"> adquirir sistemas de información completos que respondan a las necesidades administrativas y operativas de la EMAB S.A. ESP.</w:t>
      </w:r>
    </w:p>
    <w:p w14:paraId="68858CE6" w14:textId="23100FA9" w:rsidR="004110B4" w:rsidRPr="000007B5" w:rsidRDefault="004110B4" w:rsidP="00E009B0">
      <w:pPr>
        <w:pStyle w:val="Prrafodelista"/>
        <w:numPr>
          <w:ilvl w:val="0"/>
          <w:numId w:val="6"/>
        </w:numPr>
        <w:jc w:val="both"/>
        <w:rPr>
          <w:rFonts w:ascii="Arial Narrow" w:hAnsi="Arial Narrow" w:cs="Arial"/>
          <w:color w:val="000000" w:themeColor="text1"/>
        </w:rPr>
      </w:pPr>
      <w:r w:rsidRPr="000007B5">
        <w:rPr>
          <w:rFonts w:ascii="Arial Narrow" w:hAnsi="Arial Narrow" w:cs="Arial"/>
          <w:color w:val="000000" w:themeColor="text1"/>
        </w:rPr>
        <w:t>Actualizar los servicios tecnológicos buscando suministro que ofrezca las garantías para sostener la oferta del servicio.</w:t>
      </w:r>
    </w:p>
    <w:p w14:paraId="667B3B54" w14:textId="3199A5C9" w:rsidR="004110B4" w:rsidRPr="000007B5" w:rsidRDefault="004110B4" w:rsidP="00E009B0">
      <w:pPr>
        <w:pStyle w:val="Prrafodelista"/>
        <w:numPr>
          <w:ilvl w:val="0"/>
          <w:numId w:val="6"/>
        </w:numPr>
        <w:jc w:val="both"/>
        <w:rPr>
          <w:rFonts w:ascii="Arial Narrow" w:hAnsi="Arial Narrow" w:cs="Arial"/>
          <w:color w:val="000000" w:themeColor="text1"/>
        </w:rPr>
      </w:pPr>
      <w:r w:rsidRPr="000007B5">
        <w:rPr>
          <w:rFonts w:ascii="Arial Narrow" w:hAnsi="Arial Narrow" w:cs="Arial"/>
          <w:color w:val="000000" w:themeColor="text1"/>
        </w:rPr>
        <w:t>Empoderamiento de la oficina de sistemas para diagnosticar las necesidades estratégicas de sistemas de información que se requiere.</w:t>
      </w:r>
    </w:p>
    <w:p w14:paraId="209FF550" w14:textId="56A8A79C" w:rsidR="004110B4" w:rsidRPr="000007B5" w:rsidRDefault="004110B4" w:rsidP="00E009B0">
      <w:pPr>
        <w:pStyle w:val="Prrafodelista"/>
        <w:numPr>
          <w:ilvl w:val="0"/>
          <w:numId w:val="6"/>
        </w:numPr>
        <w:jc w:val="both"/>
        <w:rPr>
          <w:rFonts w:ascii="Arial Narrow" w:hAnsi="Arial Narrow" w:cs="Arial"/>
          <w:color w:val="000000" w:themeColor="text1"/>
        </w:rPr>
      </w:pPr>
      <w:r w:rsidRPr="000007B5">
        <w:rPr>
          <w:rFonts w:ascii="Arial Narrow" w:hAnsi="Arial Narrow" w:cs="Arial"/>
          <w:color w:val="000000" w:themeColor="text1"/>
        </w:rPr>
        <w:t xml:space="preserve">Invitación de proveedores de soluciones informáticas con base en directrices </w:t>
      </w:r>
      <w:proofErr w:type="spellStart"/>
      <w:r w:rsidRPr="000007B5">
        <w:rPr>
          <w:rFonts w:ascii="Arial Narrow" w:hAnsi="Arial Narrow" w:cs="Arial"/>
          <w:color w:val="000000" w:themeColor="text1"/>
        </w:rPr>
        <w:t>TIC’s</w:t>
      </w:r>
      <w:proofErr w:type="spellEnd"/>
      <w:r w:rsidRPr="000007B5">
        <w:rPr>
          <w:rFonts w:ascii="Arial Narrow" w:hAnsi="Arial Narrow" w:cs="Arial"/>
          <w:color w:val="000000" w:themeColor="text1"/>
        </w:rPr>
        <w:t xml:space="preserve"> para repotenciar el rendimiento de los equipos existentes.</w:t>
      </w:r>
    </w:p>
    <w:p w14:paraId="3392B1D7" w14:textId="7FAF97D8" w:rsidR="004110B4" w:rsidRPr="000007B5" w:rsidRDefault="004110B4" w:rsidP="00E009B0">
      <w:pPr>
        <w:pStyle w:val="Prrafodelista"/>
        <w:numPr>
          <w:ilvl w:val="0"/>
          <w:numId w:val="6"/>
        </w:numPr>
        <w:jc w:val="both"/>
        <w:rPr>
          <w:rFonts w:ascii="Arial Narrow" w:hAnsi="Arial Narrow" w:cs="Arial"/>
          <w:color w:val="000000" w:themeColor="text1"/>
        </w:rPr>
      </w:pPr>
      <w:r w:rsidRPr="000007B5">
        <w:rPr>
          <w:rFonts w:ascii="Arial Narrow" w:hAnsi="Arial Narrow" w:cs="Arial"/>
          <w:color w:val="000000" w:themeColor="text1"/>
        </w:rPr>
        <w:t>Reconocimiento de la oficina de sistemas como área estratégica para apoyar el logro de los objetivos institucionales.</w:t>
      </w:r>
    </w:p>
    <w:p w14:paraId="4C8B1329" w14:textId="77777777" w:rsidR="005C0FC1" w:rsidRPr="000007B5" w:rsidRDefault="004110B4" w:rsidP="00E009B0">
      <w:pPr>
        <w:pStyle w:val="Prrafodelista"/>
        <w:numPr>
          <w:ilvl w:val="0"/>
          <w:numId w:val="6"/>
        </w:numPr>
        <w:jc w:val="both"/>
        <w:rPr>
          <w:rFonts w:ascii="Arial Narrow" w:hAnsi="Arial Narrow" w:cs="Arial"/>
          <w:color w:val="000000" w:themeColor="text1"/>
        </w:rPr>
      </w:pPr>
      <w:r w:rsidRPr="000007B5">
        <w:rPr>
          <w:rFonts w:ascii="Arial Narrow" w:hAnsi="Arial Narrow" w:cs="Arial"/>
          <w:color w:val="000000" w:themeColor="text1"/>
        </w:rPr>
        <w:t>Ajuste del procedimiento de seguridad de la información para cumplir a cabalidad de la política y salvaguardar a la entidad ante los ataques informáticos que vulneren su acceso restringido.</w:t>
      </w:r>
    </w:p>
    <w:p w14:paraId="575BDF00" w14:textId="77777777" w:rsidR="005C0FC1" w:rsidRPr="000007B5" w:rsidRDefault="004110B4" w:rsidP="00E009B0">
      <w:pPr>
        <w:pStyle w:val="Prrafodelista"/>
        <w:numPr>
          <w:ilvl w:val="0"/>
          <w:numId w:val="6"/>
        </w:numPr>
        <w:jc w:val="both"/>
        <w:rPr>
          <w:rFonts w:ascii="Arial Narrow" w:hAnsi="Arial Narrow" w:cs="Arial"/>
          <w:color w:val="000000" w:themeColor="text1"/>
        </w:rPr>
      </w:pPr>
      <w:r w:rsidRPr="000007B5">
        <w:rPr>
          <w:rFonts w:ascii="Arial Narrow" w:hAnsi="Arial Narrow" w:cs="Arial"/>
          <w:color w:val="000000" w:themeColor="text1"/>
        </w:rPr>
        <w:t>Seleccionar proveedores de servicios informáticos (hardware y software) con capacidad para ofrecer respaldo suficiente en el tiempo para la actualización, ampliación y mejoramiento de dichas herramientas</w:t>
      </w:r>
      <w:r w:rsidR="005C0FC1" w:rsidRPr="000007B5">
        <w:rPr>
          <w:rFonts w:ascii="Arial Narrow" w:hAnsi="Arial Narrow" w:cs="Arial"/>
          <w:color w:val="000000" w:themeColor="text1"/>
        </w:rPr>
        <w:t>.</w:t>
      </w:r>
    </w:p>
    <w:p w14:paraId="014206E0" w14:textId="77777777" w:rsidR="005C0FC1" w:rsidRPr="000007B5" w:rsidRDefault="004110B4" w:rsidP="00E009B0">
      <w:pPr>
        <w:pStyle w:val="Prrafodelista"/>
        <w:numPr>
          <w:ilvl w:val="0"/>
          <w:numId w:val="6"/>
        </w:numPr>
        <w:jc w:val="both"/>
        <w:rPr>
          <w:rFonts w:ascii="Arial Narrow" w:hAnsi="Arial Narrow" w:cs="Arial"/>
          <w:color w:val="000000" w:themeColor="text1"/>
        </w:rPr>
      </w:pPr>
      <w:r w:rsidRPr="000007B5">
        <w:rPr>
          <w:rFonts w:ascii="Arial Narrow" w:hAnsi="Arial Narrow" w:cs="Arial"/>
          <w:color w:val="000000" w:themeColor="text1"/>
        </w:rPr>
        <w:t>Aprovechamiento de los conocimientos de los empleados en el manejo de herramientas ofimáticas.</w:t>
      </w:r>
    </w:p>
    <w:p w14:paraId="0F7C5613" w14:textId="77777777" w:rsidR="005C0FC1" w:rsidRPr="000007B5" w:rsidRDefault="004110B4" w:rsidP="00E009B0">
      <w:pPr>
        <w:pStyle w:val="Prrafodelista"/>
        <w:numPr>
          <w:ilvl w:val="0"/>
          <w:numId w:val="6"/>
        </w:numPr>
        <w:jc w:val="both"/>
        <w:rPr>
          <w:rFonts w:ascii="Arial Narrow" w:hAnsi="Arial Narrow" w:cs="Arial"/>
          <w:color w:val="000000" w:themeColor="text1"/>
        </w:rPr>
      </w:pPr>
      <w:r w:rsidRPr="000007B5">
        <w:rPr>
          <w:rFonts w:ascii="Arial Narrow" w:hAnsi="Arial Narrow" w:cs="Arial"/>
          <w:color w:val="000000" w:themeColor="text1"/>
        </w:rPr>
        <w:t>Formación de personal institucional en capacidad de responder a contingencias.</w:t>
      </w:r>
    </w:p>
    <w:p w14:paraId="1AD2B748" w14:textId="77777777" w:rsidR="005C0FC1" w:rsidRPr="000007B5" w:rsidRDefault="004110B4" w:rsidP="00E009B0">
      <w:pPr>
        <w:pStyle w:val="Prrafodelista"/>
        <w:numPr>
          <w:ilvl w:val="0"/>
          <w:numId w:val="6"/>
        </w:numPr>
        <w:jc w:val="both"/>
        <w:rPr>
          <w:rFonts w:ascii="Arial Narrow" w:hAnsi="Arial Narrow" w:cs="Arial"/>
          <w:color w:val="000000" w:themeColor="text1"/>
        </w:rPr>
      </w:pPr>
      <w:r w:rsidRPr="000007B5">
        <w:rPr>
          <w:rFonts w:ascii="Arial Narrow" w:hAnsi="Arial Narrow" w:cs="Arial"/>
        </w:rPr>
        <w:t>Capacitar a los empleados para adaptarse rápidamente a los cambios tecnológicos y responder de la mejor manera de acuerdo a las necesidades institucionales.</w:t>
      </w:r>
    </w:p>
    <w:p w14:paraId="09DDF7A4" w14:textId="28247CC1" w:rsidR="004110B4" w:rsidRPr="000007B5" w:rsidRDefault="004110B4" w:rsidP="00E009B0">
      <w:pPr>
        <w:pStyle w:val="Prrafodelista"/>
        <w:numPr>
          <w:ilvl w:val="0"/>
          <w:numId w:val="6"/>
        </w:numPr>
        <w:jc w:val="both"/>
        <w:rPr>
          <w:rFonts w:ascii="Arial Narrow" w:hAnsi="Arial Narrow" w:cs="Arial"/>
          <w:color w:val="000000" w:themeColor="text1"/>
        </w:rPr>
      </w:pPr>
      <w:r w:rsidRPr="000007B5">
        <w:rPr>
          <w:rFonts w:ascii="Arial Narrow" w:hAnsi="Arial Narrow" w:cs="Arial"/>
        </w:rPr>
        <w:t>Formular programas de transición entre los cambios tecnológicos de manera que los procesos afecten lo menos posible la operación de la entidad.</w:t>
      </w:r>
    </w:p>
    <w:p w14:paraId="237203DB" w14:textId="13EC2CEC" w:rsidR="004110B4" w:rsidRPr="000007B5" w:rsidRDefault="00617CD6" w:rsidP="00E009B0">
      <w:pPr>
        <w:pStyle w:val="Ttulo2"/>
        <w:numPr>
          <w:ilvl w:val="1"/>
          <w:numId w:val="7"/>
        </w:numPr>
        <w:jc w:val="both"/>
        <w:rPr>
          <w:rFonts w:ascii="Arial Narrow" w:hAnsi="Arial Narrow" w:cs="Arial"/>
          <w:color w:val="000000" w:themeColor="text1"/>
          <w:sz w:val="22"/>
          <w:szCs w:val="22"/>
        </w:rPr>
      </w:pPr>
      <w:bookmarkStart w:id="87" w:name="_Toc54624195"/>
      <w:bookmarkStart w:id="88" w:name="_Toc54624308"/>
      <w:r w:rsidRPr="000007B5">
        <w:rPr>
          <w:rFonts w:ascii="Arial Narrow" w:hAnsi="Arial Narrow" w:cs="Arial"/>
          <w:color w:val="000000" w:themeColor="text1"/>
          <w:sz w:val="22"/>
          <w:szCs w:val="22"/>
        </w:rPr>
        <w:lastRenderedPageBreak/>
        <w:t>Sistemas de información</w:t>
      </w:r>
      <w:bookmarkEnd w:id="87"/>
      <w:bookmarkEnd w:id="88"/>
    </w:p>
    <w:p w14:paraId="680AA1A7" w14:textId="77777777" w:rsidR="004110B4" w:rsidRPr="000007B5" w:rsidRDefault="004110B4" w:rsidP="005C0FC1">
      <w:pPr>
        <w:pStyle w:val="NormalWeb"/>
        <w:shd w:val="clear" w:color="auto" w:fill="FFFFFF"/>
        <w:spacing w:before="0" w:beforeAutospacing="0" w:after="0" w:afterAutospacing="0"/>
        <w:ind w:left="720"/>
        <w:jc w:val="both"/>
        <w:rPr>
          <w:rFonts w:ascii="Arial Narrow" w:hAnsi="Arial Narrow" w:cs="Arial"/>
          <w:color w:val="000000" w:themeColor="text1"/>
          <w:sz w:val="22"/>
          <w:szCs w:val="22"/>
          <w:shd w:val="clear" w:color="auto" w:fill="FFFFFF"/>
        </w:rPr>
      </w:pPr>
    </w:p>
    <w:p w14:paraId="7AE86D3D" w14:textId="77777777" w:rsidR="002602EB" w:rsidRPr="000007B5" w:rsidRDefault="004110B4" w:rsidP="005C0FC1">
      <w:pPr>
        <w:pStyle w:val="NormalWeb"/>
        <w:shd w:val="clear" w:color="auto" w:fill="FFFFFF"/>
        <w:spacing w:before="0" w:beforeAutospacing="0" w:after="0" w:afterAutospacing="0"/>
        <w:ind w:left="720"/>
        <w:jc w:val="both"/>
        <w:rPr>
          <w:rFonts w:ascii="Arial Narrow" w:hAnsi="Arial Narrow" w:cs="Arial"/>
          <w:color w:val="000000" w:themeColor="text1"/>
          <w:sz w:val="22"/>
          <w:szCs w:val="22"/>
          <w:shd w:val="clear" w:color="auto" w:fill="FFFFFF"/>
        </w:rPr>
      </w:pPr>
      <w:r w:rsidRPr="000007B5">
        <w:rPr>
          <w:rFonts w:ascii="Arial Narrow" w:hAnsi="Arial Narrow" w:cs="Arial"/>
          <w:color w:val="000000" w:themeColor="text1"/>
          <w:sz w:val="22"/>
          <w:szCs w:val="22"/>
          <w:shd w:val="clear" w:color="auto" w:fill="FFFFFF"/>
        </w:rPr>
        <w:t xml:space="preserve">El ERP ARCO_SIS PLUS </w:t>
      </w:r>
      <w:r w:rsidR="00F308E0" w:rsidRPr="000007B5">
        <w:rPr>
          <w:rFonts w:ascii="Arial Narrow" w:hAnsi="Arial Narrow" w:cs="Arial"/>
          <w:color w:val="000000" w:themeColor="text1"/>
          <w:sz w:val="22"/>
          <w:szCs w:val="22"/>
          <w:shd w:val="clear" w:color="auto" w:fill="FFFFFF"/>
        </w:rPr>
        <w:t xml:space="preserve">como sistema integrado de la Empresa de Aseo de Bucaramanga se encuentra actualmente </w:t>
      </w:r>
      <w:r w:rsidR="002602EB" w:rsidRPr="000007B5">
        <w:rPr>
          <w:rFonts w:ascii="Arial Narrow" w:hAnsi="Arial Narrow" w:cs="Arial"/>
          <w:color w:val="000000" w:themeColor="text1"/>
          <w:sz w:val="22"/>
          <w:szCs w:val="22"/>
          <w:shd w:val="clear" w:color="auto" w:fill="FFFFFF"/>
        </w:rPr>
        <w:t xml:space="preserve">funcionando </w:t>
      </w:r>
      <w:r w:rsidR="00F308E0" w:rsidRPr="000007B5">
        <w:rPr>
          <w:rFonts w:ascii="Arial Narrow" w:hAnsi="Arial Narrow" w:cs="Arial"/>
          <w:color w:val="000000" w:themeColor="text1"/>
          <w:sz w:val="22"/>
          <w:szCs w:val="22"/>
          <w:shd w:val="clear" w:color="auto" w:fill="FFFFFF"/>
        </w:rPr>
        <w:t>como el sistema principal de apoyo para la gestión administrativa en la realización de las diferentes tareas de la entidad</w:t>
      </w:r>
      <w:r w:rsidR="002602EB" w:rsidRPr="000007B5">
        <w:rPr>
          <w:rFonts w:ascii="Arial Narrow" w:hAnsi="Arial Narrow" w:cs="Arial"/>
          <w:color w:val="000000" w:themeColor="text1"/>
          <w:sz w:val="22"/>
          <w:szCs w:val="22"/>
          <w:shd w:val="clear" w:color="auto" w:fill="FFFFFF"/>
        </w:rPr>
        <w:t>, con motor de base de datos Advantage Data Base y con la facilidad de que soporta la instalación en Windows o en software libre.</w:t>
      </w:r>
    </w:p>
    <w:p w14:paraId="41B3BABD" w14:textId="3B75E651" w:rsidR="004110B4" w:rsidRPr="000007B5" w:rsidRDefault="002602EB" w:rsidP="005C0FC1">
      <w:pPr>
        <w:pStyle w:val="NormalWeb"/>
        <w:shd w:val="clear" w:color="auto" w:fill="FFFFFF"/>
        <w:spacing w:before="0" w:beforeAutospacing="0" w:after="0" w:afterAutospacing="0"/>
        <w:ind w:left="720"/>
        <w:jc w:val="both"/>
        <w:rPr>
          <w:rFonts w:ascii="Arial Narrow" w:hAnsi="Arial Narrow" w:cs="Arial"/>
          <w:color w:val="000000" w:themeColor="text1"/>
          <w:sz w:val="22"/>
          <w:szCs w:val="22"/>
          <w:shd w:val="clear" w:color="auto" w:fill="FFFFFF"/>
        </w:rPr>
      </w:pPr>
      <w:r w:rsidRPr="000007B5">
        <w:rPr>
          <w:rFonts w:ascii="Arial Narrow" w:hAnsi="Arial Narrow" w:cs="Arial"/>
          <w:color w:val="000000" w:themeColor="text1"/>
          <w:sz w:val="22"/>
          <w:szCs w:val="22"/>
          <w:shd w:val="clear" w:color="auto" w:fill="FFFFFF"/>
        </w:rPr>
        <w:t>Se</w:t>
      </w:r>
      <w:r w:rsidR="00EC289A" w:rsidRPr="000007B5">
        <w:rPr>
          <w:rFonts w:ascii="Arial Narrow" w:hAnsi="Arial Narrow" w:cs="Arial"/>
          <w:color w:val="000000" w:themeColor="text1"/>
          <w:sz w:val="22"/>
          <w:szCs w:val="22"/>
          <w:shd w:val="clear" w:color="auto" w:fill="FFFFFF"/>
        </w:rPr>
        <w:t xml:space="preserve"> adquirieron los </w:t>
      </w:r>
      <w:r w:rsidRPr="000007B5">
        <w:rPr>
          <w:rFonts w:ascii="Arial Narrow" w:hAnsi="Arial Narrow" w:cs="Arial"/>
          <w:color w:val="000000" w:themeColor="text1"/>
          <w:sz w:val="22"/>
          <w:szCs w:val="22"/>
          <w:shd w:val="clear" w:color="auto" w:fill="FFFFFF"/>
        </w:rPr>
        <w:t>módulos</w:t>
      </w:r>
      <w:r w:rsidR="00EC289A" w:rsidRPr="000007B5">
        <w:rPr>
          <w:rFonts w:ascii="Arial Narrow" w:hAnsi="Arial Narrow" w:cs="Arial"/>
          <w:color w:val="000000" w:themeColor="text1"/>
          <w:sz w:val="22"/>
          <w:szCs w:val="22"/>
          <w:shd w:val="clear" w:color="auto" w:fill="FFFFFF"/>
        </w:rPr>
        <w:t xml:space="preserve"> financieros, comercial y de correspondencia en el año 2008</w:t>
      </w:r>
      <w:r w:rsidRPr="000007B5">
        <w:rPr>
          <w:rFonts w:ascii="Arial Narrow" w:hAnsi="Arial Narrow" w:cs="Arial"/>
          <w:color w:val="000000" w:themeColor="text1"/>
          <w:sz w:val="22"/>
          <w:szCs w:val="22"/>
          <w:shd w:val="clear" w:color="auto" w:fill="FFFFFF"/>
        </w:rPr>
        <w:t>, funcionando actualmente de manera local y</w:t>
      </w:r>
      <w:r w:rsidR="00F96756" w:rsidRPr="000007B5">
        <w:rPr>
          <w:rFonts w:ascii="Arial Narrow" w:hAnsi="Arial Narrow" w:cs="Arial"/>
          <w:color w:val="000000" w:themeColor="text1"/>
          <w:sz w:val="22"/>
          <w:szCs w:val="22"/>
          <w:shd w:val="clear" w:color="auto" w:fill="FFFFFF"/>
        </w:rPr>
        <w:t xml:space="preserve"> completamente integrable con las bases de datos del</w:t>
      </w:r>
      <w:r w:rsidRPr="000007B5">
        <w:rPr>
          <w:rFonts w:ascii="Arial Narrow" w:hAnsi="Arial Narrow" w:cs="Arial"/>
          <w:color w:val="000000" w:themeColor="text1"/>
          <w:sz w:val="22"/>
          <w:szCs w:val="22"/>
          <w:shd w:val="clear" w:color="auto" w:fill="FFFFFF"/>
        </w:rPr>
        <w:t xml:space="preserve"> ERP del Acueducto Metropolitano de Bucaramanga , facilitando la generación de novedades e informes que</w:t>
      </w:r>
      <w:r w:rsidR="00EC289A" w:rsidRPr="000007B5">
        <w:rPr>
          <w:rFonts w:ascii="Arial Narrow" w:hAnsi="Arial Narrow" w:cs="Arial"/>
          <w:color w:val="000000" w:themeColor="text1"/>
          <w:sz w:val="22"/>
          <w:szCs w:val="22"/>
          <w:shd w:val="clear" w:color="auto" w:fill="FFFFFF"/>
        </w:rPr>
        <w:t xml:space="preserve"> se han venido actualizando hasta la fecha con el apoyo anualmente de contrato de soporte en donde se incluyen las actualizaciones legales y algunas de mejora de acuerdo a la normatividad </w:t>
      </w:r>
      <w:r w:rsidR="00F308E0" w:rsidRPr="000007B5">
        <w:rPr>
          <w:rFonts w:ascii="Arial Narrow" w:hAnsi="Arial Narrow" w:cs="Arial"/>
          <w:color w:val="000000" w:themeColor="text1"/>
          <w:sz w:val="22"/>
          <w:szCs w:val="22"/>
          <w:shd w:val="clear" w:color="auto" w:fill="FFFFFF"/>
        </w:rPr>
        <w:t>en las áreas</w:t>
      </w:r>
      <w:r w:rsidR="00EC289A" w:rsidRPr="000007B5">
        <w:rPr>
          <w:rFonts w:ascii="Arial Narrow" w:hAnsi="Arial Narrow" w:cs="Arial"/>
          <w:color w:val="000000" w:themeColor="text1"/>
          <w:sz w:val="22"/>
          <w:szCs w:val="22"/>
          <w:shd w:val="clear" w:color="auto" w:fill="FFFFFF"/>
        </w:rPr>
        <w:t xml:space="preserve"> financiera, comercial, correspondencia, de contratación y</w:t>
      </w:r>
      <w:r w:rsidR="00F308E0" w:rsidRPr="000007B5">
        <w:rPr>
          <w:rFonts w:ascii="Arial Narrow" w:hAnsi="Arial Narrow" w:cs="Arial"/>
          <w:color w:val="000000" w:themeColor="text1"/>
          <w:sz w:val="22"/>
          <w:szCs w:val="22"/>
          <w:shd w:val="clear" w:color="auto" w:fill="FFFFFF"/>
        </w:rPr>
        <w:t xml:space="preserve"> en el área operativa actualmente con la implementación del POS en el área de báscula.</w:t>
      </w:r>
    </w:p>
    <w:p w14:paraId="1B832D4F" w14:textId="77777777" w:rsidR="00EF7B3F" w:rsidRPr="000007B5" w:rsidRDefault="00EF7B3F" w:rsidP="005C0FC1">
      <w:pPr>
        <w:pStyle w:val="NormalWeb"/>
        <w:shd w:val="clear" w:color="auto" w:fill="FFFFFF"/>
        <w:spacing w:before="0" w:beforeAutospacing="0" w:after="0" w:afterAutospacing="0"/>
        <w:jc w:val="both"/>
        <w:rPr>
          <w:rFonts w:ascii="Arial Narrow" w:hAnsi="Arial Narrow" w:cs="Arial"/>
          <w:color w:val="000000" w:themeColor="text1"/>
          <w:sz w:val="22"/>
          <w:szCs w:val="22"/>
          <w:shd w:val="clear" w:color="auto" w:fill="FFFFFF"/>
        </w:rPr>
      </w:pPr>
    </w:p>
    <w:p w14:paraId="248469B9" w14:textId="11E78C6D" w:rsidR="00F308E0" w:rsidRPr="000007B5" w:rsidRDefault="00EF7B3F" w:rsidP="005C0FC1">
      <w:pPr>
        <w:pStyle w:val="NormalWeb"/>
        <w:shd w:val="clear" w:color="auto" w:fill="FFFFFF"/>
        <w:spacing w:before="0" w:beforeAutospacing="0" w:after="0" w:afterAutospacing="0"/>
        <w:ind w:left="720"/>
        <w:jc w:val="both"/>
        <w:rPr>
          <w:rFonts w:ascii="Arial Narrow" w:hAnsi="Arial Narrow" w:cs="Arial"/>
          <w:color w:val="000000" w:themeColor="text1"/>
          <w:sz w:val="22"/>
          <w:szCs w:val="22"/>
          <w:shd w:val="clear" w:color="auto" w:fill="FFFFFF"/>
        </w:rPr>
      </w:pPr>
      <w:r w:rsidRPr="000007B5">
        <w:rPr>
          <w:rFonts w:ascii="Arial Narrow" w:hAnsi="Arial Narrow" w:cs="Arial"/>
          <w:color w:val="000000" w:themeColor="text1"/>
          <w:sz w:val="22"/>
          <w:szCs w:val="22"/>
          <w:shd w:val="clear" w:color="auto" w:fill="FFFFFF"/>
        </w:rPr>
        <w:t>C</w:t>
      </w:r>
      <w:r w:rsidR="00F308E0" w:rsidRPr="000007B5">
        <w:rPr>
          <w:rFonts w:ascii="Arial Narrow" w:hAnsi="Arial Narrow" w:cs="Arial"/>
          <w:color w:val="000000" w:themeColor="text1"/>
          <w:sz w:val="22"/>
          <w:szCs w:val="22"/>
          <w:shd w:val="clear" w:color="auto" w:fill="FFFFFF"/>
        </w:rPr>
        <w:t>uenta con un servidor virtual en Zimbra para el manejo de correo corporativo y alojamiento de página web.</w:t>
      </w:r>
    </w:p>
    <w:p w14:paraId="06D89F53" w14:textId="41526B34" w:rsidR="0012260D" w:rsidRPr="000007B5" w:rsidRDefault="00EF7B3F" w:rsidP="005C0FC1">
      <w:pPr>
        <w:pStyle w:val="NormalWeb"/>
        <w:shd w:val="clear" w:color="auto" w:fill="FFFFFF"/>
        <w:spacing w:before="0" w:beforeAutospacing="0" w:after="0" w:afterAutospacing="0"/>
        <w:ind w:left="720"/>
        <w:jc w:val="both"/>
        <w:rPr>
          <w:rFonts w:ascii="Arial Narrow" w:hAnsi="Arial Narrow"/>
          <w:sz w:val="22"/>
          <w:szCs w:val="22"/>
        </w:rPr>
      </w:pPr>
      <w:r w:rsidRPr="000007B5">
        <w:rPr>
          <w:rFonts w:ascii="Arial Narrow" w:hAnsi="Arial Narrow" w:cs="Arial"/>
          <w:color w:val="000000" w:themeColor="text1"/>
          <w:sz w:val="22"/>
          <w:szCs w:val="22"/>
          <w:shd w:val="clear" w:color="auto" w:fill="FFFFFF"/>
        </w:rPr>
        <w:t>C</w:t>
      </w:r>
      <w:r w:rsidR="0012260D" w:rsidRPr="000007B5">
        <w:rPr>
          <w:rFonts w:ascii="Arial Narrow" w:hAnsi="Arial Narrow" w:cs="Arial"/>
          <w:color w:val="000000" w:themeColor="text1"/>
          <w:sz w:val="22"/>
          <w:szCs w:val="22"/>
          <w:shd w:val="clear" w:color="auto" w:fill="FFFFFF"/>
        </w:rPr>
        <w:t xml:space="preserve">uenta con un servidor virtual en Windows para el alojamiento del aplicativo web de </w:t>
      </w:r>
      <w:r w:rsidR="003C2A4A" w:rsidRPr="000007B5">
        <w:rPr>
          <w:rFonts w:ascii="Arial Narrow" w:hAnsi="Arial Narrow" w:cs="Arial"/>
          <w:color w:val="000000" w:themeColor="text1"/>
          <w:sz w:val="22"/>
          <w:szCs w:val="22"/>
          <w:shd w:val="clear" w:color="auto" w:fill="FFFFFF"/>
        </w:rPr>
        <w:t xml:space="preserve">Atención al ciudadano: </w:t>
      </w:r>
      <w:hyperlink r:id="rId8" w:history="1">
        <w:r w:rsidR="003C2A4A" w:rsidRPr="000007B5">
          <w:rPr>
            <w:rStyle w:val="Hipervnculo"/>
            <w:rFonts w:ascii="Arial Narrow" w:hAnsi="Arial Narrow"/>
            <w:sz w:val="22"/>
            <w:szCs w:val="22"/>
          </w:rPr>
          <w:t>https://pqr.emab.gov.co/</w:t>
        </w:r>
      </w:hyperlink>
      <w:r w:rsidR="003C2A4A" w:rsidRPr="000007B5">
        <w:rPr>
          <w:rFonts w:ascii="Arial Narrow" w:hAnsi="Arial Narrow"/>
          <w:sz w:val="22"/>
          <w:szCs w:val="22"/>
        </w:rPr>
        <w:t>.</w:t>
      </w:r>
    </w:p>
    <w:p w14:paraId="40E2A76F" w14:textId="77777777" w:rsidR="00F96756" w:rsidRPr="000007B5" w:rsidRDefault="00F96756" w:rsidP="005C0FC1">
      <w:pPr>
        <w:pStyle w:val="NormalWeb"/>
        <w:shd w:val="clear" w:color="auto" w:fill="FFFFFF"/>
        <w:spacing w:before="0" w:beforeAutospacing="0" w:after="0" w:afterAutospacing="0"/>
        <w:ind w:left="720"/>
        <w:jc w:val="both"/>
        <w:rPr>
          <w:rFonts w:ascii="Arial Narrow" w:hAnsi="Arial Narrow"/>
          <w:sz w:val="22"/>
          <w:szCs w:val="22"/>
        </w:rPr>
      </w:pPr>
    </w:p>
    <w:p w14:paraId="3F64E0B6" w14:textId="523E1448" w:rsidR="003C2A4A" w:rsidRPr="000007B5" w:rsidRDefault="00F96756" w:rsidP="005C0FC1">
      <w:pPr>
        <w:pStyle w:val="NormalWeb"/>
        <w:shd w:val="clear" w:color="auto" w:fill="FFFFFF"/>
        <w:spacing w:before="0" w:beforeAutospacing="0" w:after="0" w:afterAutospacing="0"/>
        <w:ind w:left="720"/>
        <w:jc w:val="both"/>
        <w:rPr>
          <w:rFonts w:ascii="Arial Narrow" w:hAnsi="Arial Narrow" w:cs="Arial"/>
          <w:color w:val="000000" w:themeColor="text1"/>
          <w:sz w:val="22"/>
          <w:szCs w:val="22"/>
          <w:shd w:val="clear" w:color="auto" w:fill="FFFFFF"/>
        </w:rPr>
      </w:pPr>
      <w:r w:rsidRPr="000007B5">
        <w:rPr>
          <w:rFonts w:ascii="Arial Narrow" w:hAnsi="Arial Narrow" w:cs="Arial"/>
          <w:color w:val="000000" w:themeColor="text1"/>
          <w:sz w:val="22"/>
          <w:szCs w:val="22"/>
          <w:shd w:val="clear" w:color="auto" w:fill="FFFFFF"/>
        </w:rPr>
        <w:t>A nivel de Hardware se c</w:t>
      </w:r>
      <w:r w:rsidR="00EF7B3F" w:rsidRPr="000007B5">
        <w:rPr>
          <w:rFonts w:ascii="Arial Narrow" w:hAnsi="Arial Narrow" w:cs="Arial"/>
          <w:color w:val="000000" w:themeColor="text1"/>
          <w:sz w:val="22"/>
          <w:szCs w:val="22"/>
          <w:shd w:val="clear" w:color="auto" w:fill="FFFFFF"/>
        </w:rPr>
        <w:t xml:space="preserve">uenta con un </w:t>
      </w:r>
      <w:proofErr w:type="spellStart"/>
      <w:r w:rsidR="00EF7B3F" w:rsidRPr="000007B5">
        <w:rPr>
          <w:rFonts w:ascii="Arial Narrow" w:hAnsi="Arial Narrow" w:cs="Arial"/>
          <w:color w:val="000000" w:themeColor="text1"/>
          <w:sz w:val="22"/>
          <w:szCs w:val="22"/>
          <w:shd w:val="clear" w:color="auto" w:fill="FFFFFF"/>
        </w:rPr>
        <w:t>Fortigate</w:t>
      </w:r>
      <w:proofErr w:type="spellEnd"/>
      <w:r w:rsidR="00EF7B3F" w:rsidRPr="000007B5">
        <w:rPr>
          <w:rFonts w:ascii="Arial Narrow" w:hAnsi="Arial Narrow" w:cs="Arial"/>
          <w:color w:val="000000" w:themeColor="text1"/>
          <w:sz w:val="22"/>
          <w:szCs w:val="22"/>
          <w:shd w:val="clear" w:color="auto" w:fill="FFFFFF"/>
        </w:rPr>
        <w:t xml:space="preserve"> configurado para la administración de la Red</w:t>
      </w:r>
      <w:r w:rsidRPr="000007B5">
        <w:rPr>
          <w:rFonts w:ascii="Arial Narrow" w:hAnsi="Arial Narrow" w:cs="Arial"/>
          <w:color w:val="000000" w:themeColor="text1"/>
          <w:sz w:val="22"/>
          <w:szCs w:val="22"/>
          <w:shd w:val="clear" w:color="auto" w:fill="FFFFFF"/>
        </w:rPr>
        <w:t xml:space="preserve"> y para proveer servicio de VPN en caso de que se necesite</w:t>
      </w:r>
      <w:r w:rsidR="00EF7B3F" w:rsidRPr="000007B5">
        <w:rPr>
          <w:rFonts w:ascii="Arial Narrow" w:hAnsi="Arial Narrow" w:cs="Arial"/>
          <w:color w:val="000000" w:themeColor="text1"/>
          <w:sz w:val="22"/>
          <w:szCs w:val="22"/>
          <w:shd w:val="clear" w:color="auto" w:fill="FFFFFF"/>
        </w:rPr>
        <w:t>.</w:t>
      </w:r>
    </w:p>
    <w:p w14:paraId="1C0D6A61" w14:textId="2BC2DE52" w:rsidR="00F308E0" w:rsidRPr="000007B5" w:rsidRDefault="009049C2" w:rsidP="00E009B0">
      <w:pPr>
        <w:pStyle w:val="Ttulo1"/>
        <w:numPr>
          <w:ilvl w:val="0"/>
          <w:numId w:val="4"/>
        </w:numPr>
        <w:jc w:val="both"/>
        <w:rPr>
          <w:rFonts w:ascii="Arial Narrow" w:hAnsi="Arial Narrow" w:cs="Arial"/>
          <w:color w:val="000000" w:themeColor="text1"/>
          <w:sz w:val="22"/>
          <w:szCs w:val="22"/>
        </w:rPr>
      </w:pPr>
      <w:bookmarkStart w:id="89" w:name="_Toc3420754"/>
      <w:bookmarkStart w:id="90" w:name="_Toc54624309"/>
      <w:r w:rsidRPr="000007B5">
        <w:rPr>
          <w:rFonts w:ascii="Arial Narrow" w:hAnsi="Arial Narrow" w:cs="Arial"/>
          <w:color w:val="000000" w:themeColor="text1"/>
          <w:sz w:val="22"/>
          <w:szCs w:val="22"/>
        </w:rPr>
        <w:t xml:space="preserve">SERVICIOS </w:t>
      </w:r>
      <w:bookmarkEnd w:id="89"/>
      <w:r w:rsidRPr="000007B5">
        <w:rPr>
          <w:rFonts w:ascii="Arial Narrow" w:hAnsi="Arial Narrow" w:cs="Arial"/>
          <w:color w:val="000000" w:themeColor="text1"/>
          <w:sz w:val="22"/>
          <w:szCs w:val="22"/>
        </w:rPr>
        <w:t>TECNOLÓGICOS</w:t>
      </w:r>
      <w:bookmarkEnd w:id="90"/>
    </w:p>
    <w:p w14:paraId="49B6D0EC" w14:textId="77777777" w:rsidR="00972B5D" w:rsidRPr="000007B5" w:rsidRDefault="00972B5D" w:rsidP="005C0FC1">
      <w:pPr>
        <w:pStyle w:val="NormalWeb"/>
        <w:shd w:val="clear" w:color="auto" w:fill="FFFFFF"/>
        <w:spacing w:before="0" w:beforeAutospacing="0" w:after="0" w:afterAutospacing="0"/>
        <w:ind w:left="720"/>
        <w:jc w:val="both"/>
        <w:rPr>
          <w:rFonts w:ascii="Arial Narrow" w:hAnsi="Arial Narrow" w:cs="Arial"/>
          <w:color w:val="000000" w:themeColor="text1"/>
          <w:sz w:val="22"/>
          <w:szCs w:val="22"/>
          <w:shd w:val="clear" w:color="auto" w:fill="FFFFFF"/>
        </w:rPr>
      </w:pPr>
    </w:p>
    <w:p w14:paraId="0579C4BB" w14:textId="77777777" w:rsidR="00972B5D" w:rsidRPr="000007B5" w:rsidRDefault="00972B5D" w:rsidP="00E009B0">
      <w:pPr>
        <w:pStyle w:val="NormalWeb"/>
        <w:numPr>
          <w:ilvl w:val="0"/>
          <w:numId w:val="1"/>
        </w:numPr>
        <w:shd w:val="clear" w:color="auto" w:fill="FFFFFF"/>
        <w:spacing w:before="0" w:beforeAutospacing="0" w:after="0" w:afterAutospacing="0"/>
        <w:jc w:val="both"/>
        <w:outlineLvl w:val="1"/>
        <w:rPr>
          <w:rFonts w:ascii="Arial Narrow" w:hAnsi="Arial Narrow" w:cs="Arial"/>
          <w:b/>
          <w:bCs/>
          <w:color w:val="000000" w:themeColor="text1"/>
          <w:sz w:val="22"/>
          <w:szCs w:val="22"/>
          <w:shd w:val="clear" w:color="auto" w:fill="FFFFFF"/>
        </w:rPr>
      </w:pPr>
      <w:bookmarkStart w:id="91" w:name="_Toc54623860"/>
      <w:bookmarkStart w:id="92" w:name="_Toc54623992"/>
      <w:bookmarkStart w:id="93" w:name="_Toc54624197"/>
      <w:bookmarkStart w:id="94" w:name="_Toc54624310"/>
      <w:r w:rsidRPr="000007B5">
        <w:rPr>
          <w:rFonts w:ascii="Arial Narrow" w:hAnsi="Arial Narrow" w:cs="Arial"/>
          <w:b/>
          <w:bCs/>
          <w:color w:val="000000" w:themeColor="text1"/>
          <w:sz w:val="22"/>
          <w:szCs w:val="22"/>
          <w:shd w:val="clear" w:color="auto" w:fill="FFFFFF"/>
        </w:rPr>
        <w:t>Estrategia y Gobierno</w:t>
      </w:r>
      <w:bookmarkEnd w:id="91"/>
      <w:bookmarkEnd w:id="92"/>
      <w:bookmarkEnd w:id="93"/>
      <w:bookmarkEnd w:id="94"/>
    </w:p>
    <w:p w14:paraId="2B7CE8FD" w14:textId="77777777" w:rsidR="00EC289A" w:rsidRPr="000007B5" w:rsidRDefault="00EC289A" w:rsidP="005C0FC1">
      <w:pPr>
        <w:pStyle w:val="NormalWeb"/>
        <w:shd w:val="clear" w:color="auto" w:fill="FFFFFF"/>
        <w:spacing w:before="0" w:beforeAutospacing="0" w:after="0" w:afterAutospacing="0"/>
        <w:ind w:left="720"/>
        <w:jc w:val="both"/>
        <w:rPr>
          <w:rFonts w:ascii="Arial Narrow" w:hAnsi="Arial Narrow" w:cs="Arial"/>
          <w:color w:val="000000" w:themeColor="text1"/>
          <w:sz w:val="22"/>
          <w:szCs w:val="22"/>
          <w:shd w:val="clear" w:color="auto" w:fill="FFFFFF"/>
        </w:rPr>
      </w:pPr>
    </w:p>
    <w:p w14:paraId="72030E72" w14:textId="6F8D1EF6" w:rsidR="00972B5D" w:rsidRPr="000007B5" w:rsidRDefault="00972B5D" w:rsidP="005C0FC1">
      <w:pPr>
        <w:pStyle w:val="NormalWeb"/>
        <w:shd w:val="clear" w:color="auto" w:fill="FFFFFF"/>
        <w:spacing w:before="0" w:beforeAutospacing="0" w:after="0" w:afterAutospacing="0"/>
        <w:ind w:left="360"/>
        <w:jc w:val="both"/>
        <w:rPr>
          <w:rFonts w:ascii="Arial Narrow" w:hAnsi="Arial Narrow" w:cs="Arial"/>
          <w:color w:val="000000" w:themeColor="text1"/>
          <w:sz w:val="22"/>
          <w:szCs w:val="22"/>
          <w:shd w:val="clear" w:color="auto" w:fill="FFFFFF"/>
        </w:rPr>
      </w:pPr>
      <w:r w:rsidRPr="000007B5">
        <w:rPr>
          <w:rFonts w:ascii="Arial Narrow" w:hAnsi="Arial Narrow" w:cs="Arial"/>
          <w:color w:val="000000" w:themeColor="text1"/>
          <w:sz w:val="22"/>
          <w:szCs w:val="22"/>
          <w:shd w:val="clear" w:color="auto" w:fill="FFFFFF"/>
        </w:rPr>
        <w:t xml:space="preserve">Los diferentes servicios tecnológicos se encuentran centralizados en el área de sistemas, con </w:t>
      </w:r>
      <w:r w:rsidR="006B3171" w:rsidRPr="000007B5">
        <w:rPr>
          <w:rFonts w:ascii="Arial Narrow" w:hAnsi="Arial Narrow" w:cs="Arial"/>
          <w:color w:val="000000" w:themeColor="text1"/>
          <w:sz w:val="22"/>
          <w:szCs w:val="22"/>
          <w:shd w:val="clear" w:color="auto" w:fill="FFFFFF"/>
        </w:rPr>
        <w:t>excepción</w:t>
      </w:r>
      <w:r w:rsidRPr="000007B5">
        <w:rPr>
          <w:rFonts w:ascii="Arial Narrow" w:hAnsi="Arial Narrow" w:cs="Arial"/>
          <w:color w:val="000000" w:themeColor="text1"/>
          <w:sz w:val="22"/>
          <w:szCs w:val="22"/>
          <w:shd w:val="clear" w:color="auto" w:fill="FFFFFF"/>
        </w:rPr>
        <w:t xml:space="preserve"> de algunos servicios contratados como el mantenimiento de la UPS central y el proveedor de las impresoras del área administ</w:t>
      </w:r>
      <w:r w:rsidR="006B3171" w:rsidRPr="000007B5">
        <w:rPr>
          <w:rFonts w:ascii="Arial Narrow" w:hAnsi="Arial Narrow" w:cs="Arial"/>
          <w:color w:val="000000" w:themeColor="text1"/>
          <w:sz w:val="22"/>
          <w:szCs w:val="22"/>
          <w:shd w:val="clear" w:color="auto" w:fill="FFFFFF"/>
        </w:rPr>
        <w:t>rativa y operativa de la entidad</w:t>
      </w:r>
      <w:r w:rsidR="00F96756" w:rsidRPr="000007B5">
        <w:rPr>
          <w:rFonts w:ascii="Arial Narrow" w:hAnsi="Arial Narrow" w:cs="Arial"/>
          <w:color w:val="000000" w:themeColor="text1"/>
          <w:sz w:val="22"/>
          <w:szCs w:val="22"/>
          <w:shd w:val="clear" w:color="auto" w:fill="FFFFFF"/>
        </w:rPr>
        <w:t xml:space="preserve"> teniendo en cuenta que no se cuenta con la tecnología ni el personal para dichas labores</w:t>
      </w:r>
      <w:r w:rsidR="006B3171" w:rsidRPr="000007B5">
        <w:rPr>
          <w:rFonts w:ascii="Arial Narrow" w:hAnsi="Arial Narrow" w:cs="Arial"/>
          <w:color w:val="000000" w:themeColor="text1"/>
          <w:sz w:val="22"/>
          <w:szCs w:val="22"/>
          <w:shd w:val="clear" w:color="auto" w:fill="FFFFFF"/>
        </w:rPr>
        <w:t>.</w:t>
      </w:r>
    </w:p>
    <w:p w14:paraId="0DCF1433" w14:textId="77777777" w:rsidR="005C0FC1" w:rsidRPr="000007B5" w:rsidRDefault="006B3171" w:rsidP="005C0FC1">
      <w:pPr>
        <w:pStyle w:val="NormalWeb"/>
        <w:shd w:val="clear" w:color="auto" w:fill="FFFFFF"/>
        <w:spacing w:before="0" w:beforeAutospacing="0" w:after="0" w:afterAutospacing="0"/>
        <w:ind w:left="360"/>
        <w:jc w:val="both"/>
        <w:rPr>
          <w:rFonts w:ascii="Arial Narrow" w:hAnsi="Arial Narrow" w:cs="Arial"/>
          <w:color w:val="000000" w:themeColor="text1"/>
          <w:sz w:val="22"/>
          <w:szCs w:val="22"/>
          <w:shd w:val="clear" w:color="auto" w:fill="FFFFFF"/>
        </w:rPr>
      </w:pPr>
      <w:r w:rsidRPr="000007B5">
        <w:rPr>
          <w:rFonts w:ascii="Arial Narrow" w:hAnsi="Arial Narrow" w:cs="Arial"/>
          <w:color w:val="000000" w:themeColor="text1"/>
          <w:sz w:val="22"/>
          <w:szCs w:val="22"/>
          <w:shd w:val="clear" w:color="auto" w:fill="FFFFFF"/>
        </w:rPr>
        <w:t>El área es directamente responsable de la correcta administración y funcionamiento de los diferentes servicios tecnológicos de la entidad que se encuentran a cargo en lo que respecta a servicios se encuentran estipulados los debidos contratos para la prestación de los mismos con una proyección anual de estos en lo que refiere a mejoras de software, mantenimiento de equipos y servicios de alojamiento en la nube, datos y telefonía</w:t>
      </w:r>
      <w:r w:rsidR="005C0FC1" w:rsidRPr="000007B5">
        <w:rPr>
          <w:rFonts w:ascii="Arial Narrow" w:hAnsi="Arial Narrow" w:cs="Arial"/>
          <w:color w:val="000000" w:themeColor="text1"/>
          <w:sz w:val="22"/>
          <w:szCs w:val="22"/>
          <w:shd w:val="clear" w:color="auto" w:fill="FFFFFF"/>
        </w:rPr>
        <w:t>.</w:t>
      </w:r>
    </w:p>
    <w:p w14:paraId="200C6AD7" w14:textId="210667F6" w:rsidR="00200D06" w:rsidRPr="000007B5" w:rsidRDefault="00200D06" w:rsidP="005C0FC1">
      <w:pPr>
        <w:pStyle w:val="NormalWeb"/>
        <w:shd w:val="clear" w:color="auto" w:fill="FFFFFF"/>
        <w:spacing w:before="0" w:beforeAutospacing="0" w:after="0" w:afterAutospacing="0"/>
        <w:ind w:left="360"/>
        <w:jc w:val="both"/>
        <w:rPr>
          <w:rFonts w:ascii="Arial Narrow" w:hAnsi="Arial Narrow" w:cs="Arial"/>
          <w:color w:val="000000" w:themeColor="text1"/>
          <w:sz w:val="22"/>
          <w:szCs w:val="22"/>
          <w:shd w:val="clear" w:color="auto" w:fill="FFFFFF"/>
        </w:rPr>
      </w:pPr>
      <w:r w:rsidRPr="000007B5">
        <w:rPr>
          <w:rFonts w:ascii="Arial Narrow" w:hAnsi="Arial Narrow"/>
          <w:color w:val="000000" w:themeColor="text1"/>
          <w:sz w:val="22"/>
          <w:szCs w:val="22"/>
          <w:shd w:val="clear" w:color="auto" w:fill="FFFFFF"/>
        </w:rPr>
        <w:t xml:space="preserve">Actualmente </w:t>
      </w:r>
      <w:r w:rsidRPr="000007B5">
        <w:rPr>
          <w:rFonts w:ascii="Arial Narrow" w:hAnsi="Arial Narrow"/>
          <w:color w:val="000000" w:themeColor="text1"/>
          <w:sz w:val="22"/>
          <w:szCs w:val="22"/>
        </w:rPr>
        <w:t>cuenta con un centro de datos, donde se alojan los equipos servidores, la planta telefónica y la consola de sonido, los equipos servidores tienen una obsolescencia de menos de 10 años y soportan los siguientes sistemas de información:</w:t>
      </w:r>
    </w:p>
    <w:p w14:paraId="176B7D78" w14:textId="77777777" w:rsidR="00200D06" w:rsidRPr="000007B5" w:rsidRDefault="00200D06" w:rsidP="005C0FC1">
      <w:pPr>
        <w:pStyle w:val="Textoindependiente"/>
        <w:spacing w:before="152" w:line="259" w:lineRule="auto"/>
        <w:ind w:left="708" w:right="1247"/>
        <w:jc w:val="both"/>
        <w:rPr>
          <w:rFonts w:ascii="Arial Narrow" w:hAnsi="Arial Narrow"/>
          <w:color w:val="000000" w:themeColor="text1"/>
          <w:sz w:val="22"/>
          <w:szCs w:val="22"/>
        </w:rPr>
      </w:pPr>
    </w:p>
    <w:p w14:paraId="11B92363" w14:textId="77777777" w:rsidR="00200D06" w:rsidRPr="000007B5" w:rsidRDefault="00200D06" w:rsidP="00E009B0">
      <w:pPr>
        <w:pStyle w:val="NormalWeb"/>
        <w:numPr>
          <w:ilvl w:val="0"/>
          <w:numId w:val="1"/>
        </w:numPr>
        <w:shd w:val="clear" w:color="auto" w:fill="FFFFFF"/>
        <w:spacing w:before="0" w:beforeAutospacing="0" w:after="0" w:afterAutospacing="0"/>
        <w:jc w:val="both"/>
        <w:rPr>
          <w:rFonts w:ascii="Arial Narrow" w:hAnsi="Arial Narrow" w:cs="Arial"/>
          <w:color w:val="000000" w:themeColor="text1"/>
          <w:sz w:val="22"/>
          <w:szCs w:val="22"/>
          <w:shd w:val="clear" w:color="auto" w:fill="FFFFFF"/>
          <w:lang w:val="es-ES"/>
        </w:rPr>
      </w:pPr>
      <w:r w:rsidRPr="000007B5">
        <w:rPr>
          <w:rFonts w:ascii="Arial Narrow" w:hAnsi="Arial Narrow" w:cs="Arial"/>
          <w:color w:val="000000" w:themeColor="text1"/>
          <w:sz w:val="22"/>
          <w:szCs w:val="22"/>
          <w:shd w:val="clear" w:color="auto" w:fill="FFFFFF"/>
          <w:lang w:val="es-ES"/>
        </w:rPr>
        <w:t>ERP ARCO_SIS PLUS</w:t>
      </w:r>
    </w:p>
    <w:p w14:paraId="068F48B0" w14:textId="77777777" w:rsidR="00200D06" w:rsidRPr="000007B5" w:rsidRDefault="00200D06" w:rsidP="00E009B0">
      <w:pPr>
        <w:pStyle w:val="NormalWeb"/>
        <w:numPr>
          <w:ilvl w:val="0"/>
          <w:numId w:val="1"/>
        </w:numPr>
        <w:shd w:val="clear" w:color="auto" w:fill="FFFFFF"/>
        <w:spacing w:before="0" w:beforeAutospacing="0" w:after="0" w:afterAutospacing="0"/>
        <w:jc w:val="both"/>
        <w:rPr>
          <w:rFonts w:ascii="Arial Narrow" w:hAnsi="Arial Narrow" w:cs="Arial"/>
          <w:color w:val="000000" w:themeColor="text1"/>
          <w:sz w:val="22"/>
          <w:szCs w:val="22"/>
          <w:shd w:val="clear" w:color="auto" w:fill="FFFFFF"/>
          <w:lang w:val="es-ES"/>
        </w:rPr>
      </w:pPr>
      <w:r w:rsidRPr="000007B5">
        <w:rPr>
          <w:rFonts w:ascii="Arial Narrow" w:hAnsi="Arial Narrow" w:cs="Arial"/>
          <w:color w:val="000000" w:themeColor="text1"/>
          <w:sz w:val="22"/>
          <w:szCs w:val="22"/>
          <w:shd w:val="clear" w:color="auto" w:fill="FFFFFF"/>
          <w:lang w:val="es-ES"/>
        </w:rPr>
        <w:t>Servidor de archivos</w:t>
      </w:r>
    </w:p>
    <w:p w14:paraId="41E4327F" w14:textId="77777777" w:rsidR="006B3171" w:rsidRPr="000007B5" w:rsidRDefault="006B3171" w:rsidP="005C0FC1">
      <w:pPr>
        <w:pStyle w:val="NormalWeb"/>
        <w:shd w:val="clear" w:color="auto" w:fill="FFFFFF"/>
        <w:spacing w:before="0" w:beforeAutospacing="0" w:after="0" w:afterAutospacing="0"/>
        <w:ind w:left="720"/>
        <w:jc w:val="both"/>
        <w:rPr>
          <w:rFonts w:ascii="Arial Narrow" w:hAnsi="Arial Narrow" w:cs="Arial"/>
          <w:color w:val="000000" w:themeColor="text1"/>
          <w:sz w:val="22"/>
          <w:szCs w:val="22"/>
          <w:shd w:val="clear" w:color="auto" w:fill="FFFFFF"/>
          <w:lang w:val="es-ES"/>
        </w:rPr>
      </w:pPr>
    </w:p>
    <w:p w14:paraId="6AA996CF" w14:textId="69136EB9" w:rsidR="00EF7B3F" w:rsidRPr="000007B5" w:rsidRDefault="00200D06" w:rsidP="005C0FC1">
      <w:pPr>
        <w:pStyle w:val="Textoindependiente"/>
        <w:tabs>
          <w:tab w:val="left" w:pos="8789"/>
        </w:tabs>
        <w:spacing w:before="139" w:line="259" w:lineRule="auto"/>
        <w:ind w:left="360" w:right="49"/>
        <w:jc w:val="both"/>
        <w:rPr>
          <w:rFonts w:ascii="Arial Narrow" w:hAnsi="Arial Narrow"/>
          <w:color w:val="000000" w:themeColor="text1"/>
          <w:sz w:val="22"/>
          <w:szCs w:val="22"/>
        </w:rPr>
      </w:pPr>
      <w:r w:rsidRPr="000007B5">
        <w:rPr>
          <w:rFonts w:ascii="Arial Narrow" w:hAnsi="Arial Narrow"/>
          <w:color w:val="000000" w:themeColor="text1"/>
          <w:sz w:val="22"/>
          <w:szCs w:val="22"/>
        </w:rPr>
        <w:t xml:space="preserve">Se tiene como objetivo aplicar </w:t>
      </w:r>
      <w:r w:rsidR="00C51B49" w:rsidRPr="000007B5">
        <w:rPr>
          <w:rFonts w:ascii="Arial Narrow" w:hAnsi="Arial Narrow"/>
          <w:color w:val="000000" w:themeColor="text1"/>
          <w:sz w:val="22"/>
          <w:szCs w:val="22"/>
        </w:rPr>
        <w:t xml:space="preserve">mejoras en el actual centro de datos </w:t>
      </w:r>
      <w:r w:rsidRPr="000007B5">
        <w:rPr>
          <w:rFonts w:ascii="Arial Narrow" w:hAnsi="Arial Narrow"/>
          <w:color w:val="000000" w:themeColor="text1"/>
          <w:sz w:val="22"/>
          <w:szCs w:val="22"/>
        </w:rPr>
        <w:t xml:space="preserve">y crear un centro de datos de </w:t>
      </w:r>
      <w:r w:rsidRPr="000007B5">
        <w:rPr>
          <w:rFonts w:ascii="Arial Narrow" w:hAnsi="Arial Narrow"/>
          <w:color w:val="000000" w:themeColor="text1"/>
          <w:sz w:val="22"/>
          <w:szCs w:val="22"/>
        </w:rPr>
        <w:lastRenderedPageBreak/>
        <w:t>contingencia, que deberá ser instalado de manera externa de la</w:t>
      </w:r>
      <w:r w:rsidR="00C51B49" w:rsidRPr="000007B5">
        <w:rPr>
          <w:rFonts w:ascii="Arial Narrow" w:hAnsi="Arial Narrow"/>
          <w:color w:val="000000" w:themeColor="text1"/>
          <w:sz w:val="22"/>
          <w:szCs w:val="22"/>
        </w:rPr>
        <w:t xml:space="preserve"> parte administrativa de la</w:t>
      </w:r>
      <w:r w:rsidRPr="000007B5">
        <w:rPr>
          <w:rFonts w:ascii="Arial Narrow" w:hAnsi="Arial Narrow"/>
          <w:color w:val="000000" w:themeColor="text1"/>
          <w:sz w:val="22"/>
          <w:szCs w:val="22"/>
        </w:rPr>
        <w:t xml:space="preserve"> EMAB S.A. E.S.P. Incluir un servicio de respaldo de datos en la nube para el respaldo de la información y </w:t>
      </w:r>
      <w:r w:rsidR="009B3CE1" w:rsidRPr="000007B5">
        <w:rPr>
          <w:rFonts w:ascii="Arial Narrow" w:hAnsi="Arial Narrow"/>
          <w:color w:val="000000" w:themeColor="text1"/>
          <w:sz w:val="22"/>
          <w:szCs w:val="22"/>
        </w:rPr>
        <w:t xml:space="preserve">generar el Plan de </w:t>
      </w:r>
      <w:r w:rsidR="00C51B49" w:rsidRPr="000007B5">
        <w:rPr>
          <w:rFonts w:ascii="Arial Narrow" w:hAnsi="Arial Narrow"/>
          <w:color w:val="000000" w:themeColor="text1"/>
          <w:sz w:val="22"/>
          <w:szCs w:val="22"/>
        </w:rPr>
        <w:t>gestión de residuos tecnológicos</w:t>
      </w:r>
      <w:r w:rsidR="009B3CE1" w:rsidRPr="000007B5">
        <w:rPr>
          <w:rFonts w:ascii="Arial Narrow" w:hAnsi="Arial Narrow"/>
          <w:color w:val="000000" w:themeColor="text1"/>
          <w:sz w:val="22"/>
          <w:szCs w:val="22"/>
        </w:rPr>
        <w:t>.</w:t>
      </w:r>
    </w:p>
    <w:p w14:paraId="3CB4AA45" w14:textId="77777777" w:rsidR="005C0FC1" w:rsidRPr="000007B5" w:rsidRDefault="005C0FC1" w:rsidP="005C0FC1">
      <w:pPr>
        <w:pStyle w:val="Textoindependiente"/>
        <w:tabs>
          <w:tab w:val="left" w:pos="8789"/>
        </w:tabs>
        <w:spacing w:before="139" w:line="259" w:lineRule="auto"/>
        <w:ind w:left="360" w:right="49"/>
        <w:jc w:val="both"/>
        <w:rPr>
          <w:rFonts w:ascii="Arial Narrow" w:hAnsi="Arial Narrow"/>
          <w:color w:val="000000" w:themeColor="text1"/>
          <w:sz w:val="22"/>
          <w:szCs w:val="22"/>
        </w:rPr>
      </w:pPr>
    </w:p>
    <w:p w14:paraId="070B7F0F" w14:textId="77777777" w:rsidR="00EF7B3F" w:rsidRPr="000007B5" w:rsidRDefault="00EF7B3F" w:rsidP="005C0FC1">
      <w:pPr>
        <w:pStyle w:val="Textoindependiente"/>
        <w:spacing w:line="259" w:lineRule="auto"/>
        <w:ind w:right="49"/>
        <w:jc w:val="center"/>
        <w:rPr>
          <w:rFonts w:ascii="Arial Narrow" w:hAnsi="Arial Narrow"/>
          <w:color w:val="000000" w:themeColor="text1"/>
          <w:sz w:val="22"/>
          <w:szCs w:val="22"/>
        </w:rPr>
      </w:pPr>
      <w:r w:rsidRPr="000007B5">
        <w:rPr>
          <w:rFonts w:ascii="Arial Narrow" w:hAnsi="Arial Narrow"/>
          <w:color w:val="000000" w:themeColor="text1"/>
          <w:sz w:val="22"/>
          <w:szCs w:val="22"/>
        </w:rPr>
        <w:t>Tabla 1: Herramientas TIC por Dirección</w:t>
      </w:r>
    </w:p>
    <w:p w14:paraId="5F161F97" w14:textId="77777777" w:rsidR="00EF7B3F" w:rsidRPr="000007B5" w:rsidRDefault="00EF7B3F" w:rsidP="005C0FC1">
      <w:pPr>
        <w:pStyle w:val="Textoindependiente"/>
        <w:spacing w:line="259" w:lineRule="auto"/>
        <w:ind w:right="49"/>
        <w:jc w:val="center"/>
        <w:rPr>
          <w:rFonts w:ascii="Arial Narrow" w:hAnsi="Arial Narrow"/>
          <w:color w:val="000000" w:themeColor="text1"/>
          <w:sz w:val="22"/>
          <w:szCs w:val="22"/>
        </w:rPr>
      </w:pPr>
    </w:p>
    <w:tbl>
      <w:tblPr>
        <w:tblW w:w="8779" w:type="dxa"/>
        <w:jc w:val="center"/>
        <w:tblCellMar>
          <w:left w:w="70" w:type="dxa"/>
          <w:right w:w="70" w:type="dxa"/>
        </w:tblCellMar>
        <w:tblLook w:val="04A0" w:firstRow="1" w:lastRow="0" w:firstColumn="1" w:lastColumn="0" w:noHBand="0" w:noVBand="1"/>
      </w:tblPr>
      <w:tblGrid>
        <w:gridCol w:w="1491"/>
        <w:gridCol w:w="1760"/>
        <w:gridCol w:w="2835"/>
        <w:gridCol w:w="2693"/>
      </w:tblGrid>
      <w:tr w:rsidR="00EF7B3F" w:rsidRPr="000007B5" w14:paraId="5AAA18DA" w14:textId="77777777" w:rsidTr="005C0FC1">
        <w:trPr>
          <w:trHeight w:val="245"/>
          <w:jc w:val="center"/>
        </w:trPr>
        <w:tc>
          <w:tcPr>
            <w:tcW w:w="8779" w:type="dxa"/>
            <w:gridSpan w:val="4"/>
            <w:tcBorders>
              <w:top w:val="single" w:sz="8" w:space="0" w:color="auto"/>
              <w:left w:val="single" w:sz="8" w:space="0" w:color="auto"/>
              <w:bottom w:val="single" w:sz="8" w:space="0" w:color="auto"/>
              <w:right w:val="single" w:sz="8" w:space="0" w:color="000000"/>
            </w:tcBorders>
            <w:shd w:val="clear" w:color="auto" w:fill="A8D08D" w:themeFill="accent6" w:themeFillTint="99"/>
            <w:noWrap/>
            <w:vAlign w:val="bottom"/>
            <w:hideMark/>
          </w:tcPr>
          <w:p w14:paraId="6EC6C615" w14:textId="77777777" w:rsidR="00EF7B3F" w:rsidRPr="000007B5" w:rsidRDefault="00EF7B3F" w:rsidP="005C0FC1">
            <w:pPr>
              <w:spacing w:after="0" w:line="240" w:lineRule="auto"/>
              <w:jc w:val="center"/>
              <w:rPr>
                <w:rFonts w:ascii="Arial Narrow" w:eastAsia="Times New Roman" w:hAnsi="Arial Narrow" w:cs="Calibri"/>
                <w:b/>
                <w:bCs/>
                <w:color w:val="000000"/>
                <w:lang w:eastAsia="es-CO"/>
              </w:rPr>
            </w:pPr>
            <w:r w:rsidRPr="000007B5">
              <w:rPr>
                <w:rFonts w:ascii="Arial Narrow" w:eastAsia="Times New Roman" w:hAnsi="Arial Narrow" w:cs="Calibri"/>
                <w:b/>
                <w:bCs/>
                <w:color w:val="000000"/>
                <w:lang w:eastAsia="es-CO"/>
              </w:rPr>
              <w:t>HERRAMIENTAS DE TIC</w:t>
            </w:r>
          </w:p>
        </w:tc>
      </w:tr>
      <w:tr w:rsidR="00EF7B3F" w:rsidRPr="000007B5" w14:paraId="432BEEAA" w14:textId="77777777" w:rsidTr="00157E2C">
        <w:trPr>
          <w:trHeight w:val="245"/>
          <w:jc w:val="center"/>
        </w:trPr>
        <w:tc>
          <w:tcPr>
            <w:tcW w:w="1491" w:type="dxa"/>
            <w:tcBorders>
              <w:top w:val="nil"/>
              <w:left w:val="single" w:sz="8" w:space="0" w:color="auto"/>
              <w:bottom w:val="single" w:sz="8" w:space="0" w:color="auto"/>
              <w:right w:val="single" w:sz="8" w:space="0" w:color="auto"/>
            </w:tcBorders>
            <w:shd w:val="clear" w:color="auto" w:fill="B4C6E7" w:themeFill="accent5" w:themeFillTint="66"/>
            <w:noWrap/>
            <w:vAlign w:val="bottom"/>
            <w:hideMark/>
          </w:tcPr>
          <w:p w14:paraId="4A883B89" w14:textId="77777777" w:rsidR="00EF7B3F" w:rsidRPr="000007B5" w:rsidRDefault="00EF7B3F" w:rsidP="005C0FC1">
            <w:pPr>
              <w:spacing w:after="0" w:line="240" w:lineRule="auto"/>
              <w:jc w:val="both"/>
              <w:rPr>
                <w:rFonts w:ascii="Arial Narrow" w:eastAsia="Times New Roman" w:hAnsi="Arial Narrow" w:cs="Calibri"/>
                <w:b/>
                <w:bCs/>
                <w:color w:val="000000"/>
                <w:lang w:eastAsia="es-CO"/>
              </w:rPr>
            </w:pPr>
            <w:r w:rsidRPr="000007B5">
              <w:rPr>
                <w:rFonts w:ascii="Arial Narrow" w:eastAsia="Times New Roman" w:hAnsi="Arial Narrow" w:cs="Calibri"/>
                <w:b/>
                <w:bCs/>
                <w:color w:val="000000"/>
                <w:lang w:eastAsia="es-CO"/>
              </w:rPr>
              <w:t>Dirección</w:t>
            </w:r>
          </w:p>
        </w:tc>
        <w:tc>
          <w:tcPr>
            <w:tcW w:w="1760" w:type="dxa"/>
            <w:tcBorders>
              <w:top w:val="nil"/>
              <w:left w:val="nil"/>
              <w:bottom w:val="single" w:sz="8" w:space="0" w:color="auto"/>
              <w:right w:val="nil"/>
            </w:tcBorders>
            <w:shd w:val="clear" w:color="auto" w:fill="B4C6E7" w:themeFill="accent5" w:themeFillTint="66"/>
            <w:noWrap/>
            <w:vAlign w:val="bottom"/>
            <w:hideMark/>
          </w:tcPr>
          <w:p w14:paraId="6760D687" w14:textId="77777777" w:rsidR="00EF7B3F" w:rsidRPr="000007B5" w:rsidRDefault="00EF7B3F" w:rsidP="005C0FC1">
            <w:pPr>
              <w:spacing w:after="0" w:line="240" w:lineRule="auto"/>
              <w:jc w:val="both"/>
              <w:rPr>
                <w:rFonts w:ascii="Arial Narrow" w:eastAsia="Times New Roman" w:hAnsi="Arial Narrow" w:cs="Calibri"/>
                <w:b/>
                <w:bCs/>
                <w:color w:val="000000"/>
                <w:lang w:eastAsia="es-CO"/>
              </w:rPr>
            </w:pPr>
            <w:r w:rsidRPr="000007B5">
              <w:rPr>
                <w:rFonts w:ascii="Arial Narrow" w:eastAsia="Times New Roman" w:hAnsi="Arial Narrow" w:cs="Calibri"/>
                <w:b/>
                <w:bCs/>
                <w:color w:val="000000"/>
                <w:lang w:eastAsia="es-CO"/>
              </w:rPr>
              <w:t>Proceso</w:t>
            </w:r>
          </w:p>
        </w:tc>
        <w:tc>
          <w:tcPr>
            <w:tcW w:w="2835" w:type="dxa"/>
            <w:tcBorders>
              <w:top w:val="nil"/>
              <w:left w:val="single" w:sz="8" w:space="0" w:color="auto"/>
              <w:bottom w:val="single" w:sz="8" w:space="0" w:color="auto"/>
              <w:right w:val="single" w:sz="8" w:space="0" w:color="auto"/>
            </w:tcBorders>
            <w:shd w:val="clear" w:color="auto" w:fill="B4C6E7" w:themeFill="accent5" w:themeFillTint="66"/>
            <w:noWrap/>
            <w:vAlign w:val="bottom"/>
            <w:hideMark/>
          </w:tcPr>
          <w:p w14:paraId="0912D821" w14:textId="77777777" w:rsidR="00EF7B3F" w:rsidRPr="000007B5" w:rsidRDefault="00EF7B3F" w:rsidP="005C0FC1">
            <w:pPr>
              <w:spacing w:after="0" w:line="240" w:lineRule="auto"/>
              <w:jc w:val="both"/>
              <w:rPr>
                <w:rFonts w:ascii="Arial Narrow" w:eastAsia="Times New Roman" w:hAnsi="Arial Narrow" w:cs="Calibri"/>
                <w:b/>
                <w:bCs/>
                <w:color w:val="000000"/>
                <w:lang w:eastAsia="es-CO"/>
              </w:rPr>
            </w:pPr>
            <w:r w:rsidRPr="000007B5">
              <w:rPr>
                <w:rFonts w:ascii="Arial Narrow" w:eastAsia="Times New Roman" w:hAnsi="Arial Narrow" w:cs="Calibri"/>
                <w:b/>
                <w:bCs/>
                <w:color w:val="000000"/>
                <w:lang w:eastAsia="es-CO"/>
              </w:rPr>
              <w:t>Actividad</w:t>
            </w:r>
          </w:p>
        </w:tc>
        <w:tc>
          <w:tcPr>
            <w:tcW w:w="2693" w:type="dxa"/>
            <w:tcBorders>
              <w:top w:val="nil"/>
              <w:left w:val="nil"/>
              <w:bottom w:val="single" w:sz="8" w:space="0" w:color="auto"/>
              <w:right w:val="single" w:sz="8" w:space="0" w:color="auto"/>
            </w:tcBorders>
            <w:shd w:val="clear" w:color="auto" w:fill="B4C6E7" w:themeFill="accent5" w:themeFillTint="66"/>
            <w:noWrap/>
            <w:vAlign w:val="bottom"/>
            <w:hideMark/>
          </w:tcPr>
          <w:p w14:paraId="32FA30B9" w14:textId="77777777" w:rsidR="00EF7B3F" w:rsidRPr="000007B5" w:rsidRDefault="00EF7B3F" w:rsidP="005C0FC1">
            <w:pPr>
              <w:spacing w:after="0" w:line="240" w:lineRule="auto"/>
              <w:jc w:val="both"/>
              <w:rPr>
                <w:rFonts w:ascii="Arial Narrow" w:eastAsia="Times New Roman" w:hAnsi="Arial Narrow" w:cs="Calibri"/>
                <w:b/>
                <w:bCs/>
                <w:color w:val="000000"/>
                <w:lang w:eastAsia="es-CO"/>
              </w:rPr>
            </w:pPr>
            <w:r w:rsidRPr="000007B5">
              <w:rPr>
                <w:rFonts w:ascii="Arial Narrow" w:eastAsia="Times New Roman" w:hAnsi="Arial Narrow" w:cs="Calibri"/>
                <w:b/>
                <w:bCs/>
                <w:color w:val="000000"/>
                <w:lang w:eastAsia="es-CO"/>
              </w:rPr>
              <w:t>Herramienta TIC</w:t>
            </w:r>
          </w:p>
        </w:tc>
      </w:tr>
      <w:tr w:rsidR="00EF7B3F" w:rsidRPr="000007B5" w14:paraId="10D88091" w14:textId="77777777" w:rsidTr="00157E2C">
        <w:trPr>
          <w:trHeight w:val="233"/>
          <w:jc w:val="center"/>
        </w:trPr>
        <w:tc>
          <w:tcPr>
            <w:tcW w:w="1491" w:type="dxa"/>
            <w:vMerge w:val="restart"/>
            <w:tcBorders>
              <w:top w:val="nil"/>
              <w:left w:val="single" w:sz="8" w:space="0" w:color="auto"/>
              <w:bottom w:val="single" w:sz="8" w:space="0" w:color="000000"/>
              <w:right w:val="single" w:sz="8" w:space="0" w:color="auto"/>
            </w:tcBorders>
            <w:shd w:val="clear" w:color="auto" w:fill="FFF2CC" w:themeFill="accent4" w:themeFillTint="33"/>
            <w:noWrap/>
            <w:vAlign w:val="center"/>
            <w:hideMark/>
          </w:tcPr>
          <w:p w14:paraId="076FD836" w14:textId="77777777" w:rsidR="00EF7B3F" w:rsidRPr="000007B5" w:rsidRDefault="00EF7B3F" w:rsidP="005C0FC1">
            <w:pPr>
              <w:spacing w:after="0" w:line="240" w:lineRule="auto"/>
              <w:jc w:val="both"/>
              <w:rPr>
                <w:rFonts w:ascii="Arial Narrow" w:eastAsia="Times New Roman" w:hAnsi="Arial Narrow" w:cs="Calibri"/>
                <w:b/>
                <w:bCs/>
                <w:color w:val="000000"/>
                <w:lang w:eastAsia="es-CO"/>
              </w:rPr>
            </w:pPr>
            <w:r w:rsidRPr="000007B5">
              <w:rPr>
                <w:rFonts w:ascii="Arial Narrow" w:eastAsia="Times New Roman" w:hAnsi="Arial Narrow" w:cs="Calibri"/>
                <w:b/>
                <w:bCs/>
                <w:color w:val="000000"/>
                <w:lang w:eastAsia="es-CO"/>
              </w:rPr>
              <w:t>Gerencia</w:t>
            </w:r>
          </w:p>
        </w:tc>
        <w:tc>
          <w:tcPr>
            <w:tcW w:w="1760"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8C64B08"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Gestión Documental</w:t>
            </w:r>
          </w:p>
        </w:tc>
        <w:tc>
          <w:tcPr>
            <w:tcW w:w="283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A3973AF"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Gestión Documental</w:t>
            </w:r>
          </w:p>
        </w:tc>
        <w:tc>
          <w:tcPr>
            <w:tcW w:w="2693" w:type="dxa"/>
            <w:tcBorders>
              <w:top w:val="single" w:sz="8" w:space="0" w:color="auto"/>
              <w:left w:val="nil"/>
              <w:bottom w:val="nil"/>
              <w:right w:val="single" w:sz="8" w:space="0" w:color="auto"/>
            </w:tcBorders>
            <w:shd w:val="clear" w:color="auto" w:fill="auto"/>
            <w:noWrap/>
            <w:vAlign w:val="bottom"/>
            <w:hideMark/>
          </w:tcPr>
          <w:p w14:paraId="2917CB21"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gestión de proveedores</w:t>
            </w:r>
          </w:p>
        </w:tc>
      </w:tr>
      <w:tr w:rsidR="00EF7B3F" w:rsidRPr="000007B5" w14:paraId="6D265D3C" w14:textId="77777777" w:rsidTr="00AB47F3">
        <w:trPr>
          <w:trHeight w:val="233"/>
          <w:jc w:val="center"/>
        </w:trPr>
        <w:tc>
          <w:tcPr>
            <w:tcW w:w="1491" w:type="dxa"/>
            <w:vMerge/>
            <w:tcBorders>
              <w:top w:val="nil"/>
              <w:left w:val="single" w:sz="8" w:space="0" w:color="auto"/>
              <w:bottom w:val="single" w:sz="8" w:space="0" w:color="000000"/>
              <w:right w:val="single" w:sz="8" w:space="0" w:color="auto"/>
            </w:tcBorders>
            <w:shd w:val="clear" w:color="auto" w:fill="FFF2CC" w:themeFill="accent4" w:themeFillTint="33"/>
            <w:vAlign w:val="center"/>
            <w:hideMark/>
          </w:tcPr>
          <w:p w14:paraId="5CC8EA67" w14:textId="77777777" w:rsidR="00EF7B3F" w:rsidRPr="000007B5" w:rsidRDefault="00EF7B3F" w:rsidP="005C0FC1">
            <w:pPr>
              <w:spacing w:after="0" w:line="240" w:lineRule="auto"/>
              <w:jc w:val="both"/>
              <w:rPr>
                <w:rFonts w:ascii="Arial Narrow" w:eastAsia="Times New Roman" w:hAnsi="Arial Narrow" w:cs="Calibri"/>
                <w:b/>
                <w:bCs/>
                <w:color w:val="000000"/>
                <w:lang w:eastAsia="es-CO"/>
              </w:rPr>
            </w:pPr>
          </w:p>
        </w:tc>
        <w:tc>
          <w:tcPr>
            <w:tcW w:w="1760" w:type="dxa"/>
            <w:vMerge/>
            <w:tcBorders>
              <w:top w:val="single" w:sz="8" w:space="0" w:color="auto"/>
              <w:left w:val="single" w:sz="8" w:space="0" w:color="auto"/>
              <w:bottom w:val="single" w:sz="4" w:space="0" w:color="auto"/>
              <w:right w:val="single" w:sz="8" w:space="0" w:color="auto"/>
            </w:tcBorders>
            <w:vAlign w:val="center"/>
            <w:hideMark/>
          </w:tcPr>
          <w:p w14:paraId="22D5664F"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p>
        </w:tc>
        <w:tc>
          <w:tcPr>
            <w:tcW w:w="2835" w:type="dxa"/>
            <w:vMerge/>
            <w:tcBorders>
              <w:top w:val="single" w:sz="8" w:space="0" w:color="auto"/>
              <w:left w:val="single" w:sz="8" w:space="0" w:color="auto"/>
              <w:bottom w:val="single" w:sz="4" w:space="0" w:color="auto"/>
              <w:right w:val="single" w:sz="8" w:space="0" w:color="auto"/>
            </w:tcBorders>
            <w:vAlign w:val="center"/>
            <w:hideMark/>
          </w:tcPr>
          <w:p w14:paraId="6FC2A5F6"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p>
        </w:tc>
        <w:tc>
          <w:tcPr>
            <w:tcW w:w="2693" w:type="dxa"/>
            <w:tcBorders>
              <w:top w:val="nil"/>
              <w:left w:val="nil"/>
              <w:bottom w:val="nil"/>
              <w:right w:val="single" w:sz="8" w:space="0" w:color="auto"/>
            </w:tcBorders>
            <w:shd w:val="clear" w:color="auto" w:fill="auto"/>
            <w:noWrap/>
            <w:vAlign w:val="bottom"/>
            <w:hideMark/>
          </w:tcPr>
          <w:p w14:paraId="1965B03A"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Ventanilla Única</w:t>
            </w:r>
          </w:p>
        </w:tc>
      </w:tr>
      <w:tr w:rsidR="00EF7B3F" w:rsidRPr="000007B5" w14:paraId="564C660E" w14:textId="77777777" w:rsidTr="00AB47F3">
        <w:trPr>
          <w:trHeight w:val="233"/>
          <w:jc w:val="center"/>
        </w:trPr>
        <w:tc>
          <w:tcPr>
            <w:tcW w:w="1491" w:type="dxa"/>
            <w:vMerge/>
            <w:tcBorders>
              <w:top w:val="nil"/>
              <w:left w:val="single" w:sz="8" w:space="0" w:color="auto"/>
              <w:bottom w:val="single" w:sz="8" w:space="0" w:color="000000"/>
              <w:right w:val="single" w:sz="8" w:space="0" w:color="auto"/>
            </w:tcBorders>
            <w:shd w:val="clear" w:color="auto" w:fill="FFF2CC" w:themeFill="accent4" w:themeFillTint="33"/>
            <w:vAlign w:val="center"/>
            <w:hideMark/>
          </w:tcPr>
          <w:p w14:paraId="73D3C187" w14:textId="77777777" w:rsidR="00EF7B3F" w:rsidRPr="000007B5" w:rsidRDefault="00EF7B3F" w:rsidP="005C0FC1">
            <w:pPr>
              <w:spacing w:after="0" w:line="240" w:lineRule="auto"/>
              <w:jc w:val="both"/>
              <w:rPr>
                <w:rFonts w:ascii="Arial Narrow" w:eastAsia="Times New Roman" w:hAnsi="Arial Narrow" w:cs="Calibri"/>
                <w:b/>
                <w:bCs/>
                <w:color w:val="000000"/>
                <w:lang w:eastAsia="es-CO"/>
              </w:rPr>
            </w:pPr>
          </w:p>
        </w:tc>
        <w:tc>
          <w:tcPr>
            <w:tcW w:w="1760" w:type="dxa"/>
            <w:vMerge/>
            <w:tcBorders>
              <w:top w:val="single" w:sz="8" w:space="0" w:color="auto"/>
              <w:left w:val="single" w:sz="8" w:space="0" w:color="auto"/>
              <w:bottom w:val="single" w:sz="4" w:space="0" w:color="auto"/>
              <w:right w:val="single" w:sz="8" w:space="0" w:color="auto"/>
            </w:tcBorders>
            <w:vAlign w:val="center"/>
            <w:hideMark/>
          </w:tcPr>
          <w:p w14:paraId="1DB44644"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p>
        </w:tc>
        <w:tc>
          <w:tcPr>
            <w:tcW w:w="2835" w:type="dxa"/>
            <w:vMerge/>
            <w:tcBorders>
              <w:top w:val="single" w:sz="8" w:space="0" w:color="auto"/>
              <w:left w:val="single" w:sz="8" w:space="0" w:color="auto"/>
              <w:bottom w:val="single" w:sz="4" w:space="0" w:color="auto"/>
              <w:right w:val="single" w:sz="8" w:space="0" w:color="auto"/>
            </w:tcBorders>
            <w:vAlign w:val="center"/>
            <w:hideMark/>
          </w:tcPr>
          <w:p w14:paraId="27F859AC"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p>
        </w:tc>
        <w:tc>
          <w:tcPr>
            <w:tcW w:w="2693" w:type="dxa"/>
            <w:tcBorders>
              <w:top w:val="nil"/>
              <w:left w:val="nil"/>
              <w:bottom w:val="nil"/>
              <w:right w:val="single" w:sz="8" w:space="0" w:color="auto"/>
            </w:tcBorders>
            <w:shd w:val="clear" w:color="auto" w:fill="auto"/>
            <w:noWrap/>
            <w:vAlign w:val="bottom"/>
            <w:hideMark/>
          </w:tcPr>
          <w:p w14:paraId="7D94F372"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gestión de Calidad</w:t>
            </w:r>
          </w:p>
        </w:tc>
      </w:tr>
      <w:tr w:rsidR="00EF7B3F" w:rsidRPr="000007B5" w14:paraId="106E60CF" w14:textId="77777777" w:rsidTr="00AB47F3">
        <w:trPr>
          <w:trHeight w:val="233"/>
          <w:jc w:val="center"/>
        </w:trPr>
        <w:tc>
          <w:tcPr>
            <w:tcW w:w="1491" w:type="dxa"/>
            <w:vMerge/>
            <w:tcBorders>
              <w:top w:val="nil"/>
              <w:left w:val="single" w:sz="8" w:space="0" w:color="auto"/>
              <w:bottom w:val="single" w:sz="8" w:space="0" w:color="000000"/>
              <w:right w:val="single" w:sz="8" w:space="0" w:color="auto"/>
            </w:tcBorders>
            <w:shd w:val="clear" w:color="auto" w:fill="FFF2CC" w:themeFill="accent4" w:themeFillTint="33"/>
            <w:vAlign w:val="center"/>
            <w:hideMark/>
          </w:tcPr>
          <w:p w14:paraId="4BF41ADA" w14:textId="77777777" w:rsidR="00EF7B3F" w:rsidRPr="000007B5" w:rsidRDefault="00EF7B3F" w:rsidP="005C0FC1">
            <w:pPr>
              <w:spacing w:after="0" w:line="240" w:lineRule="auto"/>
              <w:jc w:val="both"/>
              <w:rPr>
                <w:rFonts w:ascii="Arial Narrow" w:eastAsia="Times New Roman" w:hAnsi="Arial Narrow" w:cs="Calibri"/>
                <w:b/>
                <w:bCs/>
                <w:color w:val="000000"/>
                <w:lang w:eastAsia="es-CO"/>
              </w:rPr>
            </w:pPr>
          </w:p>
        </w:tc>
        <w:tc>
          <w:tcPr>
            <w:tcW w:w="1760" w:type="dxa"/>
            <w:vMerge/>
            <w:tcBorders>
              <w:top w:val="single" w:sz="8" w:space="0" w:color="auto"/>
              <w:left w:val="single" w:sz="8" w:space="0" w:color="auto"/>
              <w:bottom w:val="single" w:sz="4" w:space="0" w:color="auto"/>
              <w:right w:val="single" w:sz="8" w:space="0" w:color="auto"/>
            </w:tcBorders>
            <w:vAlign w:val="center"/>
            <w:hideMark/>
          </w:tcPr>
          <w:p w14:paraId="6EB6E905"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p>
        </w:tc>
        <w:tc>
          <w:tcPr>
            <w:tcW w:w="2835" w:type="dxa"/>
            <w:vMerge/>
            <w:tcBorders>
              <w:top w:val="single" w:sz="8" w:space="0" w:color="auto"/>
              <w:left w:val="single" w:sz="8" w:space="0" w:color="auto"/>
              <w:bottom w:val="single" w:sz="4" w:space="0" w:color="auto"/>
              <w:right w:val="single" w:sz="8" w:space="0" w:color="auto"/>
            </w:tcBorders>
            <w:vAlign w:val="center"/>
            <w:hideMark/>
          </w:tcPr>
          <w:p w14:paraId="7A165E1F"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p>
        </w:tc>
        <w:tc>
          <w:tcPr>
            <w:tcW w:w="2693" w:type="dxa"/>
            <w:tcBorders>
              <w:top w:val="nil"/>
              <w:left w:val="nil"/>
              <w:bottom w:val="nil"/>
              <w:right w:val="single" w:sz="8" w:space="0" w:color="auto"/>
            </w:tcBorders>
            <w:shd w:val="clear" w:color="auto" w:fill="auto"/>
            <w:noWrap/>
            <w:vAlign w:val="bottom"/>
            <w:hideMark/>
          </w:tcPr>
          <w:p w14:paraId="4725CE76"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Portal Web</w:t>
            </w:r>
          </w:p>
        </w:tc>
      </w:tr>
      <w:tr w:rsidR="00EF7B3F" w:rsidRPr="000007B5" w14:paraId="4E9529B6" w14:textId="77777777" w:rsidTr="00157E2C">
        <w:trPr>
          <w:trHeight w:val="233"/>
          <w:jc w:val="center"/>
        </w:trPr>
        <w:tc>
          <w:tcPr>
            <w:tcW w:w="1491" w:type="dxa"/>
            <w:vMerge/>
            <w:tcBorders>
              <w:top w:val="nil"/>
              <w:left w:val="single" w:sz="8" w:space="0" w:color="auto"/>
              <w:bottom w:val="single" w:sz="8" w:space="0" w:color="000000"/>
              <w:right w:val="single" w:sz="8" w:space="0" w:color="auto"/>
            </w:tcBorders>
            <w:shd w:val="clear" w:color="auto" w:fill="FFF2CC" w:themeFill="accent4" w:themeFillTint="33"/>
            <w:vAlign w:val="center"/>
            <w:hideMark/>
          </w:tcPr>
          <w:p w14:paraId="758493CD" w14:textId="77777777" w:rsidR="00EF7B3F" w:rsidRPr="000007B5" w:rsidRDefault="00EF7B3F" w:rsidP="005C0FC1">
            <w:pPr>
              <w:spacing w:after="0" w:line="240" w:lineRule="auto"/>
              <w:jc w:val="both"/>
              <w:rPr>
                <w:rFonts w:ascii="Arial Narrow" w:eastAsia="Times New Roman" w:hAnsi="Arial Narrow" w:cs="Calibri"/>
                <w:b/>
                <w:bCs/>
                <w:color w:val="000000"/>
                <w:lang w:eastAsia="es-CO"/>
              </w:rPr>
            </w:pPr>
          </w:p>
        </w:tc>
        <w:tc>
          <w:tcPr>
            <w:tcW w:w="1760" w:type="dxa"/>
            <w:vMerge/>
            <w:tcBorders>
              <w:top w:val="single" w:sz="8" w:space="0" w:color="auto"/>
              <w:left w:val="single" w:sz="8" w:space="0" w:color="auto"/>
              <w:bottom w:val="single" w:sz="4" w:space="0" w:color="auto"/>
              <w:right w:val="single" w:sz="8" w:space="0" w:color="auto"/>
            </w:tcBorders>
            <w:vAlign w:val="center"/>
            <w:hideMark/>
          </w:tcPr>
          <w:p w14:paraId="7A271EEC"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p>
        </w:tc>
        <w:tc>
          <w:tcPr>
            <w:tcW w:w="2835" w:type="dxa"/>
            <w:vMerge/>
            <w:tcBorders>
              <w:top w:val="single" w:sz="8" w:space="0" w:color="auto"/>
              <w:left w:val="single" w:sz="8" w:space="0" w:color="auto"/>
              <w:bottom w:val="single" w:sz="4" w:space="0" w:color="auto"/>
              <w:right w:val="single" w:sz="8" w:space="0" w:color="auto"/>
            </w:tcBorders>
            <w:vAlign w:val="center"/>
            <w:hideMark/>
          </w:tcPr>
          <w:p w14:paraId="49DA42E3"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p>
        </w:tc>
        <w:tc>
          <w:tcPr>
            <w:tcW w:w="2693" w:type="dxa"/>
            <w:tcBorders>
              <w:top w:val="nil"/>
              <w:left w:val="nil"/>
              <w:bottom w:val="single" w:sz="4" w:space="0" w:color="auto"/>
              <w:right w:val="single" w:sz="8" w:space="0" w:color="auto"/>
            </w:tcBorders>
            <w:shd w:val="clear" w:color="auto" w:fill="auto"/>
            <w:noWrap/>
            <w:vAlign w:val="bottom"/>
            <w:hideMark/>
          </w:tcPr>
          <w:p w14:paraId="5544E1BE" w14:textId="2FEB0BE5" w:rsidR="00157E2C"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Cero Papel</w:t>
            </w:r>
          </w:p>
        </w:tc>
      </w:tr>
      <w:tr w:rsidR="00EF7B3F" w:rsidRPr="000007B5" w14:paraId="0C081B54" w14:textId="77777777" w:rsidTr="00157E2C">
        <w:trPr>
          <w:trHeight w:val="245"/>
          <w:jc w:val="center"/>
        </w:trPr>
        <w:tc>
          <w:tcPr>
            <w:tcW w:w="1491" w:type="dxa"/>
            <w:vMerge/>
            <w:tcBorders>
              <w:top w:val="nil"/>
              <w:left w:val="single" w:sz="8" w:space="0" w:color="auto"/>
              <w:bottom w:val="single" w:sz="4" w:space="0" w:color="auto"/>
              <w:right w:val="single" w:sz="8" w:space="0" w:color="auto"/>
            </w:tcBorders>
            <w:shd w:val="clear" w:color="auto" w:fill="FFF2CC" w:themeFill="accent4" w:themeFillTint="33"/>
            <w:vAlign w:val="center"/>
            <w:hideMark/>
          </w:tcPr>
          <w:p w14:paraId="4B6E1657" w14:textId="77777777" w:rsidR="00EF7B3F" w:rsidRPr="000007B5" w:rsidRDefault="00EF7B3F" w:rsidP="005C0FC1">
            <w:pPr>
              <w:spacing w:after="0" w:line="240" w:lineRule="auto"/>
              <w:jc w:val="both"/>
              <w:rPr>
                <w:rFonts w:ascii="Arial Narrow" w:eastAsia="Times New Roman" w:hAnsi="Arial Narrow" w:cs="Calibri"/>
                <w:b/>
                <w:bCs/>
                <w:color w:val="000000"/>
                <w:lang w:eastAsia="es-CO"/>
              </w:rPr>
            </w:pPr>
          </w:p>
        </w:tc>
        <w:tc>
          <w:tcPr>
            <w:tcW w:w="1760" w:type="dxa"/>
            <w:vMerge/>
            <w:tcBorders>
              <w:top w:val="single" w:sz="8" w:space="0" w:color="auto"/>
              <w:left w:val="single" w:sz="8" w:space="0" w:color="auto"/>
              <w:bottom w:val="single" w:sz="4" w:space="0" w:color="auto"/>
              <w:right w:val="single" w:sz="8" w:space="0" w:color="auto"/>
            </w:tcBorders>
            <w:vAlign w:val="center"/>
            <w:hideMark/>
          </w:tcPr>
          <w:p w14:paraId="595BDEAC"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p>
        </w:tc>
        <w:tc>
          <w:tcPr>
            <w:tcW w:w="2835" w:type="dxa"/>
            <w:vMerge/>
            <w:tcBorders>
              <w:top w:val="single" w:sz="4" w:space="0" w:color="auto"/>
              <w:left w:val="single" w:sz="8" w:space="0" w:color="auto"/>
              <w:bottom w:val="single" w:sz="4" w:space="0" w:color="auto"/>
              <w:right w:val="single" w:sz="8" w:space="0" w:color="auto"/>
            </w:tcBorders>
            <w:vAlign w:val="center"/>
            <w:hideMark/>
          </w:tcPr>
          <w:p w14:paraId="347A48DF"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p>
        </w:tc>
        <w:tc>
          <w:tcPr>
            <w:tcW w:w="2693" w:type="dxa"/>
            <w:tcBorders>
              <w:top w:val="single" w:sz="4" w:space="0" w:color="auto"/>
              <w:left w:val="nil"/>
              <w:bottom w:val="single" w:sz="4" w:space="0" w:color="auto"/>
              <w:right w:val="single" w:sz="8" w:space="0" w:color="auto"/>
            </w:tcBorders>
            <w:shd w:val="clear" w:color="auto" w:fill="auto"/>
            <w:noWrap/>
            <w:vAlign w:val="bottom"/>
            <w:hideMark/>
          </w:tcPr>
          <w:p w14:paraId="524A6B6D"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App móvil para gestión PQR</w:t>
            </w:r>
          </w:p>
        </w:tc>
      </w:tr>
      <w:tr w:rsidR="00EF7B3F" w:rsidRPr="000007B5" w14:paraId="50408699" w14:textId="77777777" w:rsidTr="00AB47F3">
        <w:trPr>
          <w:trHeight w:val="233"/>
          <w:jc w:val="center"/>
        </w:trPr>
        <w:tc>
          <w:tcPr>
            <w:tcW w:w="1491" w:type="dxa"/>
            <w:vMerge w:val="restart"/>
            <w:tcBorders>
              <w:top w:val="single" w:sz="4" w:space="0" w:color="auto"/>
              <w:left w:val="single" w:sz="8" w:space="0" w:color="auto"/>
              <w:bottom w:val="single" w:sz="8" w:space="0" w:color="auto"/>
              <w:right w:val="nil"/>
            </w:tcBorders>
            <w:shd w:val="clear" w:color="auto" w:fill="FFF2CC" w:themeFill="accent4" w:themeFillTint="33"/>
            <w:noWrap/>
            <w:vAlign w:val="center"/>
            <w:hideMark/>
          </w:tcPr>
          <w:p w14:paraId="2E0D1A1E" w14:textId="77777777" w:rsidR="00EF7B3F" w:rsidRPr="000007B5" w:rsidRDefault="00EF7B3F" w:rsidP="005C0FC1">
            <w:pPr>
              <w:spacing w:after="0" w:line="240" w:lineRule="auto"/>
              <w:jc w:val="both"/>
              <w:rPr>
                <w:rFonts w:ascii="Arial Narrow" w:eastAsia="Times New Roman" w:hAnsi="Arial Narrow" w:cs="Calibri"/>
                <w:b/>
                <w:bCs/>
                <w:color w:val="000000"/>
                <w:lang w:eastAsia="es-CO"/>
              </w:rPr>
            </w:pPr>
            <w:r w:rsidRPr="000007B5">
              <w:rPr>
                <w:rFonts w:ascii="Arial Narrow" w:eastAsia="Times New Roman" w:hAnsi="Arial Narrow" w:cs="Calibri"/>
                <w:b/>
                <w:bCs/>
                <w:color w:val="000000"/>
                <w:lang w:eastAsia="es-CO"/>
              </w:rPr>
              <w:t>Comercial</w:t>
            </w:r>
          </w:p>
        </w:tc>
        <w:tc>
          <w:tcPr>
            <w:tcW w:w="1760" w:type="dxa"/>
            <w:vMerge w:val="restart"/>
            <w:tcBorders>
              <w:top w:val="single" w:sz="4" w:space="0" w:color="auto"/>
              <w:left w:val="single" w:sz="8" w:space="0" w:color="auto"/>
              <w:bottom w:val="nil"/>
              <w:right w:val="single" w:sz="8" w:space="0" w:color="auto"/>
            </w:tcBorders>
            <w:shd w:val="clear" w:color="auto" w:fill="auto"/>
            <w:noWrap/>
            <w:vAlign w:val="center"/>
            <w:hideMark/>
          </w:tcPr>
          <w:p w14:paraId="47AFB801"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Facturación</w:t>
            </w:r>
          </w:p>
        </w:tc>
        <w:tc>
          <w:tcPr>
            <w:tcW w:w="2835" w:type="dxa"/>
            <w:tcBorders>
              <w:top w:val="single" w:sz="4" w:space="0" w:color="auto"/>
              <w:left w:val="nil"/>
              <w:bottom w:val="nil"/>
              <w:right w:val="single" w:sz="8" w:space="0" w:color="auto"/>
            </w:tcBorders>
            <w:shd w:val="clear" w:color="auto" w:fill="auto"/>
            <w:noWrap/>
            <w:vAlign w:val="bottom"/>
            <w:hideMark/>
          </w:tcPr>
          <w:p w14:paraId="3B32E6AA"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Correo electrónico</w:t>
            </w:r>
          </w:p>
        </w:tc>
        <w:tc>
          <w:tcPr>
            <w:tcW w:w="2693" w:type="dxa"/>
            <w:tcBorders>
              <w:top w:val="single" w:sz="4" w:space="0" w:color="auto"/>
              <w:left w:val="nil"/>
              <w:bottom w:val="nil"/>
              <w:right w:val="single" w:sz="8" w:space="0" w:color="auto"/>
            </w:tcBorders>
            <w:shd w:val="clear" w:color="auto" w:fill="auto"/>
            <w:noWrap/>
            <w:vAlign w:val="bottom"/>
            <w:hideMark/>
          </w:tcPr>
          <w:p w14:paraId="2AC7DB9B"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Correo en Zimbra</w:t>
            </w:r>
          </w:p>
        </w:tc>
      </w:tr>
      <w:tr w:rsidR="00EF7B3F" w:rsidRPr="000007B5" w14:paraId="6AA553D4" w14:textId="77777777" w:rsidTr="00AB47F3">
        <w:trPr>
          <w:trHeight w:val="233"/>
          <w:jc w:val="center"/>
        </w:trPr>
        <w:tc>
          <w:tcPr>
            <w:tcW w:w="1491" w:type="dxa"/>
            <w:vMerge/>
            <w:tcBorders>
              <w:top w:val="nil"/>
              <w:left w:val="single" w:sz="8" w:space="0" w:color="auto"/>
              <w:bottom w:val="single" w:sz="8" w:space="0" w:color="auto"/>
              <w:right w:val="nil"/>
            </w:tcBorders>
            <w:shd w:val="clear" w:color="auto" w:fill="FFF2CC" w:themeFill="accent4" w:themeFillTint="33"/>
            <w:vAlign w:val="center"/>
            <w:hideMark/>
          </w:tcPr>
          <w:p w14:paraId="56788BC0" w14:textId="77777777" w:rsidR="00EF7B3F" w:rsidRPr="000007B5" w:rsidRDefault="00EF7B3F" w:rsidP="005C0FC1">
            <w:pPr>
              <w:spacing w:after="0" w:line="240" w:lineRule="auto"/>
              <w:jc w:val="both"/>
              <w:rPr>
                <w:rFonts w:ascii="Arial Narrow" w:eastAsia="Times New Roman" w:hAnsi="Arial Narrow" w:cs="Calibri"/>
                <w:b/>
                <w:bCs/>
                <w:color w:val="000000"/>
                <w:lang w:eastAsia="es-CO"/>
              </w:rPr>
            </w:pPr>
          </w:p>
        </w:tc>
        <w:tc>
          <w:tcPr>
            <w:tcW w:w="1760" w:type="dxa"/>
            <w:vMerge/>
            <w:tcBorders>
              <w:top w:val="single" w:sz="8" w:space="0" w:color="auto"/>
              <w:left w:val="single" w:sz="8" w:space="0" w:color="auto"/>
              <w:bottom w:val="nil"/>
              <w:right w:val="single" w:sz="8" w:space="0" w:color="auto"/>
            </w:tcBorders>
            <w:vAlign w:val="center"/>
            <w:hideMark/>
          </w:tcPr>
          <w:p w14:paraId="69961B5D"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p>
        </w:tc>
        <w:tc>
          <w:tcPr>
            <w:tcW w:w="2835" w:type="dxa"/>
            <w:tcBorders>
              <w:top w:val="nil"/>
              <w:left w:val="nil"/>
              <w:bottom w:val="nil"/>
              <w:right w:val="single" w:sz="8" w:space="0" w:color="auto"/>
            </w:tcBorders>
            <w:shd w:val="clear" w:color="auto" w:fill="auto"/>
            <w:noWrap/>
            <w:vAlign w:val="bottom"/>
            <w:hideMark/>
          </w:tcPr>
          <w:p w14:paraId="3EA4BE17"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Trabajo y Consulta</w:t>
            </w:r>
          </w:p>
        </w:tc>
        <w:tc>
          <w:tcPr>
            <w:tcW w:w="2693" w:type="dxa"/>
            <w:tcBorders>
              <w:top w:val="nil"/>
              <w:left w:val="nil"/>
              <w:bottom w:val="nil"/>
              <w:right w:val="single" w:sz="8" w:space="0" w:color="auto"/>
            </w:tcBorders>
            <w:shd w:val="clear" w:color="auto" w:fill="auto"/>
            <w:noWrap/>
            <w:vAlign w:val="bottom"/>
            <w:hideMark/>
          </w:tcPr>
          <w:p w14:paraId="511D4322"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Sistema ERP</w:t>
            </w:r>
          </w:p>
        </w:tc>
      </w:tr>
      <w:tr w:rsidR="00EF7B3F" w:rsidRPr="000007B5" w14:paraId="5327D015" w14:textId="77777777" w:rsidTr="00AB47F3">
        <w:trPr>
          <w:trHeight w:val="233"/>
          <w:jc w:val="center"/>
        </w:trPr>
        <w:tc>
          <w:tcPr>
            <w:tcW w:w="1491" w:type="dxa"/>
            <w:vMerge/>
            <w:tcBorders>
              <w:top w:val="nil"/>
              <w:left w:val="single" w:sz="8" w:space="0" w:color="auto"/>
              <w:bottom w:val="single" w:sz="8" w:space="0" w:color="auto"/>
              <w:right w:val="nil"/>
            </w:tcBorders>
            <w:shd w:val="clear" w:color="auto" w:fill="FFF2CC" w:themeFill="accent4" w:themeFillTint="33"/>
            <w:vAlign w:val="center"/>
            <w:hideMark/>
          </w:tcPr>
          <w:p w14:paraId="638DDC1B" w14:textId="77777777" w:rsidR="00EF7B3F" w:rsidRPr="000007B5" w:rsidRDefault="00EF7B3F" w:rsidP="005C0FC1">
            <w:pPr>
              <w:spacing w:after="0" w:line="240" w:lineRule="auto"/>
              <w:jc w:val="both"/>
              <w:rPr>
                <w:rFonts w:ascii="Arial Narrow" w:eastAsia="Times New Roman" w:hAnsi="Arial Narrow" w:cs="Calibri"/>
                <w:b/>
                <w:bCs/>
                <w:color w:val="000000"/>
                <w:lang w:eastAsia="es-CO"/>
              </w:rPr>
            </w:pPr>
          </w:p>
        </w:tc>
        <w:tc>
          <w:tcPr>
            <w:tcW w:w="1760" w:type="dxa"/>
            <w:tcBorders>
              <w:top w:val="nil"/>
              <w:left w:val="single" w:sz="8" w:space="0" w:color="auto"/>
              <w:bottom w:val="nil"/>
              <w:right w:val="single" w:sz="8" w:space="0" w:color="auto"/>
            </w:tcBorders>
            <w:shd w:val="clear" w:color="auto" w:fill="auto"/>
            <w:noWrap/>
            <w:vAlign w:val="bottom"/>
            <w:hideMark/>
          </w:tcPr>
          <w:p w14:paraId="5441EDD2"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c>
          <w:tcPr>
            <w:tcW w:w="2835" w:type="dxa"/>
            <w:tcBorders>
              <w:top w:val="nil"/>
              <w:left w:val="nil"/>
              <w:bottom w:val="nil"/>
              <w:right w:val="single" w:sz="8" w:space="0" w:color="auto"/>
            </w:tcBorders>
            <w:shd w:val="clear" w:color="auto" w:fill="auto"/>
            <w:noWrap/>
            <w:vAlign w:val="bottom"/>
            <w:hideMark/>
          </w:tcPr>
          <w:p w14:paraId="004D6E5B"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Respaldo información</w:t>
            </w:r>
          </w:p>
        </w:tc>
        <w:tc>
          <w:tcPr>
            <w:tcW w:w="2693" w:type="dxa"/>
            <w:tcBorders>
              <w:top w:val="nil"/>
              <w:left w:val="nil"/>
              <w:bottom w:val="nil"/>
              <w:right w:val="single" w:sz="8" w:space="0" w:color="auto"/>
            </w:tcBorders>
            <w:shd w:val="clear" w:color="auto" w:fill="auto"/>
            <w:noWrap/>
            <w:vAlign w:val="bottom"/>
            <w:hideMark/>
          </w:tcPr>
          <w:p w14:paraId="358F3D1A"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Azure</w:t>
            </w:r>
          </w:p>
        </w:tc>
      </w:tr>
      <w:tr w:rsidR="00EF7B3F" w:rsidRPr="000007B5" w14:paraId="321CB8A8" w14:textId="77777777" w:rsidTr="00AB47F3">
        <w:trPr>
          <w:trHeight w:val="233"/>
          <w:jc w:val="center"/>
        </w:trPr>
        <w:tc>
          <w:tcPr>
            <w:tcW w:w="1491" w:type="dxa"/>
            <w:vMerge/>
            <w:tcBorders>
              <w:top w:val="nil"/>
              <w:left w:val="single" w:sz="8" w:space="0" w:color="auto"/>
              <w:bottom w:val="single" w:sz="8" w:space="0" w:color="auto"/>
              <w:right w:val="nil"/>
            </w:tcBorders>
            <w:shd w:val="clear" w:color="auto" w:fill="FFF2CC" w:themeFill="accent4" w:themeFillTint="33"/>
            <w:vAlign w:val="center"/>
            <w:hideMark/>
          </w:tcPr>
          <w:p w14:paraId="3966A25A" w14:textId="77777777" w:rsidR="00EF7B3F" w:rsidRPr="000007B5" w:rsidRDefault="00EF7B3F" w:rsidP="005C0FC1">
            <w:pPr>
              <w:spacing w:after="0" w:line="240" w:lineRule="auto"/>
              <w:jc w:val="both"/>
              <w:rPr>
                <w:rFonts w:ascii="Arial Narrow" w:eastAsia="Times New Roman" w:hAnsi="Arial Narrow" w:cs="Calibri"/>
                <w:b/>
                <w:bCs/>
                <w:color w:val="000000"/>
                <w:lang w:eastAsia="es-CO"/>
              </w:rPr>
            </w:pPr>
          </w:p>
        </w:tc>
        <w:tc>
          <w:tcPr>
            <w:tcW w:w="1760" w:type="dxa"/>
            <w:tcBorders>
              <w:top w:val="nil"/>
              <w:left w:val="single" w:sz="8" w:space="0" w:color="auto"/>
              <w:bottom w:val="nil"/>
              <w:right w:val="single" w:sz="8" w:space="0" w:color="auto"/>
            </w:tcBorders>
            <w:shd w:val="clear" w:color="auto" w:fill="auto"/>
            <w:noWrap/>
            <w:vAlign w:val="bottom"/>
            <w:hideMark/>
          </w:tcPr>
          <w:p w14:paraId="316F1FAD"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Recaudo</w:t>
            </w:r>
          </w:p>
        </w:tc>
        <w:tc>
          <w:tcPr>
            <w:tcW w:w="2835" w:type="dxa"/>
            <w:tcBorders>
              <w:top w:val="nil"/>
              <w:left w:val="nil"/>
              <w:bottom w:val="nil"/>
              <w:right w:val="single" w:sz="8" w:space="0" w:color="auto"/>
            </w:tcBorders>
            <w:shd w:val="clear" w:color="auto" w:fill="auto"/>
            <w:noWrap/>
            <w:vAlign w:val="bottom"/>
            <w:hideMark/>
          </w:tcPr>
          <w:p w14:paraId="0F1F068B"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gestión Documental</w:t>
            </w:r>
          </w:p>
        </w:tc>
        <w:tc>
          <w:tcPr>
            <w:tcW w:w="2693" w:type="dxa"/>
            <w:tcBorders>
              <w:top w:val="nil"/>
              <w:left w:val="nil"/>
              <w:bottom w:val="nil"/>
              <w:right w:val="single" w:sz="8" w:space="0" w:color="auto"/>
            </w:tcBorders>
            <w:shd w:val="clear" w:color="auto" w:fill="auto"/>
            <w:noWrap/>
            <w:vAlign w:val="bottom"/>
            <w:hideMark/>
          </w:tcPr>
          <w:p w14:paraId="344ABC0B"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gestión de Calidad</w:t>
            </w:r>
          </w:p>
        </w:tc>
      </w:tr>
      <w:tr w:rsidR="00EF7B3F" w:rsidRPr="000007B5" w14:paraId="62E6EA12" w14:textId="77777777" w:rsidTr="00AB47F3">
        <w:trPr>
          <w:trHeight w:val="233"/>
          <w:jc w:val="center"/>
        </w:trPr>
        <w:tc>
          <w:tcPr>
            <w:tcW w:w="1491" w:type="dxa"/>
            <w:vMerge/>
            <w:tcBorders>
              <w:top w:val="nil"/>
              <w:left w:val="single" w:sz="8" w:space="0" w:color="auto"/>
              <w:bottom w:val="single" w:sz="8" w:space="0" w:color="auto"/>
              <w:right w:val="nil"/>
            </w:tcBorders>
            <w:shd w:val="clear" w:color="auto" w:fill="FFF2CC" w:themeFill="accent4" w:themeFillTint="33"/>
            <w:vAlign w:val="center"/>
            <w:hideMark/>
          </w:tcPr>
          <w:p w14:paraId="12E4C386" w14:textId="77777777" w:rsidR="00EF7B3F" w:rsidRPr="000007B5" w:rsidRDefault="00EF7B3F" w:rsidP="005C0FC1">
            <w:pPr>
              <w:spacing w:after="0" w:line="240" w:lineRule="auto"/>
              <w:jc w:val="both"/>
              <w:rPr>
                <w:rFonts w:ascii="Arial Narrow" w:eastAsia="Times New Roman" w:hAnsi="Arial Narrow" w:cs="Calibri"/>
                <w:b/>
                <w:bCs/>
                <w:color w:val="000000"/>
                <w:lang w:eastAsia="es-CO"/>
              </w:rPr>
            </w:pPr>
          </w:p>
        </w:tc>
        <w:tc>
          <w:tcPr>
            <w:tcW w:w="1760" w:type="dxa"/>
            <w:tcBorders>
              <w:top w:val="nil"/>
              <w:left w:val="single" w:sz="8" w:space="0" w:color="auto"/>
              <w:bottom w:val="nil"/>
              <w:right w:val="single" w:sz="8" w:space="0" w:color="auto"/>
            </w:tcBorders>
            <w:shd w:val="clear" w:color="auto" w:fill="auto"/>
            <w:noWrap/>
            <w:vAlign w:val="bottom"/>
            <w:hideMark/>
          </w:tcPr>
          <w:p w14:paraId="6D2DB1E3"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Cartera</w:t>
            </w:r>
          </w:p>
        </w:tc>
        <w:tc>
          <w:tcPr>
            <w:tcW w:w="2835" w:type="dxa"/>
            <w:tcBorders>
              <w:top w:val="nil"/>
              <w:left w:val="nil"/>
              <w:bottom w:val="nil"/>
              <w:right w:val="single" w:sz="8" w:space="0" w:color="auto"/>
            </w:tcBorders>
            <w:shd w:val="clear" w:color="auto" w:fill="auto"/>
            <w:noWrap/>
            <w:vAlign w:val="bottom"/>
            <w:hideMark/>
          </w:tcPr>
          <w:p w14:paraId="0D0E32E0"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Correo electrónico</w:t>
            </w:r>
          </w:p>
        </w:tc>
        <w:tc>
          <w:tcPr>
            <w:tcW w:w="2693" w:type="dxa"/>
            <w:tcBorders>
              <w:top w:val="nil"/>
              <w:left w:val="nil"/>
              <w:bottom w:val="nil"/>
              <w:right w:val="single" w:sz="8" w:space="0" w:color="auto"/>
            </w:tcBorders>
            <w:shd w:val="clear" w:color="auto" w:fill="auto"/>
            <w:noWrap/>
            <w:vAlign w:val="bottom"/>
            <w:hideMark/>
          </w:tcPr>
          <w:p w14:paraId="74C273F1"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Portal Web</w:t>
            </w:r>
          </w:p>
        </w:tc>
      </w:tr>
      <w:tr w:rsidR="00EF7B3F" w:rsidRPr="000007B5" w14:paraId="1AEA94A6" w14:textId="77777777" w:rsidTr="00AB47F3">
        <w:trPr>
          <w:trHeight w:val="233"/>
          <w:jc w:val="center"/>
        </w:trPr>
        <w:tc>
          <w:tcPr>
            <w:tcW w:w="1491" w:type="dxa"/>
            <w:vMerge/>
            <w:tcBorders>
              <w:top w:val="nil"/>
              <w:left w:val="single" w:sz="8" w:space="0" w:color="auto"/>
              <w:bottom w:val="single" w:sz="8" w:space="0" w:color="auto"/>
              <w:right w:val="nil"/>
            </w:tcBorders>
            <w:shd w:val="clear" w:color="auto" w:fill="FFF2CC" w:themeFill="accent4" w:themeFillTint="33"/>
            <w:vAlign w:val="center"/>
            <w:hideMark/>
          </w:tcPr>
          <w:p w14:paraId="4FAEA8C1" w14:textId="77777777" w:rsidR="00EF7B3F" w:rsidRPr="000007B5" w:rsidRDefault="00EF7B3F" w:rsidP="005C0FC1">
            <w:pPr>
              <w:spacing w:after="0" w:line="240" w:lineRule="auto"/>
              <w:jc w:val="both"/>
              <w:rPr>
                <w:rFonts w:ascii="Arial Narrow" w:eastAsia="Times New Roman" w:hAnsi="Arial Narrow" w:cs="Calibri"/>
                <w:b/>
                <w:bCs/>
                <w:color w:val="000000"/>
                <w:lang w:eastAsia="es-CO"/>
              </w:rPr>
            </w:pPr>
          </w:p>
        </w:tc>
        <w:tc>
          <w:tcPr>
            <w:tcW w:w="1760" w:type="dxa"/>
            <w:tcBorders>
              <w:top w:val="nil"/>
              <w:left w:val="single" w:sz="8" w:space="0" w:color="auto"/>
              <w:bottom w:val="nil"/>
              <w:right w:val="single" w:sz="8" w:space="0" w:color="auto"/>
            </w:tcBorders>
            <w:shd w:val="clear" w:color="auto" w:fill="auto"/>
            <w:noWrap/>
            <w:vAlign w:val="bottom"/>
            <w:hideMark/>
          </w:tcPr>
          <w:p w14:paraId="7A8CC362"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PQR</w:t>
            </w:r>
          </w:p>
        </w:tc>
        <w:tc>
          <w:tcPr>
            <w:tcW w:w="2835" w:type="dxa"/>
            <w:tcBorders>
              <w:top w:val="nil"/>
              <w:left w:val="nil"/>
              <w:bottom w:val="nil"/>
              <w:right w:val="single" w:sz="8" w:space="0" w:color="auto"/>
            </w:tcBorders>
            <w:shd w:val="clear" w:color="auto" w:fill="auto"/>
            <w:noWrap/>
            <w:vAlign w:val="bottom"/>
            <w:hideMark/>
          </w:tcPr>
          <w:p w14:paraId="05308D8D"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c>
          <w:tcPr>
            <w:tcW w:w="2693" w:type="dxa"/>
            <w:tcBorders>
              <w:top w:val="nil"/>
              <w:left w:val="nil"/>
              <w:bottom w:val="nil"/>
              <w:right w:val="single" w:sz="8" w:space="0" w:color="auto"/>
            </w:tcBorders>
            <w:shd w:val="clear" w:color="auto" w:fill="auto"/>
            <w:noWrap/>
            <w:vAlign w:val="bottom"/>
            <w:hideMark/>
          </w:tcPr>
          <w:p w14:paraId="32B312F2"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Cero Papel</w:t>
            </w:r>
          </w:p>
        </w:tc>
      </w:tr>
      <w:tr w:rsidR="00EF7B3F" w:rsidRPr="000007B5" w14:paraId="041C598B" w14:textId="77777777" w:rsidTr="00AB47F3">
        <w:trPr>
          <w:trHeight w:val="245"/>
          <w:jc w:val="center"/>
        </w:trPr>
        <w:tc>
          <w:tcPr>
            <w:tcW w:w="1491" w:type="dxa"/>
            <w:vMerge/>
            <w:tcBorders>
              <w:top w:val="nil"/>
              <w:left w:val="single" w:sz="8" w:space="0" w:color="auto"/>
              <w:bottom w:val="single" w:sz="8" w:space="0" w:color="auto"/>
              <w:right w:val="nil"/>
            </w:tcBorders>
            <w:shd w:val="clear" w:color="auto" w:fill="FFF2CC" w:themeFill="accent4" w:themeFillTint="33"/>
            <w:vAlign w:val="center"/>
            <w:hideMark/>
          </w:tcPr>
          <w:p w14:paraId="345569C4" w14:textId="77777777" w:rsidR="00EF7B3F" w:rsidRPr="000007B5" w:rsidRDefault="00EF7B3F" w:rsidP="005C0FC1">
            <w:pPr>
              <w:spacing w:after="0" w:line="240" w:lineRule="auto"/>
              <w:jc w:val="both"/>
              <w:rPr>
                <w:rFonts w:ascii="Arial Narrow" w:eastAsia="Times New Roman" w:hAnsi="Arial Narrow" w:cs="Calibri"/>
                <w:b/>
                <w:bCs/>
                <w:color w:val="000000"/>
                <w:lang w:eastAsia="es-CO"/>
              </w:rPr>
            </w:pPr>
          </w:p>
        </w:tc>
        <w:tc>
          <w:tcPr>
            <w:tcW w:w="1760" w:type="dxa"/>
            <w:tcBorders>
              <w:top w:val="nil"/>
              <w:left w:val="single" w:sz="8" w:space="0" w:color="auto"/>
              <w:bottom w:val="nil"/>
              <w:right w:val="single" w:sz="8" w:space="0" w:color="auto"/>
            </w:tcBorders>
            <w:shd w:val="clear" w:color="auto" w:fill="auto"/>
            <w:noWrap/>
            <w:vAlign w:val="bottom"/>
            <w:hideMark/>
          </w:tcPr>
          <w:p w14:paraId="4BC7464A"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c>
          <w:tcPr>
            <w:tcW w:w="2835" w:type="dxa"/>
            <w:tcBorders>
              <w:top w:val="nil"/>
              <w:left w:val="nil"/>
              <w:bottom w:val="nil"/>
              <w:right w:val="single" w:sz="8" w:space="0" w:color="auto"/>
            </w:tcBorders>
            <w:shd w:val="clear" w:color="auto" w:fill="auto"/>
            <w:noWrap/>
            <w:vAlign w:val="bottom"/>
            <w:hideMark/>
          </w:tcPr>
          <w:p w14:paraId="36E066AA"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c>
          <w:tcPr>
            <w:tcW w:w="2693" w:type="dxa"/>
            <w:tcBorders>
              <w:top w:val="nil"/>
              <w:left w:val="nil"/>
              <w:bottom w:val="nil"/>
              <w:right w:val="single" w:sz="8" w:space="0" w:color="auto"/>
            </w:tcBorders>
            <w:shd w:val="clear" w:color="auto" w:fill="auto"/>
            <w:noWrap/>
            <w:vAlign w:val="bottom"/>
            <w:hideMark/>
          </w:tcPr>
          <w:p w14:paraId="59CF632B"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Correo en Zimbra</w:t>
            </w:r>
          </w:p>
        </w:tc>
      </w:tr>
      <w:tr w:rsidR="00EF7B3F" w:rsidRPr="000007B5" w14:paraId="2990A36F" w14:textId="77777777" w:rsidTr="00AB47F3">
        <w:trPr>
          <w:trHeight w:val="467"/>
          <w:jc w:val="center"/>
        </w:trPr>
        <w:tc>
          <w:tcPr>
            <w:tcW w:w="1491" w:type="dxa"/>
            <w:vMerge w:val="restart"/>
            <w:tcBorders>
              <w:top w:val="single" w:sz="8" w:space="0" w:color="auto"/>
              <w:left w:val="single" w:sz="8" w:space="0" w:color="auto"/>
              <w:bottom w:val="nil"/>
              <w:right w:val="single" w:sz="8" w:space="0" w:color="auto"/>
            </w:tcBorders>
            <w:shd w:val="clear" w:color="auto" w:fill="FFF2CC" w:themeFill="accent4" w:themeFillTint="33"/>
            <w:noWrap/>
            <w:vAlign w:val="center"/>
            <w:hideMark/>
          </w:tcPr>
          <w:p w14:paraId="4EA3D2B5" w14:textId="77777777" w:rsidR="00EF7B3F" w:rsidRPr="000007B5" w:rsidRDefault="00EF7B3F" w:rsidP="005C0FC1">
            <w:pPr>
              <w:spacing w:after="0" w:line="240" w:lineRule="auto"/>
              <w:jc w:val="both"/>
              <w:rPr>
                <w:rFonts w:ascii="Arial Narrow" w:eastAsia="Times New Roman" w:hAnsi="Arial Narrow" w:cs="Calibri"/>
                <w:b/>
                <w:bCs/>
                <w:color w:val="000000"/>
                <w:lang w:eastAsia="es-CO"/>
              </w:rPr>
            </w:pPr>
            <w:r w:rsidRPr="000007B5">
              <w:rPr>
                <w:rFonts w:ascii="Arial Narrow" w:eastAsia="Times New Roman" w:hAnsi="Arial Narrow" w:cs="Calibri"/>
                <w:b/>
                <w:bCs/>
                <w:color w:val="000000"/>
                <w:lang w:eastAsia="es-CO"/>
              </w:rPr>
              <w:t>Operativa</w:t>
            </w:r>
          </w:p>
        </w:tc>
        <w:tc>
          <w:tcPr>
            <w:tcW w:w="17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DD73FD8"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Gestión de Barrido, Recolección y Disposición Final de Residuos sólidos</w:t>
            </w:r>
          </w:p>
        </w:tc>
        <w:tc>
          <w:tcPr>
            <w:tcW w:w="2835" w:type="dxa"/>
            <w:vMerge w:val="restart"/>
            <w:tcBorders>
              <w:top w:val="single" w:sz="8" w:space="0" w:color="auto"/>
              <w:left w:val="single" w:sz="8" w:space="0" w:color="auto"/>
              <w:bottom w:val="nil"/>
              <w:right w:val="single" w:sz="8" w:space="0" w:color="auto"/>
            </w:tcBorders>
            <w:shd w:val="clear" w:color="auto" w:fill="auto"/>
            <w:noWrap/>
            <w:vAlign w:val="bottom"/>
            <w:hideMark/>
          </w:tcPr>
          <w:p w14:paraId="45B9365B"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Aprobaciones y seguimiento</w:t>
            </w:r>
          </w:p>
        </w:tc>
        <w:tc>
          <w:tcPr>
            <w:tcW w:w="2693" w:type="dxa"/>
            <w:tcBorders>
              <w:top w:val="single" w:sz="8" w:space="0" w:color="auto"/>
              <w:left w:val="nil"/>
              <w:bottom w:val="nil"/>
              <w:right w:val="single" w:sz="8" w:space="0" w:color="auto"/>
            </w:tcBorders>
            <w:shd w:val="clear" w:color="auto" w:fill="auto"/>
            <w:noWrap/>
            <w:vAlign w:val="bottom"/>
            <w:hideMark/>
          </w:tcPr>
          <w:p w14:paraId="6D6728AF"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Sistema ERP</w:t>
            </w:r>
          </w:p>
        </w:tc>
      </w:tr>
      <w:tr w:rsidR="00EF7B3F" w:rsidRPr="000007B5" w14:paraId="666953DD" w14:textId="77777777" w:rsidTr="005C0FC1">
        <w:trPr>
          <w:trHeight w:val="233"/>
          <w:jc w:val="center"/>
        </w:trPr>
        <w:tc>
          <w:tcPr>
            <w:tcW w:w="1491" w:type="dxa"/>
            <w:vMerge/>
            <w:tcBorders>
              <w:top w:val="single" w:sz="8" w:space="0" w:color="auto"/>
              <w:left w:val="single" w:sz="8" w:space="0" w:color="auto"/>
              <w:bottom w:val="nil"/>
              <w:right w:val="single" w:sz="8" w:space="0" w:color="auto"/>
            </w:tcBorders>
            <w:shd w:val="clear" w:color="auto" w:fill="FFF2CC" w:themeFill="accent4" w:themeFillTint="33"/>
            <w:vAlign w:val="center"/>
            <w:hideMark/>
          </w:tcPr>
          <w:p w14:paraId="2CDA957E" w14:textId="77777777" w:rsidR="00EF7B3F" w:rsidRPr="000007B5" w:rsidRDefault="00EF7B3F" w:rsidP="005C0FC1">
            <w:pPr>
              <w:spacing w:after="0" w:line="240" w:lineRule="auto"/>
              <w:jc w:val="both"/>
              <w:rPr>
                <w:rFonts w:ascii="Arial Narrow" w:eastAsia="Times New Roman" w:hAnsi="Arial Narrow" w:cs="Calibri"/>
                <w:b/>
                <w:bCs/>
                <w:color w:val="000000"/>
                <w:lang w:eastAsia="es-CO"/>
              </w:rPr>
            </w:pPr>
          </w:p>
        </w:tc>
        <w:tc>
          <w:tcPr>
            <w:tcW w:w="1760" w:type="dxa"/>
            <w:vMerge/>
            <w:tcBorders>
              <w:top w:val="single" w:sz="8" w:space="0" w:color="auto"/>
              <w:left w:val="single" w:sz="8" w:space="0" w:color="auto"/>
              <w:bottom w:val="single" w:sz="8" w:space="0" w:color="000000"/>
              <w:right w:val="single" w:sz="8" w:space="0" w:color="auto"/>
            </w:tcBorders>
            <w:vAlign w:val="center"/>
            <w:hideMark/>
          </w:tcPr>
          <w:p w14:paraId="58A5D724"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p>
        </w:tc>
        <w:tc>
          <w:tcPr>
            <w:tcW w:w="2835" w:type="dxa"/>
            <w:vMerge/>
            <w:tcBorders>
              <w:top w:val="single" w:sz="8" w:space="0" w:color="auto"/>
              <w:left w:val="single" w:sz="8" w:space="0" w:color="auto"/>
              <w:bottom w:val="nil"/>
              <w:right w:val="single" w:sz="8" w:space="0" w:color="auto"/>
            </w:tcBorders>
            <w:vAlign w:val="center"/>
            <w:hideMark/>
          </w:tcPr>
          <w:p w14:paraId="6D3B6E25"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p>
        </w:tc>
        <w:tc>
          <w:tcPr>
            <w:tcW w:w="2693" w:type="dxa"/>
            <w:tcBorders>
              <w:top w:val="nil"/>
              <w:left w:val="nil"/>
              <w:bottom w:val="nil"/>
              <w:right w:val="single" w:sz="8" w:space="0" w:color="auto"/>
            </w:tcBorders>
            <w:shd w:val="clear" w:color="auto" w:fill="auto"/>
            <w:noWrap/>
            <w:vAlign w:val="bottom"/>
            <w:hideMark/>
          </w:tcPr>
          <w:p w14:paraId="1BFD7B21"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Aplicativo Web PQR</w:t>
            </w:r>
          </w:p>
        </w:tc>
      </w:tr>
      <w:tr w:rsidR="00EF7B3F" w:rsidRPr="000007B5" w14:paraId="51DCDDD0" w14:textId="77777777" w:rsidTr="005C0FC1">
        <w:trPr>
          <w:trHeight w:val="233"/>
          <w:jc w:val="center"/>
        </w:trPr>
        <w:tc>
          <w:tcPr>
            <w:tcW w:w="1491" w:type="dxa"/>
            <w:vMerge/>
            <w:tcBorders>
              <w:top w:val="single" w:sz="8" w:space="0" w:color="auto"/>
              <w:left w:val="single" w:sz="8" w:space="0" w:color="auto"/>
              <w:bottom w:val="nil"/>
              <w:right w:val="single" w:sz="8" w:space="0" w:color="auto"/>
            </w:tcBorders>
            <w:shd w:val="clear" w:color="auto" w:fill="FFF2CC" w:themeFill="accent4" w:themeFillTint="33"/>
            <w:vAlign w:val="center"/>
            <w:hideMark/>
          </w:tcPr>
          <w:p w14:paraId="71C32BEF" w14:textId="77777777" w:rsidR="00EF7B3F" w:rsidRPr="000007B5" w:rsidRDefault="00EF7B3F" w:rsidP="005C0FC1">
            <w:pPr>
              <w:spacing w:after="0" w:line="240" w:lineRule="auto"/>
              <w:jc w:val="both"/>
              <w:rPr>
                <w:rFonts w:ascii="Arial Narrow" w:eastAsia="Times New Roman" w:hAnsi="Arial Narrow" w:cs="Calibri"/>
                <w:b/>
                <w:bCs/>
                <w:color w:val="000000"/>
                <w:lang w:eastAsia="es-CO"/>
              </w:rPr>
            </w:pPr>
          </w:p>
        </w:tc>
        <w:tc>
          <w:tcPr>
            <w:tcW w:w="1760" w:type="dxa"/>
            <w:vMerge/>
            <w:tcBorders>
              <w:top w:val="single" w:sz="8" w:space="0" w:color="auto"/>
              <w:left w:val="single" w:sz="8" w:space="0" w:color="auto"/>
              <w:bottom w:val="single" w:sz="8" w:space="0" w:color="000000"/>
              <w:right w:val="single" w:sz="8" w:space="0" w:color="auto"/>
            </w:tcBorders>
            <w:vAlign w:val="center"/>
            <w:hideMark/>
          </w:tcPr>
          <w:p w14:paraId="67796A2E"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p>
        </w:tc>
        <w:tc>
          <w:tcPr>
            <w:tcW w:w="2835" w:type="dxa"/>
            <w:vMerge w:val="restart"/>
            <w:tcBorders>
              <w:top w:val="nil"/>
              <w:left w:val="single" w:sz="8" w:space="0" w:color="auto"/>
              <w:bottom w:val="single" w:sz="8" w:space="0" w:color="000000"/>
              <w:right w:val="single" w:sz="8" w:space="0" w:color="auto"/>
            </w:tcBorders>
            <w:shd w:val="clear" w:color="auto" w:fill="auto"/>
            <w:noWrap/>
            <w:vAlign w:val="bottom"/>
            <w:hideMark/>
          </w:tcPr>
          <w:p w14:paraId="37EB5861"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Gestión Documental</w:t>
            </w:r>
          </w:p>
        </w:tc>
        <w:tc>
          <w:tcPr>
            <w:tcW w:w="2693" w:type="dxa"/>
            <w:tcBorders>
              <w:top w:val="nil"/>
              <w:left w:val="nil"/>
              <w:bottom w:val="nil"/>
              <w:right w:val="single" w:sz="8" w:space="0" w:color="auto"/>
            </w:tcBorders>
            <w:shd w:val="clear" w:color="auto" w:fill="auto"/>
            <w:noWrap/>
            <w:vAlign w:val="bottom"/>
            <w:hideMark/>
          </w:tcPr>
          <w:p w14:paraId="5AAA49C4"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gestión de Calidad</w:t>
            </w:r>
          </w:p>
        </w:tc>
      </w:tr>
      <w:tr w:rsidR="00EF7B3F" w:rsidRPr="000007B5" w14:paraId="2220C986" w14:textId="77777777" w:rsidTr="005C0FC1">
        <w:trPr>
          <w:trHeight w:val="233"/>
          <w:jc w:val="center"/>
        </w:trPr>
        <w:tc>
          <w:tcPr>
            <w:tcW w:w="1491" w:type="dxa"/>
            <w:vMerge/>
            <w:tcBorders>
              <w:top w:val="single" w:sz="8" w:space="0" w:color="auto"/>
              <w:left w:val="single" w:sz="8" w:space="0" w:color="auto"/>
              <w:bottom w:val="nil"/>
              <w:right w:val="single" w:sz="8" w:space="0" w:color="auto"/>
            </w:tcBorders>
            <w:shd w:val="clear" w:color="auto" w:fill="FFF2CC" w:themeFill="accent4" w:themeFillTint="33"/>
            <w:vAlign w:val="center"/>
            <w:hideMark/>
          </w:tcPr>
          <w:p w14:paraId="213646D6" w14:textId="77777777" w:rsidR="00EF7B3F" w:rsidRPr="000007B5" w:rsidRDefault="00EF7B3F" w:rsidP="005C0FC1">
            <w:pPr>
              <w:spacing w:after="0" w:line="240" w:lineRule="auto"/>
              <w:jc w:val="both"/>
              <w:rPr>
                <w:rFonts w:ascii="Arial Narrow" w:eastAsia="Times New Roman" w:hAnsi="Arial Narrow" w:cs="Calibri"/>
                <w:b/>
                <w:bCs/>
                <w:color w:val="000000"/>
                <w:lang w:eastAsia="es-CO"/>
              </w:rPr>
            </w:pPr>
          </w:p>
        </w:tc>
        <w:tc>
          <w:tcPr>
            <w:tcW w:w="1760" w:type="dxa"/>
            <w:vMerge/>
            <w:tcBorders>
              <w:top w:val="single" w:sz="8" w:space="0" w:color="auto"/>
              <w:left w:val="single" w:sz="8" w:space="0" w:color="auto"/>
              <w:bottom w:val="single" w:sz="8" w:space="0" w:color="000000"/>
              <w:right w:val="single" w:sz="8" w:space="0" w:color="auto"/>
            </w:tcBorders>
            <w:vAlign w:val="center"/>
            <w:hideMark/>
          </w:tcPr>
          <w:p w14:paraId="3A484427"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p>
        </w:tc>
        <w:tc>
          <w:tcPr>
            <w:tcW w:w="2835" w:type="dxa"/>
            <w:vMerge/>
            <w:tcBorders>
              <w:top w:val="nil"/>
              <w:left w:val="single" w:sz="8" w:space="0" w:color="auto"/>
              <w:bottom w:val="single" w:sz="8" w:space="0" w:color="000000"/>
              <w:right w:val="single" w:sz="8" w:space="0" w:color="auto"/>
            </w:tcBorders>
            <w:vAlign w:val="center"/>
            <w:hideMark/>
          </w:tcPr>
          <w:p w14:paraId="016B5FCB"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p>
        </w:tc>
        <w:tc>
          <w:tcPr>
            <w:tcW w:w="2693" w:type="dxa"/>
            <w:tcBorders>
              <w:top w:val="nil"/>
              <w:left w:val="nil"/>
              <w:bottom w:val="nil"/>
              <w:right w:val="single" w:sz="8" w:space="0" w:color="auto"/>
            </w:tcBorders>
            <w:shd w:val="clear" w:color="auto" w:fill="auto"/>
            <w:noWrap/>
            <w:vAlign w:val="bottom"/>
            <w:hideMark/>
          </w:tcPr>
          <w:p w14:paraId="0F469723"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Portal Web</w:t>
            </w:r>
          </w:p>
        </w:tc>
      </w:tr>
      <w:tr w:rsidR="00EF7B3F" w:rsidRPr="000007B5" w14:paraId="5B730726" w14:textId="77777777" w:rsidTr="005C0FC1">
        <w:trPr>
          <w:trHeight w:val="245"/>
          <w:jc w:val="center"/>
        </w:trPr>
        <w:tc>
          <w:tcPr>
            <w:tcW w:w="1491" w:type="dxa"/>
            <w:vMerge/>
            <w:tcBorders>
              <w:top w:val="single" w:sz="8" w:space="0" w:color="auto"/>
              <w:left w:val="single" w:sz="8" w:space="0" w:color="auto"/>
              <w:bottom w:val="single" w:sz="4" w:space="0" w:color="auto"/>
              <w:right w:val="single" w:sz="8" w:space="0" w:color="auto"/>
            </w:tcBorders>
            <w:shd w:val="clear" w:color="auto" w:fill="FFF2CC" w:themeFill="accent4" w:themeFillTint="33"/>
            <w:vAlign w:val="center"/>
            <w:hideMark/>
          </w:tcPr>
          <w:p w14:paraId="5EDFD44F" w14:textId="77777777" w:rsidR="00EF7B3F" w:rsidRPr="000007B5" w:rsidRDefault="00EF7B3F" w:rsidP="005C0FC1">
            <w:pPr>
              <w:spacing w:after="0" w:line="240" w:lineRule="auto"/>
              <w:jc w:val="both"/>
              <w:rPr>
                <w:rFonts w:ascii="Arial Narrow" w:eastAsia="Times New Roman" w:hAnsi="Arial Narrow" w:cs="Calibri"/>
                <w:b/>
                <w:bCs/>
                <w:color w:val="000000"/>
                <w:lang w:eastAsia="es-CO"/>
              </w:rPr>
            </w:pPr>
          </w:p>
        </w:tc>
        <w:tc>
          <w:tcPr>
            <w:tcW w:w="1760" w:type="dxa"/>
            <w:vMerge/>
            <w:tcBorders>
              <w:top w:val="single" w:sz="8" w:space="0" w:color="auto"/>
              <w:left w:val="single" w:sz="8" w:space="0" w:color="auto"/>
              <w:bottom w:val="single" w:sz="4" w:space="0" w:color="auto"/>
              <w:right w:val="single" w:sz="8" w:space="0" w:color="auto"/>
            </w:tcBorders>
            <w:vAlign w:val="center"/>
            <w:hideMark/>
          </w:tcPr>
          <w:p w14:paraId="4BE0CCDA"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p>
        </w:tc>
        <w:tc>
          <w:tcPr>
            <w:tcW w:w="2835" w:type="dxa"/>
            <w:vMerge/>
            <w:tcBorders>
              <w:top w:val="nil"/>
              <w:left w:val="single" w:sz="8" w:space="0" w:color="auto"/>
              <w:bottom w:val="single" w:sz="8" w:space="0" w:color="000000"/>
              <w:right w:val="single" w:sz="8" w:space="0" w:color="auto"/>
            </w:tcBorders>
            <w:vAlign w:val="center"/>
            <w:hideMark/>
          </w:tcPr>
          <w:p w14:paraId="0A1FA9CE"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p>
        </w:tc>
        <w:tc>
          <w:tcPr>
            <w:tcW w:w="2693" w:type="dxa"/>
            <w:tcBorders>
              <w:top w:val="nil"/>
              <w:left w:val="nil"/>
              <w:bottom w:val="single" w:sz="8" w:space="0" w:color="auto"/>
              <w:right w:val="single" w:sz="8" w:space="0" w:color="auto"/>
            </w:tcBorders>
            <w:shd w:val="clear" w:color="auto" w:fill="auto"/>
            <w:noWrap/>
            <w:vAlign w:val="bottom"/>
            <w:hideMark/>
          </w:tcPr>
          <w:p w14:paraId="7BC1F8CF"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Cero Papel</w:t>
            </w:r>
          </w:p>
        </w:tc>
      </w:tr>
      <w:tr w:rsidR="00EF7B3F" w:rsidRPr="000007B5" w14:paraId="4225E0E3" w14:textId="77777777" w:rsidTr="005C0FC1">
        <w:trPr>
          <w:trHeight w:val="233"/>
          <w:jc w:val="center"/>
        </w:trPr>
        <w:tc>
          <w:tcPr>
            <w:tcW w:w="1491"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66E610A6" w14:textId="77777777" w:rsidR="00EF7B3F" w:rsidRPr="000007B5" w:rsidRDefault="00EF7B3F" w:rsidP="005C0FC1">
            <w:pPr>
              <w:spacing w:after="0" w:line="240" w:lineRule="auto"/>
              <w:jc w:val="both"/>
              <w:rPr>
                <w:rFonts w:ascii="Arial Narrow" w:eastAsia="Times New Roman" w:hAnsi="Arial Narrow" w:cs="Calibri"/>
                <w:b/>
                <w:bCs/>
                <w:color w:val="000000"/>
                <w:lang w:eastAsia="es-CO"/>
              </w:rPr>
            </w:pPr>
            <w:r w:rsidRPr="000007B5">
              <w:rPr>
                <w:rFonts w:ascii="Arial Narrow" w:eastAsia="Times New Roman" w:hAnsi="Arial Narrow" w:cs="Calibri"/>
                <w:b/>
                <w:bCs/>
                <w:color w:val="000000"/>
                <w:lang w:eastAsia="es-CO"/>
              </w:rPr>
              <w:t>Secretaria General</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1993F6"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Dirección jurídica y Secretaría General</w:t>
            </w:r>
          </w:p>
        </w:tc>
        <w:tc>
          <w:tcPr>
            <w:tcW w:w="2835" w:type="dxa"/>
            <w:tcBorders>
              <w:top w:val="nil"/>
              <w:left w:val="single" w:sz="4" w:space="0" w:color="auto"/>
              <w:bottom w:val="nil"/>
              <w:right w:val="single" w:sz="8" w:space="0" w:color="auto"/>
            </w:tcBorders>
            <w:shd w:val="clear" w:color="auto" w:fill="auto"/>
            <w:noWrap/>
            <w:vAlign w:val="bottom"/>
            <w:hideMark/>
          </w:tcPr>
          <w:p w14:paraId="274E0E2C"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Asignación y seguimiento a contratos</w:t>
            </w:r>
          </w:p>
        </w:tc>
        <w:tc>
          <w:tcPr>
            <w:tcW w:w="2693" w:type="dxa"/>
            <w:tcBorders>
              <w:top w:val="nil"/>
              <w:left w:val="nil"/>
              <w:bottom w:val="nil"/>
              <w:right w:val="single" w:sz="8" w:space="0" w:color="auto"/>
            </w:tcBorders>
            <w:shd w:val="clear" w:color="auto" w:fill="auto"/>
            <w:noWrap/>
            <w:vAlign w:val="bottom"/>
            <w:hideMark/>
          </w:tcPr>
          <w:p w14:paraId="78828499"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Sistema ERP</w:t>
            </w:r>
          </w:p>
        </w:tc>
      </w:tr>
      <w:tr w:rsidR="00EF7B3F" w:rsidRPr="000007B5" w14:paraId="0DB42C74" w14:textId="77777777" w:rsidTr="005C0FC1">
        <w:trPr>
          <w:trHeight w:val="233"/>
          <w:jc w:val="center"/>
        </w:trPr>
        <w:tc>
          <w:tcPr>
            <w:tcW w:w="1491"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2312F52" w14:textId="77777777" w:rsidR="00EF7B3F" w:rsidRPr="000007B5" w:rsidRDefault="00EF7B3F" w:rsidP="005C0FC1">
            <w:pPr>
              <w:spacing w:after="0" w:line="240" w:lineRule="auto"/>
              <w:jc w:val="both"/>
              <w:rPr>
                <w:rFonts w:ascii="Arial Narrow" w:eastAsia="Times New Roman" w:hAnsi="Arial Narrow" w:cs="Calibri"/>
                <w:b/>
                <w:bCs/>
                <w:color w:val="000000"/>
                <w:lang w:eastAsia="es-CO"/>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14:paraId="73F121DF"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p>
        </w:tc>
        <w:tc>
          <w:tcPr>
            <w:tcW w:w="2835" w:type="dxa"/>
            <w:tcBorders>
              <w:top w:val="nil"/>
              <w:left w:val="single" w:sz="4" w:space="0" w:color="auto"/>
              <w:bottom w:val="nil"/>
              <w:right w:val="single" w:sz="8" w:space="0" w:color="auto"/>
            </w:tcBorders>
            <w:shd w:val="clear" w:color="auto" w:fill="auto"/>
            <w:noWrap/>
            <w:vAlign w:val="bottom"/>
            <w:hideMark/>
          </w:tcPr>
          <w:p w14:paraId="04AD53FD"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Gestión Documental</w:t>
            </w:r>
          </w:p>
        </w:tc>
        <w:tc>
          <w:tcPr>
            <w:tcW w:w="2693" w:type="dxa"/>
            <w:tcBorders>
              <w:top w:val="nil"/>
              <w:left w:val="nil"/>
              <w:bottom w:val="nil"/>
              <w:right w:val="single" w:sz="8" w:space="0" w:color="auto"/>
            </w:tcBorders>
            <w:shd w:val="clear" w:color="auto" w:fill="auto"/>
            <w:noWrap/>
            <w:vAlign w:val="bottom"/>
            <w:hideMark/>
          </w:tcPr>
          <w:p w14:paraId="087BBAA6"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Gestión de Calidad</w:t>
            </w:r>
          </w:p>
        </w:tc>
      </w:tr>
      <w:tr w:rsidR="00EF7B3F" w:rsidRPr="000007B5" w14:paraId="7A5F11D5" w14:textId="77777777" w:rsidTr="005C0FC1">
        <w:trPr>
          <w:trHeight w:val="233"/>
          <w:jc w:val="center"/>
        </w:trPr>
        <w:tc>
          <w:tcPr>
            <w:tcW w:w="1491"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541A0FD1" w14:textId="77777777" w:rsidR="00EF7B3F" w:rsidRPr="000007B5" w:rsidRDefault="00EF7B3F" w:rsidP="005C0FC1">
            <w:pPr>
              <w:spacing w:after="0" w:line="240" w:lineRule="auto"/>
              <w:jc w:val="both"/>
              <w:rPr>
                <w:rFonts w:ascii="Arial Narrow" w:eastAsia="Times New Roman" w:hAnsi="Arial Narrow" w:cs="Calibri"/>
                <w:b/>
                <w:bCs/>
                <w:color w:val="000000"/>
                <w:lang w:eastAsia="es-CO"/>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14:paraId="06DDAF2E"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p>
        </w:tc>
        <w:tc>
          <w:tcPr>
            <w:tcW w:w="2835" w:type="dxa"/>
            <w:tcBorders>
              <w:top w:val="nil"/>
              <w:left w:val="single" w:sz="4" w:space="0" w:color="auto"/>
              <w:bottom w:val="nil"/>
              <w:right w:val="single" w:sz="8" w:space="0" w:color="auto"/>
            </w:tcBorders>
            <w:shd w:val="clear" w:color="auto" w:fill="auto"/>
            <w:noWrap/>
            <w:vAlign w:val="bottom"/>
            <w:hideMark/>
          </w:tcPr>
          <w:p w14:paraId="01961A8F"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c>
          <w:tcPr>
            <w:tcW w:w="2693" w:type="dxa"/>
            <w:tcBorders>
              <w:top w:val="nil"/>
              <w:left w:val="nil"/>
              <w:bottom w:val="nil"/>
              <w:right w:val="single" w:sz="8" w:space="0" w:color="auto"/>
            </w:tcBorders>
            <w:shd w:val="clear" w:color="auto" w:fill="auto"/>
            <w:noWrap/>
            <w:vAlign w:val="bottom"/>
            <w:hideMark/>
          </w:tcPr>
          <w:p w14:paraId="76857ED1"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Portal Web</w:t>
            </w:r>
          </w:p>
        </w:tc>
      </w:tr>
      <w:tr w:rsidR="00EF7B3F" w:rsidRPr="000007B5" w14:paraId="09AC49D1" w14:textId="77777777" w:rsidTr="005C0FC1">
        <w:trPr>
          <w:trHeight w:val="233"/>
          <w:jc w:val="center"/>
        </w:trPr>
        <w:tc>
          <w:tcPr>
            <w:tcW w:w="1491"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C3C1224" w14:textId="77777777" w:rsidR="00EF7B3F" w:rsidRPr="000007B5" w:rsidRDefault="00EF7B3F" w:rsidP="005C0FC1">
            <w:pPr>
              <w:spacing w:after="0" w:line="240" w:lineRule="auto"/>
              <w:jc w:val="both"/>
              <w:rPr>
                <w:rFonts w:ascii="Arial Narrow" w:eastAsia="Times New Roman" w:hAnsi="Arial Narrow" w:cs="Calibri"/>
                <w:b/>
                <w:bCs/>
                <w:color w:val="000000"/>
                <w:lang w:eastAsia="es-CO"/>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14:paraId="1790A900"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p>
        </w:tc>
        <w:tc>
          <w:tcPr>
            <w:tcW w:w="2835" w:type="dxa"/>
            <w:tcBorders>
              <w:top w:val="nil"/>
              <w:left w:val="single" w:sz="4" w:space="0" w:color="auto"/>
              <w:bottom w:val="nil"/>
              <w:right w:val="single" w:sz="8" w:space="0" w:color="auto"/>
            </w:tcBorders>
            <w:shd w:val="clear" w:color="auto" w:fill="auto"/>
            <w:noWrap/>
            <w:vAlign w:val="bottom"/>
            <w:hideMark/>
          </w:tcPr>
          <w:p w14:paraId="23B02823"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c>
          <w:tcPr>
            <w:tcW w:w="2693" w:type="dxa"/>
            <w:tcBorders>
              <w:top w:val="nil"/>
              <w:left w:val="nil"/>
              <w:bottom w:val="nil"/>
              <w:right w:val="single" w:sz="8" w:space="0" w:color="auto"/>
            </w:tcBorders>
            <w:shd w:val="clear" w:color="auto" w:fill="auto"/>
            <w:noWrap/>
            <w:vAlign w:val="bottom"/>
            <w:hideMark/>
          </w:tcPr>
          <w:p w14:paraId="380096F7"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Cero Papel</w:t>
            </w:r>
          </w:p>
        </w:tc>
      </w:tr>
      <w:tr w:rsidR="00EF7B3F" w:rsidRPr="000007B5" w14:paraId="2DBC027E" w14:textId="77777777" w:rsidTr="005C0FC1">
        <w:trPr>
          <w:trHeight w:val="245"/>
          <w:jc w:val="center"/>
        </w:trPr>
        <w:tc>
          <w:tcPr>
            <w:tcW w:w="1491"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198805D" w14:textId="77777777" w:rsidR="00EF7B3F" w:rsidRPr="000007B5" w:rsidRDefault="00EF7B3F" w:rsidP="005C0FC1">
            <w:pPr>
              <w:spacing w:after="0" w:line="240" w:lineRule="auto"/>
              <w:jc w:val="both"/>
              <w:rPr>
                <w:rFonts w:ascii="Arial Narrow" w:eastAsia="Times New Roman" w:hAnsi="Arial Narrow" w:cs="Calibri"/>
                <w:b/>
                <w:bCs/>
                <w:color w:val="000000"/>
                <w:lang w:eastAsia="es-CO"/>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14:paraId="4281346B"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p>
        </w:tc>
        <w:tc>
          <w:tcPr>
            <w:tcW w:w="2835" w:type="dxa"/>
            <w:tcBorders>
              <w:top w:val="nil"/>
              <w:left w:val="single" w:sz="4" w:space="0" w:color="auto"/>
              <w:bottom w:val="nil"/>
              <w:right w:val="single" w:sz="8" w:space="0" w:color="auto"/>
            </w:tcBorders>
            <w:shd w:val="clear" w:color="auto" w:fill="auto"/>
            <w:noWrap/>
            <w:vAlign w:val="bottom"/>
            <w:hideMark/>
          </w:tcPr>
          <w:p w14:paraId="71C4D565"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Correo electrónico</w:t>
            </w:r>
          </w:p>
        </w:tc>
        <w:tc>
          <w:tcPr>
            <w:tcW w:w="2693" w:type="dxa"/>
            <w:tcBorders>
              <w:top w:val="nil"/>
              <w:left w:val="nil"/>
              <w:bottom w:val="nil"/>
              <w:right w:val="single" w:sz="8" w:space="0" w:color="auto"/>
            </w:tcBorders>
            <w:shd w:val="clear" w:color="auto" w:fill="auto"/>
            <w:noWrap/>
            <w:vAlign w:val="bottom"/>
            <w:hideMark/>
          </w:tcPr>
          <w:p w14:paraId="273B6C71"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Correo en Zimbra</w:t>
            </w:r>
          </w:p>
        </w:tc>
      </w:tr>
      <w:tr w:rsidR="00EF7B3F" w:rsidRPr="000007B5" w14:paraId="72338F26" w14:textId="77777777" w:rsidTr="005C0FC1">
        <w:trPr>
          <w:trHeight w:val="233"/>
          <w:jc w:val="center"/>
        </w:trPr>
        <w:tc>
          <w:tcPr>
            <w:tcW w:w="1491"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0B874A4" w14:textId="77777777" w:rsidR="00EF7B3F" w:rsidRPr="000007B5" w:rsidRDefault="00EF7B3F" w:rsidP="005C0FC1">
            <w:pPr>
              <w:spacing w:after="0" w:line="240" w:lineRule="auto"/>
              <w:jc w:val="both"/>
              <w:rPr>
                <w:rFonts w:ascii="Arial Narrow" w:eastAsia="Times New Roman" w:hAnsi="Arial Narrow" w:cs="Calibri"/>
                <w:b/>
                <w:bCs/>
                <w:color w:val="000000"/>
                <w:lang w:eastAsia="es-CO"/>
              </w:rPr>
            </w:pP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5F7B63"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Recurso Humano</w:t>
            </w:r>
          </w:p>
        </w:tc>
        <w:tc>
          <w:tcPr>
            <w:tcW w:w="2835" w:type="dxa"/>
            <w:tcBorders>
              <w:top w:val="nil"/>
              <w:left w:val="single" w:sz="4" w:space="0" w:color="auto"/>
              <w:bottom w:val="nil"/>
              <w:right w:val="single" w:sz="8" w:space="0" w:color="auto"/>
            </w:tcBorders>
            <w:shd w:val="clear" w:color="auto" w:fill="auto"/>
            <w:noWrap/>
            <w:vAlign w:val="bottom"/>
            <w:hideMark/>
          </w:tcPr>
          <w:p w14:paraId="6D0D6D90"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nómina y consulta</w:t>
            </w:r>
          </w:p>
        </w:tc>
        <w:tc>
          <w:tcPr>
            <w:tcW w:w="2693" w:type="dxa"/>
            <w:tcBorders>
              <w:top w:val="nil"/>
              <w:left w:val="nil"/>
              <w:bottom w:val="nil"/>
              <w:right w:val="single" w:sz="8" w:space="0" w:color="auto"/>
            </w:tcBorders>
            <w:shd w:val="clear" w:color="auto" w:fill="auto"/>
            <w:noWrap/>
            <w:vAlign w:val="bottom"/>
            <w:hideMark/>
          </w:tcPr>
          <w:p w14:paraId="37311D08"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Sistema ERP</w:t>
            </w:r>
          </w:p>
        </w:tc>
      </w:tr>
      <w:tr w:rsidR="00EF7B3F" w:rsidRPr="000007B5" w14:paraId="63597B77" w14:textId="77777777" w:rsidTr="005C0FC1">
        <w:trPr>
          <w:trHeight w:val="233"/>
          <w:jc w:val="center"/>
        </w:trPr>
        <w:tc>
          <w:tcPr>
            <w:tcW w:w="1491"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F079D71" w14:textId="77777777" w:rsidR="00EF7B3F" w:rsidRPr="000007B5" w:rsidRDefault="00EF7B3F" w:rsidP="005C0FC1">
            <w:pPr>
              <w:spacing w:after="0" w:line="240" w:lineRule="auto"/>
              <w:jc w:val="both"/>
              <w:rPr>
                <w:rFonts w:ascii="Arial Narrow" w:eastAsia="Times New Roman" w:hAnsi="Arial Narrow" w:cs="Calibri"/>
                <w:b/>
                <w:bCs/>
                <w:color w:val="000000"/>
                <w:lang w:eastAsia="es-CO"/>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14:paraId="222FBC9D"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p>
        </w:tc>
        <w:tc>
          <w:tcPr>
            <w:tcW w:w="2835" w:type="dxa"/>
            <w:tcBorders>
              <w:top w:val="nil"/>
              <w:left w:val="single" w:sz="4" w:space="0" w:color="auto"/>
              <w:bottom w:val="nil"/>
              <w:right w:val="single" w:sz="8" w:space="0" w:color="auto"/>
            </w:tcBorders>
            <w:shd w:val="clear" w:color="auto" w:fill="auto"/>
            <w:noWrap/>
            <w:vAlign w:val="bottom"/>
            <w:hideMark/>
          </w:tcPr>
          <w:p w14:paraId="1C638E3B"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Hoja de vida y consulta</w:t>
            </w:r>
          </w:p>
        </w:tc>
        <w:tc>
          <w:tcPr>
            <w:tcW w:w="2693" w:type="dxa"/>
            <w:tcBorders>
              <w:top w:val="nil"/>
              <w:left w:val="nil"/>
              <w:bottom w:val="nil"/>
              <w:right w:val="single" w:sz="8" w:space="0" w:color="auto"/>
            </w:tcBorders>
            <w:shd w:val="clear" w:color="auto" w:fill="auto"/>
            <w:noWrap/>
            <w:vAlign w:val="bottom"/>
            <w:hideMark/>
          </w:tcPr>
          <w:p w14:paraId="325433F1"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Sistema ERP</w:t>
            </w:r>
          </w:p>
        </w:tc>
      </w:tr>
      <w:tr w:rsidR="00EF7B3F" w:rsidRPr="000007B5" w14:paraId="30F80A04" w14:textId="77777777" w:rsidTr="005C0FC1">
        <w:trPr>
          <w:trHeight w:val="233"/>
          <w:jc w:val="center"/>
        </w:trPr>
        <w:tc>
          <w:tcPr>
            <w:tcW w:w="1491"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7AE2790A" w14:textId="77777777" w:rsidR="00EF7B3F" w:rsidRPr="000007B5" w:rsidRDefault="00EF7B3F" w:rsidP="005C0FC1">
            <w:pPr>
              <w:spacing w:after="0" w:line="240" w:lineRule="auto"/>
              <w:jc w:val="both"/>
              <w:rPr>
                <w:rFonts w:ascii="Arial Narrow" w:eastAsia="Times New Roman" w:hAnsi="Arial Narrow" w:cs="Calibri"/>
                <w:b/>
                <w:bCs/>
                <w:color w:val="000000"/>
                <w:lang w:eastAsia="es-CO"/>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14:paraId="5D4A7BA7"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p>
        </w:tc>
        <w:tc>
          <w:tcPr>
            <w:tcW w:w="2835" w:type="dxa"/>
            <w:tcBorders>
              <w:top w:val="nil"/>
              <w:left w:val="single" w:sz="4" w:space="0" w:color="auto"/>
              <w:bottom w:val="nil"/>
              <w:right w:val="single" w:sz="8" w:space="0" w:color="auto"/>
            </w:tcBorders>
            <w:shd w:val="clear" w:color="auto" w:fill="auto"/>
            <w:noWrap/>
            <w:vAlign w:val="bottom"/>
            <w:hideMark/>
          </w:tcPr>
          <w:p w14:paraId="0D769BCC"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Gestión Documental</w:t>
            </w:r>
          </w:p>
        </w:tc>
        <w:tc>
          <w:tcPr>
            <w:tcW w:w="2693" w:type="dxa"/>
            <w:tcBorders>
              <w:top w:val="nil"/>
              <w:left w:val="nil"/>
              <w:bottom w:val="nil"/>
              <w:right w:val="single" w:sz="8" w:space="0" w:color="auto"/>
            </w:tcBorders>
            <w:shd w:val="clear" w:color="auto" w:fill="auto"/>
            <w:noWrap/>
            <w:vAlign w:val="bottom"/>
            <w:hideMark/>
          </w:tcPr>
          <w:p w14:paraId="1A43AAB1"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Cero Papel</w:t>
            </w:r>
          </w:p>
        </w:tc>
      </w:tr>
      <w:tr w:rsidR="00EF7B3F" w:rsidRPr="000007B5" w14:paraId="34039834" w14:textId="77777777" w:rsidTr="005C0FC1">
        <w:trPr>
          <w:trHeight w:val="233"/>
          <w:jc w:val="center"/>
        </w:trPr>
        <w:tc>
          <w:tcPr>
            <w:tcW w:w="1491"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6A4FA65" w14:textId="77777777" w:rsidR="00EF7B3F" w:rsidRPr="000007B5" w:rsidRDefault="00EF7B3F" w:rsidP="005C0FC1">
            <w:pPr>
              <w:spacing w:after="0" w:line="240" w:lineRule="auto"/>
              <w:jc w:val="both"/>
              <w:rPr>
                <w:rFonts w:ascii="Arial Narrow" w:eastAsia="Times New Roman" w:hAnsi="Arial Narrow" w:cs="Calibri"/>
                <w:b/>
                <w:bCs/>
                <w:color w:val="000000"/>
                <w:lang w:eastAsia="es-CO"/>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14:paraId="7226BE58"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p>
        </w:tc>
        <w:tc>
          <w:tcPr>
            <w:tcW w:w="2835" w:type="dxa"/>
            <w:tcBorders>
              <w:top w:val="nil"/>
              <w:left w:val="single" w:sz="4" w:space="0" w:color="auto"/>
              <w:bottom w:val="nil"/>
              <w:right w:val="single" w:sz="8" w:space="0" w:color="auto"/>
            </w:tcBorders>
            <w:shd w:val="clear" w:color="auto" w:fill="auto"/>
            <w:noWrap/>
            <w:vAlign w:val="bottom"/>
            <w:hideMark/>
          </w:tcPr>
          <w:p w14:paraId="53612503"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c>
          <w:tcPr>
            <w:tcW w:w="2693" w:type="dxa"/>
            <w:tcBorders>
              <w:top w:val="nil"/>
              <w:left w:val="nil"/>
              <w:bottom w:val="nil"/>
              <w:right w:val="single" w:sz="8" w:space="0" w:color="auto"/>
            </w:tcBorders>
            <w:shd w:val="clear" w:color="auto" w:fill="auto"/>
            <w:noWrap/>
            <w:vAlign w:val="bottom"/>
            <w:hideMark/>
          </w:tcPr>
          <w:p w14:paraId="50D5C56C"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Gestión de Calidad</w:t>
            </w:r>
          </w:p>
        </w:tc>
      </w:tr>
      <w:tr w:rsidR="00EF7B3F" w:rsidRPr="000007B5" w14:paraId="23C503EF" w14:textId="77777777" w:rsidTr="005C0FC1">
        <w:trPr>
          <w:trHeight w:val="245"/>
          <w:jc w:val="center"/>
        </w:trPr>
        <w:tc>
          <w:tcPr>
            <w:tcW w:w="1491" w:type="dxa"/>
            <w:vMerge/>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08F2BFD0" w14:textId="77777777" w:rsidR="00EF7B3F" w:rsidRPr="000007B5" w:rsidRDefault="00EF7B3F" w:rsidP="005C0FC1">
            <w:pPr>
              <w:spacing w:after="0" w:line="240" w:lineRule="auto"/>
              <w:jc w:val="both"/>
              <w:rPr>
                <w:rFonts w:ascii="Arial Narrow" w:eastAsia="Times New Roman" w:hAnsi="Arial Narrow" w:cs="Calibri"/>
                <w:b/>
                <w:bCs/>
                <w:color w:val="000000"/>
                <w:lang w:eastAsia="es-CO"/>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14:paraId="63B53586"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p>
        </w:tc>
        <w:tc>
          <w:tcPr>
            <w:tcW w:w="2835" w:type="dxa"/>
            <w:tcBorders>
              <w:top w:val="nil"/>
              <w:left w:val="single" w:sz="4" w:space="0" w:color="auto"/>
              <w:bottom w:val="single" w:sz="4" w:space="0" w:color="auto"/>
              <w:right w:val="single" w:sz="8" w:space="0" w:color="auto"/>
            </w:tcBorders>
            <w:shd w:val="clear" w:color="auto" w:fill="auto"/>
            <w:noWrap/>
            <w:vAlign w:val="bottom"/>
            <w:hideMark/>
          </w:tcPr>
          <w:p w14:paraId="73273A85" w14:textId="42FCE47F" w:rsidR="005C0FC1"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p w14:paraId="39D340E7" w14:textId="7627DEAD" w:rsidR="005C0FC1" w:rsidRPr="000007B5" w:rsidRDefault="005C0FC1" w:rsidP="005C0FC1">
            <w:pPr>
              <w:spacing w:after="0" w:line="240" w:lineRule="auto"/>
              <w:jc w:val="both"/>
              <w:rPr>
                <w:rFonts w:ascii="Arial Narrow" w:eastAsia="Times New Roman" w:hAnsi="Arial Narrow" w:cs="Calibri"/>
                <w:color w:val="000000"/>
                <w:lang w:eastAsia="es-CO"/>
              </w:rPr>
            </w:pPr>
          </w:p>
        </w:tc>
        <w:tc>
          <w:tcPr>
            <w:tcW w:w="2693" w:type="dxa"/>
            <w:tcBorders>
              <w:top w:val="nil"/>
              <w:left w:val="nil"/>
              <w:bottom w:val="single" w:sz="4" w:space="0" w:color="auto"/>
              <w:right w:val="single" w:sz="8" w:space="0" w:color="auto"/>
            </w:tcBorders>
            <w:shd w:val="clear" w:color="auto" w:fill="auto"/>
            <w:noWrap/>
            <w:vAlign w:val="bottom"/>
            <w:hideMark/>
          </w:tcPr>
          <w:p w14:paraId="44C143D5" w14:textId="7AD6B06E"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Portal Web</w:t>
            </w:r>
          </w:p>
          <w:p w14:paraId="193B5311" w14:textId="77777777" w:rsidR="005C0FC1" w:rsidRPr="000007B5" w:rsidRDefault="005C0FC1" w:rsidP="005C0FC1">
            <w:pPr>
              <w:spacing w:after="0" w:line="240" w:lineRule="auto"/>
              <w:jc w:val="both"/>
              <w:rPr>
                <w:rFonts w:ascii="Arial Narrow" w:eastAsia="Times New Roman" w:hAnsi="Arial Narrow" w:cs="Calibri"/>
                <w:color w:val="000000"/>
                <w:lang w:eastAsia="es-CO"/>
              </w:rPr>
            </w:pPr>
          </w:p>
          <w:p w14:paraId="786DB4FB" w14:textId="79F4F0A8" w:rsidR="005C0FC1" w:rsidRPr="000007B5" w:rsidRDefault="005C0FC1" w:rsidP="005C0FC1">
            <w:pPr>
              <w:spacing w:after="0" w:line="240" w:lineRule="auto"/>
              <w:jc w:val="both"/>
              <w:rPr>
                <w:rFonts w:ascii="Arial Narrow" w:eastAsia="Times New Roman" w:hAnsi="Arial Narrow" w:cs="Calibri"/>
                <w:color w:val="000000"/>
                <w:lang w:eastAsia="es-CO"/>
              </w:rPr>
            </w:pPr>
          </w:p>
        </w:tc>
      </w:tr>
      <w:tr w:rsidR="00EF7B3F" w:rsidRPr="000007B5" w14:paraId="60458BB7" w14:textId="77777777" w:rsidTr="005C0FC1">
        <w:trPr>
          <w:trHeight w:val="233"/>
          <w:jc w:val="center"/>
        </w:trPr>
        <w:tc>
          <w:tcPr>
            <w:tcW w:w="1491" w:type="dxa"/>
            <w:vMerge w:val="restart"/>
            <w:tcBorders>
              <w:top w:val="single" w:sz="4" w:space="0" w:color="auto"/>
              <w:left w:val="single" w:sz="8" w:space="0" w:color="auto"/>
              <w:bottom w:val="single" w:sz="8" w:space="0" w:color="000000"/>
              <w:right w:val="single" w:sz="8" w:space="0" w:color="auto"/>
            </w:tcBorders>
            <w:shd w:val="clear" w:color="auto" w:fill="FFF2CC" w:themeFill="accent4" w:themeFillTint="33"/>
            <w:noWrap/>
            <w:vAlign w:val="center"/>
            <w:hideMark/>
          </w:tcPr>
          <w:p w14:paraId="5834C050" w14:textId="77777777" w:rsidR="00EF7B3F" w:rsidRPr="000007B5" w:rsidRDefault="00EF7B3F" w:rsidP="005C0FC1">
            <w:pPr>
              <w:spacing w:after="0" w:line="240" w:lineRule="auto"/>
              <w:jc w:val="both"/>
              <w:rPr>
                <w:rFonts w:ascii="Arial Narrow" w:eastAsia="Times New Roman" w:hAnsi="Arial Narrow" w:cs="Calibri"/>
                <w:b/>
                <w:bCs/>
                <w:color w:val="000000"/>
                <w:lang w:eastAsia="es-CO"/>
              </w:rPr>
            </w:pPr>
            <w:r w:rsidRPr="000007B5">
              <w:rPr>
                <w:rFonts w:ascii="Arial Narrow" w:eastAsia="Times New Roman" w:hAnsi="Arial Narrow" w:cs="Calibri"/>
                <w:b/>
                <w:bCs/>
                <w:color w:val="000000"/>
                <w:lang w:eastAsia="es-CO"/>
              </w:rPr>
              <w:t>Administrativa y financiera</w:t>
            </w:r>
          </w:p>
        </w:tc>
        <w:tc>
          <w:tcPr>
            <w:tcW w:w="1760" w:type="dxa"/>
            <w:tcBorders>
              <w:top w:val="single" w:sz="4" w:space="0" w:color="auto"/>
              <w:left w:val="nil"/>
              <w:bottom w:val="nil"/>
              <w:right w:val="single" w:sz="8" w:space="0" w:color="auto"/>
            </w:tcBorders>
            <w:shd w:val="clear" w:color="auto" w:fill="auto"/>
            <w:noWrap/>
            <w:vAlign w:val="bottom"/>
            <w:hideMark/>
          </w:tcPr>
          <w:p w14:paraId="7AC2AAC1"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Tesorería</w:t>
            </w:r>
          </w:p>
        </w:tc>
        <w:tc>
          <w:tcPr>
            <w:tcW w:w="2835" w:type="dxa"/>
            <w:tcBorders>
              <w:top w:val="single" w:sz="4" w:space="0" w:color="auto"/>
              <w:left w:val="nil"/>
              <w:bottom w:val="nil"/>
              <w:right w:val="single" w:sz="8" w:space="0" w:color="auto"/>
            </w:tcBorders>
            <w:shd w:val="clear" w:color="auto" w:fill="auto"/>
            <w:noWrap/>
            <w:vAlign w:val="bottom"/>
            <w:hideMark/>
          </w:tcPr>
          <w:p w14:paraId="191DAB52"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Trabajo y Consulta</w:t>
            </w:r>
          </w:p>
        </w:tc>
        <w:tc>
          <w:tcPr>
            <w:tcW w:w="2693" w:type="dxa"/>
            <w:tcBorders>
              <w:top w:val="single" w:sz="4" w:space="0" w:color="auto"/>
              <w:left w:val="nil"/>
              <w:bottom w:val="nil"/>
              <w:right w:val="single" w:sz="8" w:space="0" w:color="auto"/>
            </w:tcBorders>
            <w:shd w:val="clear" w:color="auto" w:fill="auto"/>
            <w:noWrap/>
            <w:vAlign w:val="bottom"/>
            <w:hideMark/>
          </w:tcPr>
          <w:p w14:paraId="22423059"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Sistema ERP</w:t>
            </w:r>
          </w:p>
        </w:tc>
      </w:tr>
      <w:tr w:rsidR="00EF7B3F" w:rsidRPr="000007B5" w14:paraId="744C3447" w14:textId="77777777" w:rsidTr="005C0FC1">
        <w:trPr>
          <w:trHeight w:val="233"/>
          <w:jc w:val="center"/>
        </w:trPr>
        <w:tc>
          <w:tcPr>
            <w:tcW w:w="1491" w:type="dxa"/>
            <w:vMerge/>
            <w:tcBorders>
              <w:top w:val="single" w:sz="8" w:space="0" w:color="auto"/>
              <w:left w:val="single" w:sz="8" w:space="0" w:color="auto"/>
              <w:bottom w:val="single" w:sz="8" w:space="0" w:color="000000"/>
              <w:right w:val="single" w:sz="8" w:space="0" w:color="auto"/>
            </w:tcBorders>
            <w:shd w:val="clear" w:color="auto" w:fill="FFF2CC" w:themeFill="accent4" w:themeFillTint="33"/>
            <w:vAlign w:val="center"/>
            <w:hideMark/>
          </w:tcPr>
          <w:p w14:paraId="670DCCF6" w14:textId="77777777" w:rsidR="00EF7B3F" w:rsidRPr="000007B5" w:rsidRDefault="00EF7B3F" w:rsidP="005C0FC1">
            <w:pPr>
              <w:spacing w:after="0" w:line="240" w:lineRule="auto"/>
              <w:jc w:val="both"/>
              <w:rPr>
                <w:rFonts w:ascii="Arial Narrow" w:eastAsia="Times New Roman" w:hAnsi="Arial Narrow" w:cs="Calibri"/>
                <w:b/>
                <w:bCs/>
                <w:color w:val="000000"/>
                <w:lang w:eastAsia="es-CO"/>
              </w:rPr>
            </w:pPr>
          </w:p>
        </w:tc>
        <w:tc>
          <w:tcPr>
            <w:tcW w:w="1760" w:type="dxa"/>
            <w:tcBorders>
              <w:top w:val="nil"/>
              <w:left w:val="nil"/>
              <w:bottom w:val="nil"/>
              <w:right w:val="single" w:sz="8" w:space="0" w:color="auto"/>
            </w:tcBorders>
            <w:shd w:val="clear" w:color="auto" w:fill="auto"/>
            <w:noWrap/>
            <w:vAlign w:val="bottom"/>
            <w:hideMark/>
          </w:tcPr>
          <w:p w14:paraId="177CDF46"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Contabilidad</w:t>
            </w:r>
          </w:p>
        </w:tc>
        <w:tc>
          <w:tcPr>
            <w:tcW w:w="2835" w:type="dxa"/>
            <w:tcBorders>
              <w:top w:val="nil"/>
              <w:left w:val="nil"/>
              <w:bottom w:val="nil"/>
              <w:right w:val="single" w:sz="8" w:space="0" w:color="auto"/>
            </w:tcBorders>
            <w:shd w:val="clear" w:color="auto" w:fill="auto"/>
            <w:noWrap/>
            <w:vAlign w:val="bottom"/>
            <w:hideMark/>
          </w:tcPr>
          <w:p w14:paraId="2C8E351B"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Asignación y seguimiento a contratos</w:t>
            </w:r>
          </w:p>
        </w:tc>
        <w:tc>
          <w:tcPr>
            <w:tcW w:w="2693" w:type="dxa"/>
            <w:tcBorders>
              <w:top w:val="nil"/>
              <w:left w:val="nil"/>
              <w:bottom w:val="nil"/>
              <w:right w:val="single" w:sz="8" w:space="0" w:color="auto"/>
            </w:tcBorders>
            <w:shd w:val="clear" w:color="auto" w:fill="auto"/>
            <w:noWrap/>
            <w:vAlign w:val="bottom"/>
            <w:hideMark/>
          </w:tcPr>
          <w:p w14:paraId="66981AE2"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r>
      <w:tr w:rsidR="00EF7B3F" w:rsidRPr="000007B5" w14:paraId="3099D635" w14:textId="77777777" w:rsidTr="005C0FC1">
        <w:trPr>
          <w:trHeight w:val="233"/>
          <w:jc w:val="center"/>
        </w:trPr>
        <w:tc>
          <w:tcPr>
            <w:tcW w:w="1491" w:type="dxa"/>
            <w:vMerge/>
            <w:tcBorders>
              <w:top w:val="single" w:sz="8" w:space="0" w:color="auto"/>
              <w:left w:val="single" w:sz="8" w:space="0" w:color="auto"/>
              <w:bottom w:val="single" w:sz="8" w:space="0" w:color="000000"/>
              <w:right w:val="single" w:sz="8" w:space="0" w:color="auto"/>
            </w:tcBorders>
            <w:shd w:val="clear" w:color="auto" w:fill="FFF2CC" w:themeFill="accent4" w:themeFillTint="33"/>
            <w:vAlign w:val="center"/>
            <w:hideMark/>
          </w:tcPr>
          <w:p w14:paraId="2A7E8261" w14:textId="77777777" w:rsidR="00EF7B3F" w:rsidRPr="000007B5" w:rsidRDefault="00EF7B3F" w:rsidP="005C0FC1">
            <w:pPr>
              <w:spacing w:after="0" w:line="240" w:lineRule="auto"/>
              <w:jc w:val="both"/>
              <w:rPr>
                <w:rFonts w:ascii="Arial Narrow" w:eastAsia="Times New Roman" w:hAnsi="Arial Narrow" w:cs="Calibri"/>
                <w:b/>
                <w:bCs/>
                <w:color w:val="000000"/>
                <w:lang w:eastAsia="es-CO"/>
              </w:rPr>
            </w:pPr>
          </w:p>
        </w:tc>
        <w:tc>
          <w:tcPr>
            <w:tcW w:w="1760" w:type="dxa"/>
            <w:tcBorders>
              <w:top w:val="nil"/>
              <w:left w:val="nil"/>
              <w:bottom w:val="nil"/>
              <w:right w:val="single" w:sz="8" w:space="0" w:color="auto"/>
            </w:tcBorders>
            <w:shd w:val="clear" w:color="auto" w:fill="auto"/>
            <w:noWrap/>
            <w:vAlign w:val="bottom"/>
            <w:hideMark/>
          </w:tcPr>
          <w:p w14:paraId="525C7D02"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Recursos Físicos</w:t>
            </w:r>
          </w:p>
        </w:tc>
        <w:tc>
          <w:tcPr>
            <w:tcW w:w="2835" w:type="dxa"/>
            <w:tcBorders>
              <w:top w:val="nil"/>
              <w:left w:val="nil"/>
              <w:bottom w:val="nil"/>
              <w:right w:val="single" w:sz="8" w:space="0" w:color="auto"/>
            </w:tcBorders>
            <w:shd w:val="clear" w:color="auto" w:fill="auto"/>
            <w:noWrap/>
            <w:vAlign w:val="bottom"/>
            <w:hideMark/>
          </w:tcPr>
          <w:p w14:paraId="4134914A"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gestión Documental</w:t>
            </w:r>
          </w:p>
        </w:tc>
        <w:tc>
          <w:tcPr>
            <w:tcW w:w="2693" w:type="dxa"/>
            <w:tcBorders>
              <w:top w:val="nil"/>
              <w:left w:val="nil"/>
              <w:bottom w:val="nil"/>
              <w:right w:val="single" w:sz="8" w:space="0" w:color="auto"/>
            </w:tcBorders>
            <w:shd w:val="clear" w:color="auto" w:fill="auto"/>
            <w:noWrap/>
            <w:vAlign w:val="bottom"/>
            <w:hideMark/>
          </w:tcPr>
          <w:p w14:paraId="18B69C60"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gestión de Calidad</w:t>
            </w:r>
          </w:p>
        </w:tc>
      </w:tr>
      <w:tr w:rsidR="00EF7B3F" w:rsidRPr="000007B5" w14:paraId="2B791C67" w14:textId="77777777" w:rsidTr="005C0FC1">
        <w:trPr>
          <w:trHeight w:val="233"/>
          <w:jc w:val="center"/>
        </w:trPr>
        <w:tc>
          <w:tcPr>
            <w:tcW w:w="1491" w:type="dxa"/>
            <w:vMerge/>
            <w:tcBorders>
              <w:top w:val="single" w:sz="8" w:space="0" w:color="auto"/>
              <w:left w:val="single" w:sz="8" w:space="0" w:color="auto"/>
              <w:bottom w:val="single" w:sz="8" w:space="0" w:color="000000"/>
              <w:right w:val="single" w:sz="8" w:space="0" w:color="auto"/>
            </w:tcBorders>
            <w:shd w:val="clear" w:color="auto" w:fill="FFF2CC" w:themeFill="accent4" w:themeFillTint="33"/>
            <w:vAlign w:val="center"/>
            <w:hideMark/>
          </w:tcPr>
          <w:p w14:paraId="18BB8619" w14:textId="77777777" w:rsidR="00EF7B3F" w:rsidRPr="000007B5" w:rsidRDefault="00EF7B3F" w:rsidP="005C0FC1">
            <w:pPr>
              <w:spacing w:after="0" w:line="240" w:lineRule="auto"/>
              <w:jc w:val="both"/>
              <w:rPr>
                <w:rFonts w:ascii="Arial Narrow" w:eastAsia="Times New Roman" w:hAnsi="Arial Narrow" w:cs="Calibri"/>
                <w:b/>
                <w:bCs/>
                <w:color w:val="000000"/>
                <w:lang w:eastAsia="es-CO"/>
              </w:rPr>
            </w:pPr>
          </w:p>
        </w:tc>
        <w:tc>
          <w:tcPr>
            <w:tcW w:w="1760" w:type="dxa"/>
            <w:tcBorders>
              <w:top w:val="nil"/>
              <w:left w:val="nil"/>
              <w:bottom w:val="nil"/>
              <w:right w:val="single" w:sz="8" w:space="0" w:color="auto"/>
            </w:tcBorders>
            <w:shd w:val="clear" w:color="auto" w:fill="auto"/>
            <w:noWrap/>
            <w:vAlign w:val="bottom"/>
            <w:hideMark/>
          </w:tcPr>
          <w:p w14:paraId="6D143490"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c>
          <w:tcPr>
            <w:tcW w:w="2835" w:type="dxa"/>
            <w:tcBorders>
              <w:top w:val="nil"/>
              <w:left w:val="nil"/>
              <w:bottom w:val="nil"/>
              <w:right w:val="single" w:sz="8" w:space="0" w:color="auto"/>
            </w:tcBorders>
            <w:shd w:val="clear" w:color="auto" w:fill="auto"/>
            <w:noWrap/>
            <w:vAlign w:val="bottom"/>
            <w:hideMark/>
          </w:tcPr>
          <w:p w14:paraId="3B315D17"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c>
          <w:tcPr>
            <w:tcW w:w="2693" w:type="dxa"/>
            <w:tcBorders>
              <w:top w:val="nil"/>
              <w:left w:val="nil"/>
              <w:bottom w:val="nil"/>
              <w:right w:val="single" w:sz="8" w:space="0" w:color="auto"/>
            </w:tcBorders>
            <w:shd w:val="clear" w:color="auto" w:fill="auto"/>
            <w:noWrap/>
            <w:vAlign w:val="bottom"/>
            <w:hideMark/>
          </w:tcPr>
          <w:p w14:paraId="6FCD2108"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Portal Web</w:t>
            </w:r>
          </w:p>
        </w:tc>
      </w:tr>
      <w:tr w:rsidR="00EF7B3F" w:rsidRPr="000007B5" w14:paraId="09DB5289" w14:textId="77777777" w:rsidTr="005C0FC1">
        <w:trPr>
          <w:trHeight w:val="233"/>
          <w:jc w:val="center"/>
        </w:trPr>
        <w:tc>
          <w:tcPr>
            <w:tcW w:w="1491" w:type="dxa"/>
            <w:vMerge/>
            <w:tcBorders>
              <w:top w:val="single" w:sz="8" w:space="0" w:color="auto"/>
              <w:left w:val="single" w:sz="8" w:space="0" w:color="auto"/>
              <w:bottom w:val="single" w:sz="8" w:space="0" w:color="000000"/>
              <w:right w:val="single" w:sz="8" w:space="0" w:color="auto"/>
            </w:tcBorders>
            <w:shd w:val="clear" w:color="auto" w:fill="FFF2CC" w:themeFill="accent4" w:themeFillTint="33"/>
            <w:vAlign w:val="center"/>
            <w:hideMark/>
          </w:tcPr>
          <w:p w14:paraId="604375DB" w14:textId="77777777" w:rsidR="00EF7B3F" w:rsidRPr="000007B5" w:rsidRDefault="00EF7B3F" w:rsidP="005C0FC1">
            <w:pPr>
              <w:spacing w:after="0" w:line="240" w:lineRule="auto"/>
              <w:jc w:val="both"/>
              <w:rPr>
                <w:rFonts w:ascii="Arial Narrow" w:eastAsia="Times New Roman" w:hAnsi="Arial Narrow" w:cs="Calibri"/>
                <w:b/>
                <w:bCs/>
                <w:color w:val="000000"/>
                <w:lang w:eastAsia="es-CO"/>
              </w:rPr>
            </w:pPr>
          </w:p>
        </w:tc>
        <w:tc>
          <w:tcPr>
            <w:tcW w:w="1760" w:type="dxa"/>
            <w:tcBorders>
              <w:top w:val="nil"/>
              <w:left w:val="nil"/>
              <w:bottom w:val="nil"/>
              <w:right w:val="single" w:sz="8" w:space="0" w:color="auto"/>
            </w:tcBorders>
            <w:shd w:val="clear" w:color="auto" w:fill="auto"/>
            <w:noWrap/>
            <w:vAlign w:val="bottom"/>
            <w:hideMark/>
          </w:tcPr>
          <w:p w14:paraId="170D359E"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c>
          <w:tcPr>
            <w:tcW w:w="2835" w:type="dxa"/>
            <w:tcBorders>
              <w:top w:val="nil"/>
              <w:left w:val="nil"/>
              <w:bottom w:val="nil"/>
              <w:right w:val="single" w:sz="8" w:space="0" w:color="auto"/>
            </w:tcBorders>
            <w:shd w:val="clear" w:color="auto" w:fill="auto"/>
            <w:noWrap/>
            <w:vAlign w:val="bottom"/>
            <w:hideMark/>
          </w:tcPr>
          <w:p w14:paraId="70CEA6D1"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c>
          <w:tcPr>
            <w:tcW w:w="2693" w:type="dxa"/>
            <w:tcBorders>
              <w:top w:val="nil"/>
              <w:left w:val="nil"/>
              <w:bottom w:val="nil"/>
              <w:right w:val="single" w:sz="8" w:space="0" w:color="auto"/>
            </w:tcBorders>
            <w:shd w:val="clear" w:color="auto" w:fill="auto"/>
            <w:noWrap/>
            <w:vAlign w:val="bottom"/>
            <w:hideMark/>
          </w:tcPr>
          <w:p w14:paraId="42E29783"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Cero Papel</w:t>
            </w:r>
          </w:p>
        </w:tc>
      </w:tr>
      <w:tr w:rsidR="00EF7B3F" w:rsidRPr="000007B5" w14:paraId="08E229B6" w14:textId="77777777" w:rsidTr="005C0FC1">
        <w:trPr>
          <w:trHeight w:val="245"/>
          <w:jc w:val="center"/>
        </w:trPr>
        <w:tc>
          <w:tcPr>
            <w:tcW w:w="1491" w:type="dxa"/>
            <w:vMerge/>
            <w:tcBorders>
              <w:top w:val="single" w:sz="8" w:space="0" w:color="auto"/>
              <w:left w:val="single" w:sz="8" w:space="0" w:color="auto"/>
              <w:bottom w:val="single" w:sz="8" w:space="0" w:color="000000"/>
              <w:right w:val="single" w:sz="8" w:space="0" w:color="auto"/>
            </w:tcBorders>
            <w:shd w:val="clear" w:color="auto" w:fill="FFF2CC" w:themeFill="accent4" w:themeFillTint="33"/>
            <w:vAlign w:val="center"/>
            <w:hideMark/>
          </w:tcPr>
          <w:p w14:paraId="3DFA125C" w14:textId="77777777" w:rsidR="00EF7B3F" w:rsidRPr="000007B5" w:rsidRDefault="00EF7B3F" w:rsidP="005C0FC1">
            <w:pPr>
              <w:spacing w:after="0" w:line="240" w:lineRule="auto"/>
              <w:jc w:val="both"/>
              <w:rPr>
                <w:rFonts w:ascii="Arial Narrow" w:eastAsia="Times New Roman" w:hAnsi="Arial Narrow" w:cs="Calibri"/>
                <w:b/>
                <w:bCs/>
                <w:color w:val="000000"/>
                <w:lang w:eastAsia="es-CO"/>
              </w:rPr>
            </w:pPr>
          </w:p>
        </w:tc>
        <w:tc>
          <w:tcPr>
            <w:tcW w:w="1760" w:type="dxa"/>
            <w:tcBorders>
              <w:top w:val="nil"/>
              <w:left w:val="nil"/>
              <w:bottom w:val="single" w:sz="8" w:space="0" w:color="auto"/>
              <w:right w:val="single" w:sz="8" w:space="0" w:color="auto"/>
            </w:tcBorders>
            <w:shd w:val="clear" w:color="auto" w:fill="auto"/>
            <w:noWrap/>
            <w:vAlign w:val="bottom"/>
            <w:hideMark/>
          </w:tcPr>
          <w:p w14:paraId="3D9F1CED"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c>
          <w:tcPr>
            <w:tcW w:w="2835" w:type="dxa"/>
            <w:tcBorders>
              <w:top w:val="nil"/>
              <w:left w:val="nil"/>
              <w:bottom w:val="single" w:sz="8" w:space="0" w:color="auto"/>
              <w:right w:val="single" w:sz="8" w:space="0" w:color="auto"/>
            </w:tcBorders>
            <w:shd w:val="clear" w:color="auto" w:fill="auto"/>
            <w:noWrap/>
            <w:vAlign w:val="bottom"/>
            <w:hideMark/>
          </w:tcPr>
          <w:p w14:paraId="1C259135"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Correo electrónico</w:t>
            </w:r>
          </w:p>
        </w:tc>
        <w:tc>
          <w:tcPr>
            <w:tcW w:w="2693" w:type="dxa"/>
            <w:tcBorders>
              <w:top w:val="nil"/>
              <w:left w:val="nil"/>
              <w:bottom w:val="single" w:sz="8" w:space="0" w:color="auto"/>
              <w:right w:val="single" w:sz="8" w:space="0" w:color="auto"/>
            </w:tcBorders>
            <w:shd w:val="clear" w:color="auto" w:fill="auto"/>
            <w:noWrap/>
            <w:vAlign w:val="bottom"/>
            <w:hideMark/>
          </w:tcPr>
          <w:p w14:paraId="68406150" w14:textId="77777777" w:rsidR="00EF7B3F" w:rsidRPr="000007B5" w:rsidRDefault="00EF7B3F"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Correo en Zimbra</w:t>
            </w:r>
          </w:p>
        </w:tc>
      </w:tr>
    </w:tbl>
    <w:p w14:paraId="55F1EC8A" w14:textId="74BE2869" w:rsidR="007B4747" w:rsidRPr="000007B5" w:rsidRDefault="009049C2" w:rsidP="00E009B0">
      <w:pPr>
        <w:pStyle w:val="Ttulo1"/>
        <w:numPr>
          <w:ilvl w:val="0"/>
          <w:numId w:val="4"/>
        </w:numPr>
        <w:jc w:val="both"/>
        <w:rPr>
          <w:rFonts w:ascii="Arial Narrow" w:hAnsi="Arial Narrow" w:cs="Arial"/>
          <w:color w:val="000000" w:themeColor="text1"/>
          <w:sz w:val="22"/>
          <w:szCs w:val="22"/>
        </w:rPr>
      </w:pPr>
      <w:bookmarkStart w:id="95" w:name="_bookmark10"/>
      <w:bookmarkStart w:id="96" w:name="_Toc3420755"/>
      <w:bookmarkStart w:id="97" w:name="_Toc54624311"/>
      <w:bookmarkEnd w:id="95"/>
      <w:r w:rsidRPr="000007B5">
        <w:rPr>
          <w:rFonts w:ascii="Arial Narrow" w:hAnsi="Arial Narrow" w:cs="Arial"/>
          <w:color w:val="000000" w:themeColor="text1"/>
          <w:sz w:val="22"/>
          <w:szCs w:val="22"/>
        </w:rPr>
        <w:t>E</w:t>
      </w:r>
      <w:bookmarkEnd w:id="96"/>
      <w:r w:rsidRPr="000007B5">
        <w:rPr>
          <w:rFonts w:ascii="Arial Narrow" w:hAnsi="Arial Narrow" w:cs="Arial"/>
          <w:color w:val="000000" w:themeColor="text1"/>
          <w:sz w:val="22"/>
          <w:szCs w:val="22"/>
        </w:rPr>
        <w:t>STRATEGIA DE GOBIERNO</w:t>
      </w:r>
      <w:bookmarkEnd w:id="97"/>
    </w:p>
    <w:p w14:paraId="3D0C5954" w14:textId="77777777" w:rsidR="007B4747" w:rsidRPr="000007B5" w:rsidRDefault="007B4747" w:rsidP="005C0FC1">
      <w:pPr>
        <w:widowControl w:val="0"/>
        <w:tabs>
          <w:tab w:val="left" w:pos="2289"/>
          <w:tab w:val="left" w:pos="2290"/>
        </w:tabs>
        <w:autoSpaceDE w:val="0"/>
        <w:autoSpaceDN w:val="0"/>
        <w:spacing w:before="171" w:after="0" w:line="225" w:lineRule="auto"/>
        <w:ind w:right="49"/>
        <w:jc w:val="both"/>
        <w:rPr>
          <w:rFonts w:ascii="Arial Narrow" w:hAnsi="Arial Narrow" w:cs="Arial"/>
          <w:color w:val="000000" w:themeColor="text1"/>
        </w:rPr>
      </w:pPr>
      <w:r w:rsidRPr="000007B5">
        <w:rPr>
          <w:rFonts w:ascii="Arial Narrow" w:hAnsi="Arial Narrow" w:cs="Arial"/>
          <w:color w:val="000000" w:themeColor="text1"/>
        </w:rPr>
        <w:t xml:space="preserve">Los servicios tecnológicos, son administrados en un 90% por la </w:t>
      </w:r>
      <w:r w:rsidR="00C51B49" w:rsidRPr="000007B5">
        <w:rPr>
          <w:rFonts w:ascii="Arial Narrow" w:hAnsi="Arial Narrow" w:cs="Arial"/>
          <w:color w:val="000000" w:themeColor="text1"/>
        </w:rPr>
        <w:t>Dirección de planeación estratégica</w:t>
      </w:r>
      <w:r w:rsidRPr="000007B5">
        <w:rPr>
          <w:rFonts w:ascii="Arial Narrow" w:hAnsi="Arial Narrow" w:cs="Arial"/>
          <w:color w:val="000000" w:themeColor="text1"/>
        </w:rPr>
        <w:t>, el</w:t>
      </w:r>
      <w:r w:rsidRPr="000007B5">
        <w:rPr>
          <w:rFonts w:ascii="Arial Narrow" w:hAnsi="Arial Narrow" w:cs="Arial"/>
          <w:color w:val="000000" w:themeColor="text1"/>
          <w:spacing w:val="-27"/>
        </w:rPr>
        <w:t xml:space="preserve"> </w:t>
      </w:r>
      <w:r w:rsidRPr="000007B5">
        <w:rPr>
          <w:rFonts w:ascii="Arial Narrow" w:hAnsi="Arial Narrow" w:cs="Arial"/>
          <w:color w:val="000000" w:themeColor="text1"/>
        </w:rPr>
        <w:t xml:space="preserve">10% por la Dirección </w:t>
      </w:r>
      <w:r w:rsidR="006C0686" w:rsidRPr="000007B5">
        <w:rPr>
          <w:rFonts w:ascii="Arial Narrow" w:hAnsi="Arial Narrow" w:cs="Arial"/>
          <w:color w:val="000000" w:themeColor="text1"/>
        </w:rPr>
        <w:t>Administrativa.</w:t>
      </w:r>
    </w:p>
    <w:p w14:paraId="1DCBB446" w14:textId="0A0089CA" w:rsidR="007B4747" w:rsidRPr="000007B5" w:rsidRDefault="007B4747" w:rsidP="005C0FC1">
      <w:pPr>
        <w:widowControl w:val="0"/>
        <w:tabs>
          <w:tab w:val="left" w:pos="2289"/>
          <w:tab w:val="left" w:pos="2290"/>
        </w:tabs>
        <w:autoSpaceDE w:val="0"/>
        <w:autoSpaceDN w:val="0"/>
        <w:spacing w:before="8" w:after="0" w:line="232" w:lineRule="auto"/>
        <w:ind w:right="49"/>
        <w:jc w:val="both"/>
        <w:rPr>
          <w:rFonts w:ascii="Arial Narrow" w:hAnsi="Arial Narrow" w:cs="Arial"/>
          <w:color w:val="000000" w:themeColor="text1"/>
        </w:rPr>
      </w:pPr>
      <w:r w:rsidRPr="000007B5">
        <w:rPr>
          <w:rFonts w:ascii="Arial Narrow" w:hAnsi="Arial Narrow" w:cs="Arial"/>
          <w:color w:val="000000" w:themeColor="text1"/>
        </w:rPr>
        <w:t xml:space="preserve">La Dirección </w:t>
      </w:r>
      <w:r w:rsidR="00C51B49" w:rsidRPr="000007B5">
        <w:rPr>
          <w:rFonts w:ascii="Arial Narrow" w:hAnsi="Arial Narrow" w:cs="Arial"/>
          <w:color w:val="000000" w:themeColor="text1"/>
        </w:rPr>
        <w:t>de Planeación Estratégica</w:t>
      </w:r>
      <w:r w:rsidRPr="000007B5">
        <w:rPr>
          <w:rFonts w:ascii="Arial Narrow" w:hAnsi="Arial Narrow" w:cs="Arial"/>
          <w:color w:val="000000" w:themeColor="text1"/>
        </w:rPr>
        <w:t>, tiene como estrategia</w:t>
      </w:r>
      <w:r w:rsidR="00EF6576" w:rsidRPr="000007B5">
        <w:rPr>
          <w:rFonts w:ascii="Arial Narrow" w:hAnsi="Arial Narrow" w:cs="Arial"/>
          <w:color w:val="000000" w:themeColor="text1"/>
        </w:rPr>
        <w:t xml:space="preserve"> llevar a cabo el cumplimiento del Plan Estratégico de Tecnología, su monitoreo y</w:t>
      </w:r>
      <w:r w:rsidR="00F96756" w:rsidRPr="000007B5">
        <w:rPr>
          <w:rFonts w:ascii="Arial Narrow" w:hAnsi="Arial Narrow" w:cs="Arial"/>
          <w:color w:val="000000" w:themeColor="text1"/>
        </w:rPr>
        <w:t xml:space="preserve"> </w:t>
      </w:r>
      <w:r w:rsidR="00EF6576" w:rsidRPr="000007B5">
        <w:rPr>
          <w:rFonts w:ascii="Arial Narrow" w:hAnsi="Arial Narrow" w:cs="Arial"/>
          <w:color w:val="000000" w:themeColor="text1"/>
        </w:rPr>
        <w:t xml:space="preserve">evaluación, el cumplimiento del Catálogo de Servicios de TI, </w:t>
      </w:r>
      <w:r w:rsidR="00653DC8" w:rsidRPr="000007B5">
        <w:rPr>
          <w:rFonts w:ascii="Arial Narrow" w:hAnsi="Arial Narrow" w:cs="Arial"/>
          <w:color w:val="000000" w:themeColor="text1"/>
        </w:rPr>
        <w:t>con el objetivo de</w:t>
      </w:r>
      <w:r w:rsidR="00EF6576" w:rsidRPr="000007B5">
        <w:rPr>
          <w:rFonts w:ascii="Arial Narrow" w:hAnsi="Arial Narrow" w:cs="Arial"/>
          <w:color w:val="000000" w:themeColor="text1"/>
        </w:rPr>
        <w:t xml:space="preserve"> dar cumplimiento al marco normativo,</w:t>
      </w:r>
      <w:r w:rsidRPr="000007B5">
        <w:rPr>
          <w:rFonts w:ascii="Arial Narrow" w:hAnsi="Arial Narrow" w:cs="Arial"/>
          <w:color w:val="000000" w:themeColor="text1"/>
        </w:rPr>
        <w:t xml:space="preserve"> contar con los controles de riesgo necesarios para atender cualquier imprevisto</w:t>
      </w:r>
      <w:r w:rsidR="00EF6576" w:rsidRPr="000007B5">
        <w:rPr>
          <w:rFonts w:ascii="Arial Narrow" w:hAnsi="Arial Narrow" w:cs="Arial"/>
          <w:color w:val="000000" w:themeColor="text1"/>
        </w:rPr>
        <w:t xml:space="preserve"> del </w:t>
      </w:r>
      <w:r w:rsidRPr="000007B5">
        <w:rPr>
          <w:rFonts w:ascii="Arial Narrow" w:hAnsi="Arial Narrow" w:cs="Arial"/>
          <w:color w:val="000000" w:themeColor="text1"/>
        </w:rPr>
        <w:t>servicio los sistemas de</w:t>
      </w:r>
      <w:r w:rsidRPr="000007B5">
        <w:rPr>
          <w:rFonts w:ascii="Arial Narrow" w:hAnsi="Arial Narrow" w:cs="Arial"/>
          <w:color w:val="000000" w:themeColor="text1"/>
          <w:spacing w:val="-19"/>
        </w:rPr>
        <w:t xml:space="preserve"> </w:t>
      </w:r>
      <w:r w:rsidRPr="000007B5">
        <w:rPr>
          <w:rFonts w:ascii="Arial Narrow" w:hAnsi="Arial Narrow" w:cs="Arial"/>
          <w:color w:val="000000" w:themeColor="text1"/>
        </w:rPr>
        <w:t>información</w:t>
      </w:r>
      <w:r w:rsidR="00EF6576" w:rsidRPr="000007B5">
        <w:rPr>
          <w:rFonts w:ascii="Arial Narrow" w:hAnsi="Arial Narrow" w:cs="Arial"/>
          <w:color w:val="000000" w:themeColor="text1"/>
        </w:rPr>
        <w:t xml:space="preserve"> y mejoramiento en la prestación de los diferentes servicios.</w:t>
      </w:r>
    </w:p>
    <w:p w14:paraId="2ACFA338" w14:textId="77777777" w:rsidR="007B4747" w:rsidRPr="000007B5" w:rsidRDefault="007B4747" w:rsidP="005C0FC1">
      <w:pPr>
        <w:pStyle w:val="Textoindependiente"/>
        <w:spacing w:before="4"/>
        <w:jc w:val="both"/>
        <w:rPr>
          <w:rFonts w:ascii="Arial Narrow" w:hAnsi="Arial Narrow"/>
          <w:color w:val="000000" w:themeColor="text1"/>
          <w:sz w:val="22"/>
          <w:szCs w:val="22"/>
        </w:rPr>
      </w:pPr>
    </w:p>
    <w:p w14:paraId="7AB56140" w14:textId="77777777" w:rsidR="007B4747" w:rsidRPr="000007B5" w:rsidRDefault="007B4747" w:rsidP="00E009B0">
      <w:pPr>
        <w:pStyle w:val="Prrafodelista"/>
        <w:widowControl w:val="0"/>
        <w:numPr>
          <w:ilvl w:val="3"/>
          <w:numId w:val="2"/>
        </w:numPr>
        <w:autoSpaceDE w:val="0"/>
        <w:autoSpaceDN w:val="0"/>
        <w:spacing w:after="0" w:line="240" w:lineRule="auto"/>
        <w:ind w:left="993"/>
        <w:contextualSpacing w:val="0"/>
        <w:jc w:val="both"/>
        <w:rPr>
          <w:rFonts w:ascii="Arial Narrow" w:hAnsi="Arial Narrow" w:cs="Arial"/>
          <w:color w:val="000000" w:themeColor="text1"/>
        </w:rPr>
      </w:pPr>
      <w:r w:rsidRPr="000007B5">
        <w:rPr>
          <w:rFonts w:ascii="Arial Narrow" w:hAnsi="Arial Narrow" w:cs="Arial"/>
          <w:color w:val="000000" w:themeColor="text1"/>
        </w:rPr>
        <w:t>Daños de</w:t>
      </w:r>
      <w:r w:rsidRPr="000007B5">
        <w:rPr>
          <w:rFonts w:ascii="Arial Narrow" w:hAnsi="Arial Narrow" w:cs="Arial"/>
          <w:color w:val="000000" w:themeColor="text1"/>
          <w:spacing w:val="-2"/>
        </w:rPr>
        <w:t xml:space="preserve"> </w:t>
      </w:r>
      <w:r w:rsidRPr="000007B5">
        <w:rPr>
          <w:rFonts w:ascii="Arial Narrow" w:hAnsi="Arial Narrow" w:cs="Arial"/>
          <w:color w:val="000000" w:themeColor="text1"/>
        </w:rPr>
        <w:t>Hardware</w:t>
      </w:r>
    </w:p>
    <w:p w14:paraId="1B60C026" w14:textId="77777777" w:rsidR="007B4747" w:rsidRPr="000007B5" w:rsidRDefault="007B4747" w:rsidP="00E009B0">
      <w:pPr>
        <w:pStyle w:val="Prrafodelista"/>
        <w:widowControl w:val="0"/>
        <w:numPr>
          <w:ilvl w:val="3"/>
          <w:numId w:val="2"/>
        </w:numPr>
        <w:autoSpaceDE w:val="0"/>
        <w:autoSpaceDN w:val="0"/>
        <w:spacing w:before="178" w:after="0" w:line="240" w:lineRule="auto"/>
        <w:ind w:left="993"/>
        <w:contextualSpacing w:val="0"/>
        <w:jc w:val="both"/>
        <w:rPr>
          <w:rFonts w:ascii="Arial Narrow" w:hAnsi="Arial Narrow" w:cs="Arial"/>
          <w:color w:val="000000" w:themeColor="text1"/>
        </w:rPr>
      </w:pPr>
      <w:r w:rsidRPr="000007B5">
        <w:rPr>
          <w:rFonts w:ascii="Arial Narrow" w:hAnsi="Arial Narrow" w:cs="Arial"/>
          <w:color w:val="000000" w:themeColor="text1"/>
        </w:rPr>
        <w:t>Problemas del Sistema</w:t>
      </w:r>
      <w:r w:rsidRPr="000007B5">
        <w:rPr>
          <w:rFonts w:ascii="Arial Narrow" w:hAnsi="Arial Narrow" w:cs="Arial"/>
          <w:color w:val="000000" w:themeColor="text1"/>
          <w:spacing w:val="-4"/>
        </w:rPr>
        <w:t xml:space="preserve"> </w:t>
      </w:r>
      <w:r w:rsidRPr="000007B5">
        <w:rPr>
          <w:rFonts w:ascii="Arial Narrow" w:hAnsi="Arial Narrow" w:cs="Arial"/>
          <w:color w:val="000000" w:themeColor="text1"/>
        </w:rPr>
        <w:t>Operativo</w:t>
      </w:r>
    </w:p>
    <w:p w14:paraId="69B83ADC" w14:textId="77777777" w:rsidR="007B4747" w:rsidRPr="000007B5" w:rsidRDefault="007B4747" w:rsidP="00E009B0">
      <w:pPr>
        <w:pStyle w:val="Prrafodelista"/>
        <w:widowControl w:val="0"/>
        <w:numPr>
          <w:ilvl w:val="3"/>
          <w:numId w:val="2"/>
        </w:numPr>
        <w:autoSpaceDE w:val="0"/>
        <w:autoSpaceDN w:val="0"/>
        <w:spacing w:before="178" w:after="0" w:line="240" w:lineRule="auto"/>
        <w:ind w:left="993"/>
        <w:contextualSpacing w:val="0"/>
        <w:jc w:val="both"/>
        <w:rPr>
          <w:rFonts w:ascii="Arial Narrow" w:hAnsi="Arial Narrow" w:cs="Arial"/>
          <w:color w:val="000000" w:themeColor="text1"/>
        </w:rPr>
      </w:pPr>
      <w:r w:rsidRPr="000007B5">
        <w:rPr>
          <w:rFonts w:ascii="Arial Narrow" w:hAnsi="Arial Narrow" w:cs="Arial"/>
          <w:color w:val="000000" w:themeColor="text1"/>
        </w:rPr>
        <w:t>Problemas de</w:t>
      </w:r>
      <w:r w:rsidRPr="000007B5">
        <w:rPr>
          <w:rFonts w:ascii="Arial Narrow" w:hAnsi="Arial Narrow" w:cs="Arial"/>
          <w:color w:val="000000" w:themeColor="text1"/>
          <w:spacing w:val="-2"/>
        </w:rPr>
        <w:t xml:space="preserve"> </w:t>
      </w:r>
      <w:r w:rsidRPr="000007B5">
        <w:rPr>
          <w:rFonts w:ascii="Arial Narrow" w:hAnsi="Arial Narrow" w:cs="Arial"/>
          <w:color w:val="000000" w:themeColor="text1"/>
        </w:rPr>
        <w:t>Conectividad</w:t>
      </w:r>
    </w:p>
    <w:p w14:paraId="5BB6E795" w14:textId="77777777" w:rsidR="007B4747" w:rsidRPr="000007B5" w:rsidRDefault="007B4747" w:rsidP="00E009B0">
      <w:pPr>
        <w:pStyle w:val="Prrafodelista"/>
        <w:widowControl w:val="0"/>
        <w:numPr>
          <w:ilvl w:val="3"/>
          <w:numId w:val="2"/>
        </w:numPr>
        <w:autoSpaceDE w:val="0"/>
        <w:autoSpaceDN w:val="0"/>
        <w:spacing w:before="178" w:after="0" w:line="240" w:lineRule="auto"/>
        <w:ind w:left="993"/>
        <w:contextualSpacing w:val="0"/>
        <w:jc w:val="both"/>
        <w:rPr>
          <w:rFonts w:ascii="Arial Narrow" w:hAnsi="Arial Narrow" w:cs="Arial"/>
          <w:color w:val="000000" w:themeColor="text1"/>
        </w:rPr>
      </w:pPr>
      <w:r w:rsidRPr="000007B5">
        <w:rPr>
          <w:rFonts w:ascii="Arial Narrow" w:hAnsi="Arial Narrow" w:cs="Arial"/>
          <w:color w:val="000000" w:themeColor="text1"/>
        </w:rPr>
        <w:t>Problemas de Acceso a la</w:t>
      </w:r>
      <w:r w:rsidRPr="000007B5">
        <w:rPr>
          <w:rFonts w:ascii="Arial Narrow" w:hAnsi="Arial Narrow" w:cs="Arial"/>
          <w:color w:val="000000" w:themeColor="text1"/>
          <w:spacing w:val="-1"/>
        </w:rPr>
        <w:t xml:space="preserve"> </w:t>
      </w:r>
      <w:r w:rsidRPr="000007B5">
        <w:rPr>
          <w:rFonts w:ascii="Arial Narrow" w:hAnsi="Arial Narrow" w:cs="Arial"/>
          <w:color w:val="000000" w:themeColor="text1"/>
        </w:rPr>
        <w:t>Web</w:t>
      </w:r>
    </w:p>
    <w:p w14:paraId="12DF1AEB" w14:textId="77777777" w:rsidR="007B4747" w:rsidRPr="000007B5" w:rsidRDefault="007B4747" w:rsidP="00E009B0">
      <w:pPr>
        <w:pStyle w:val="Prrafodelista"/>
        <w:widowControl w:val="0"/>
        <w:numPr>
          <w:ilvl w:val="3"/>
          <w:numId w:val="2"/>
        </w:numPr>
        <w:autoSpaceDE w:val="0"/>
        <w:autoSpaceDN w:val="0"/>
        <w:spacing w:before="178" w:after="0" w:line="240" w:lineRule="auto"/>
        <w:ind w:left="993"/>
        <w:contextualSpacing w:val="0"/>
        <w:jc w:val="both"/>
        <w:rPr>
          <w:rFonts w:ascii="Arial Narrow" w:hAnsi="Arial Narrow" w:cs="Arial"/>
          <w:color w:val="000000" w:themeColor="text1"/>
        </w:rPr>
      </w:pPr>
      <w:r w:rsidRPr="000007B5">
        <w:rPr>
          <w:rFonts w:ascii="Arial Narrow" w:hAnsi="Arial Narrow" w:cs="Arial"/>
          <w:color w:val="000000" w:themeColor="text1"/>
        </w:rPr>
        <w:t>Sobrecargas de Energía</w:t>
      </w:r>
    </w:p>
    <w:p w14:paraId="14187068" w14:textId="77777777" w:rsidR="007B4747" w:rsidRPr="000007B5" w:rsidRDefault="007B4747" w:rsidP="00E009B0">
      <w:pPr>
        <w:pStyle w:val="Prrafodelista"/>
        <w:widowControl w:val="0"/>
        <w:numPr>
          <w:ilvl w:val="3"/>
          <w:numId w:val="2"/>
        </w:numPr>
        <w:autoSpaceDE w:val="0"/>
        <w:autoSpaceDN w:val="0"/>
        <w:spacing w:before="178" w:after="0" w:line="240" w:lineRule="auto"/>
        <w:ind w:left="993"/>
        <w:contextualSpacing w:val="0"/>
        <w:jc w:val="both"/>
        <w:rPr>
          <w:rFonts w:ascii="Arial Narrow" w:hAnsi="Arial Narrow" w:cs="Arial"/>
          <w:color w:val="000000" w:themeColor="text1"/>
        </w:rPr>
      </w:pPr>
      <w:r w:rsidRPr="000007B5">
        <w:rPr>
          <w:rFonts w:ascii="Arial Narrow" w:hAnsi="Arial Narrow" w:cs="Arial"/>
          <w:color w:val="000000" w:themeColor="text1"/>
        </w:rPr>
        <w:t>Obsolescencia</w:t>
      </w:r>
      <w:r w:rsidRPr="000007B5">
        <w:rPr>
          <w:rFonts w:ascii="Arial Narrow" w:hAnsi="Arial Narrow" w:cs="Arial"/>
          <w:color w:val="000000" w:themeColor="text1"/>
          <w:spacing w:val="-2"/>
        </w:rPr>
        <w:t xml:space="preserve"> </w:t>
      </w:r>
      <w:r w:rsidRPr="000007B5">
        <w:rPr>
          <w:rFonts w:ascii="Arial Narrow" w:hAnsi="Arial Narrow" w:cs="Arial"/>
          <w:color w:val="000000" w:themeColor="text1"/>
        </w:rPr>
        <w:t>Tecnológica</w:t>
      </w:r>
    </w:p>
    <w:p w14:paraId="089D00C1" w14:textId="5E036261" w:rsidR="007B4747" w:rsidRPr="000007B5" w:rsidRDefault="007B4747" w:rsidP="00E009B0">
      <w:pPr>
        <w:pStyle w:val="Prrafodelista"/>
        <w:widowControl w:val="0"/>
        <w:numPr>
          <w:ilvl w:val="3"/>
          <w:numId w:val="2"/>
        </w:numPr>
        <w:autoSpaceDE w:val="0"/>
        <w:autoSpaceDN w:val="0"/>
        <w:spacing w:before="178" w:after="0" w:line="240" w:lineRule="auto"/>
        <w:ind w:left="993"/>
        <w:contextualSpacing w:val="0"/>
        <w:jc w:val="both"/>
        <w:rPr>
          <w:rFonts w:ascii="Arial Narrow" w:hAnsi="Arial Narrow" w:cs="Arial"/>
          <w:color w:val="000000" w:themeColor="text1"/>
        </w:rPr>
      </w:pPr>
      <w:r w:rsidRPr="000007B5">
        <w:rPr>
          <w:rFonts w:ascii="Arial Narrow" w:hAnsi="Arial Narrow" w:cs="Arial"/>
          <w:color w:val="000000" w:themeColor="text1"/>
        </w:rPr>
        <w:t>Soporte Técnico Especializado en Hardware y Software</w:t>
      </w:r>
    </w:p>
    <w:p w14:paraId="52D958C2" w14:textId="77777777" w:rsidR="007B4747" w:rsidRPr="000007B5" w:rsidRDefault="007B4747" w:rsidP="005C0FC1">
      <w:pPr>
        <w:pStyle w:val="Textoindependiente"/>
        <w:spacing w:before="2"/>
        <w:jc w:val="both"/>
        <w:rPr>
          <w:rFonts w:ascii="Arial Narrow" w:hAnsi="Arial Narrow"/>
          <w:color w:val="000000" w:themeColor="text1"/>
          <w:sz w:val="22"/>
          <w:szCs w:val="22"/>
        </w:rPr>
      </w:pPr>
    </w:p>
    <w:p w14:paraId="772EFE2A" w14:textId="77777777" w:rsidR="007B4747" w:rsidRPr="000007B5" w:rsidRDefault="007B4747" w:rsidP="005C0FC1">
      <w:pPr>
        <w:widowControl w:val="0"/>
        <w:tabs>
          <w:tab w:val="left" w:pos="2289"/>
          <w:tab w:val="left" w:pos="2290"/>
        </w:tabs>
        <w:autoSpaceDE w:val="0"/>
        <w:autoSpaceDN w:val="0"/>
        <w:spacing w:after="0" w:line="240" w:lineRule="auto"/>
        <w:jc w:val="both"/>
        <w:rPr>
          <w:rFonts w:ascii="Arial Narrow" w:hAnsi="Arial Narrow" w:cs="Arial"/>
          <w:color w:val="000000" w:themeColor="text1"/>
        </w:rPr>
      </w:pPr>
      <w:r w:rsidRPr="000007B5">
        <w:rPr>
          <w:rFonts w:ascii="Arial Narrow" w:hAnsi="Arial Narrow" w:cs="Arial"/>
          <w:color w:val="000000" w:themeColor="text1"/>
        </w:rPr>
        <w:t>Existen buenas prácticas que la Profesional de sistemas ha integrado, como</w:t>
      </w:r>
      <w:r w:rsidRPr="000007B5">
        <w:rPr>
          <w:rFonts w:ascii="Arial Narrow" w:hAnsi="Arial Narrow" w:cs="Arial"/>
          <w:color w:val="000000" w:themeColor="text1"/>
          <w:spacing w:val="-3"/>
        </w:rPr>
        <w:t xml:space="preserve"> </w:t>
      </w:r>
      <w:r w:rsidRPr="000007B5">
        <w:rPr>
          <w:rFonts w:ascii="Arial Narrow" w:hAnsi="Arial Narrow" w:cs="Arial"/>
          <w:color w:val="000000" w:themeColor="text1"/>
        </w:rPr>
        <w:t>son:</w:t>
      </w:r>
    </w:p>
    <w:p w14:paraId="60D97C7B" w14:textId="77777777" w:rsidR="007B4747" w:rsidRPr="000007B5" w:rsidRDefault="007B4747" w:rsidP="005C0FC1">
      <w:pPr>
        <w:pStyle w:val="Textoindependiente"/>
        <w:spacing w:before="10"/>
        <w:jc w:val="both"/>
        <w:rPr>
          <w:rFonts w:ascii="Arial Narrow" w:hAnsi="Arial Narrow"/>
          <w:color w:val="000000" w:themeColor="text1"/>
          <w:sz w:val="22"/>
          <w:szCs w:val="22"/>
        </w:rPr>
      </w:pPr>
    </w:p>
    <w:p w14:paraId="128951D4" w14:textId="77777777" w:rsidR="00C74D9E" w:rsidRPr="000007B5" w:rsidRDefault="000D7A76" w:rsidP="00E009B0">
      <w:pPr>
        <w:pStyle w:val="Prrafodelista"/>
        <w:widowControl w:val="0"/>
        <w:numPr>
          <w:ilvl w:val="0"/>
          <w:numId w:val="1"/>
        </w:numPr>
        <w:tabs>
          <w:tab w:val="left" w:pos="3009"/>
          <w:tab w:val="left" w:pos="3010"/>
        </w:tabs>
        <w:autoSpaceDE w:val="0"/>
        <w:autoSpaceDN w:val="0"/>
        <w:spacing w:after="0" w:line="261" w:lineRule="auto"/>
        <w:ind w:right="49"/>
        <w:jc w:val="both"/>
        <w:rPr>
          <w:rFonts w:ascii="Arial Narrow" w:hAnsi="Arial Narrow" w:cs="Arial"/>
          <w:color w:val="000000" w:themeColor="text1"/>
        </w:rPr>
      </w:pPr>
      <w:r w:rsidRPr="000007B5">
        <w:rPr>
          <w:rFonts w:ascii="Arial Narrow" w:hAnsi="Arial Narrow" w:cs="Arial"/>
          <w:color w:val="000000" w:themeColor="text1"/>
        </w:rPr>
        <w:t>Réplica</w:t>
      </w:r>
      <w:r w:rsidR="007B4747" w:rsidRPr="000007B5">
        <w:rPr>
          <w:rFonts w:ascii="Arial Narrow" w:hAnsi="Arial Narrow" w:cs="Arial"/>
          <w:color w:val="000000" w:themeColor="text1"/>
        </w:rPr>
        <w:t xml:space="preserve"> del almacenamiento de las copias de seguridad en la plataforma </w:t>
      </w:r>
      <w:proofErr w:type="spellStart"/>
      <w:r w:rsidR="007B4747" w:rsidRPr="000007B5">
        <w:rPr>
          <w:rFonts w:ascii="Arial Narrow" w:hAnsi="Arial Narrow" w:cs="Arial"/>
          <w:color w:val="000000" w:themeColor="text1"/>
        </w:rPr>
        <w:t>azure</w:t>
      </w:r>
      <w:proofErr w:type="spellEnd"/>
      <w:r w:rsidR="007B4747" w:rsidRPr="000007B5">
        <w:rPr>
          <w:rFonts w:ascii="Arial Narrow" w:hAnsi="Arial Narrow" w:cs="Arial"/>
          <w:color w:val="000000" w:themeColor="text1"/>
        </w:rPr>
        <w:t xml:space="preserve">  asegurando el respaldo de los</w:t>
      </w:r>
      <w:r w:rsidR="007B4747" w:rsidRPr="000007B5">
        <w:rPr>
          <w:rFonts w:ascii="Arial Narrow" w:hAnsi="Arial Narrow" w:cs="Arial"/>
          <w:color w:val="000000" w:themeColor="text1"/>
          <w:spacing w:val="-20"/>
        </w:rPr>
        <w:t xml:space="preserve"> </w:t>
      </w:r>
      <w:r w:rsidR="007B4747" w:rsidRPr="000007B5">
        <w:rPr>
          <w:rFonts w:ascii="Arial Narrow" w:hAnsi="Arial Narrow" w:cs="Arial"/>
          <w:color w:val="000000" w:themeColor="text1"/>
        </w:rPr>
        <w:t>datos relevantes de los procesos en la</w:t>
      </w:r>
      <w:r w:rsidR="007B4747" w:rsidRPr="000007B5">
        <w:rPr>
          <w:rFonts w:ascii="Arial Narrow" w:hAnsi="Arial Narrow" w:cs="Arial"/>
          <w:color w:val="000000" w:themeColor="text1"/>
          <w:spacing w:val="1"/>
        </w:rPr>
        <w:t xml:space="preserve"> </w:t>
      </w:r>
      <w:r w:rsidR="007B4747" w:rsidRPr="000007B5">
        <w:rPr>
          <w:rFonts w:ascii="Arial Narrow" w:hAnsi="Arial Narrow" w:cs="Arial"/>
          <w:color w:val="000000" w:themeColor="text1"/>
        </w:rPr>
        <w:t>entidad.</w:t>
      </w:r>
    </w:p>
    <w:p w14:paraId="3914EF02" w14:textId="77777777" w:rsidR="00C74D9E" w:rsidRPr="000007B5" w:rsidRDefault="007B4747" w:rsidP="00E009B0">
      <w:pPr>
        <w:pStyle w:val="Prrafodelista"/>
        <w:widowControl w:val="0"/>
        <w:numPr>
          <w:ilvl w:val="0"/>
          <w:numId w:val="1"/>
        </w:numPr>
        <w:tabs>
          <w:tab w:val="left" w:pos="3009"/>
          <w:tab w:val="left" w:pos="3010"/>
        </w:tabs>
        <w:autoSpaceDE w:val="0"/>
        <w:autoSpaceDN w:val="0"/>
        <w:spacing w:after="0" w:line="261" w:lineRule="auto"/>
        <w:ind w:right="49"/>
        <w:jc w:val="both"/>
        <w:rPr>
          <w:rFonts w:ascii="Arial Narrow" w:hAnsi="Arial Narrow" w:cs="Arial"/>
          <w:color w:val="000000" w:themeColor="text1"/>
        </w:rPr>
      </w:pPr>
      <w:r w:rsidRPr="000007B5">
        <w:rPr>
          <w:rFonts w:ascii="Arial Narrow" w:hAnsi="Arial Narrow" w:cs="Arial"/>
          <w:color w:val="000000" w:themeColor="text1"/>
        </w:rPr>
        <w:t>Gestión de control de contenido de la red a través del Fortinet instalado restringido mejorando la prestación del servicio y la seguridad de la información.</w:t>
      </w:r>
    </w:p>
    <w:p w14:paraId="7321F405" w14:textId="77777777" w:rsidR="00C74D9E" w:rsidRPr="000007B5" w:rsidRDefault="007B4747" w:rsidP="00E009B0">
      <w:pPr>
        <w:pStyle w:val="Prrafodelista"/>
        <w:widowControl w:val="0"/>
        <w:numPr>
          <w:ilvl w:val="0"/>
          <w:numId w:val="1"/>
        </w:numPr>
        <w:tabs>
          <w:tab w:val="left" w:pos="3009"/>
          <w:tab w:val="left" w:pos="3010"/>
        </w:tabs>
        <w:autoSpaceDE w:val="0"/>
        <w:autoSpaceDN w:val="0"/>
        <w:spacing w:after="0" w:line="261" w:lineRule="auto"/>
        <w:ind w:right="49"/>
        <w:jc w:val="both"/>
        <w:rPr>
          <w:rFonts w:ascii="Arial Narrow" w:hAnsi="Arial Narrow" w:cs="Arial"/>
          <w:color w:val="000000" w:themeColor="text1"/>
        </w:rPr>
      </w:pPr>
      <w:r w:rsidRPr="000007B5">
        <w:rPr>
          <w:rFonts w:ascii="Arial Narrow" w:hAnsi="Arial Narrow" w:cs="Arial"/>
          <w:color w:val="000000" w:themeColor="text1"/>
        </w:rPr>
        <w:t xml:space="preserve">Conectividad </w:t>
      </w:r>
      <w:r w:rsidR="00C74D9E" w:rsidRPr="000007B5">
        <w:rPr>
          <w:rFonts w:ascii="Arial Narrow" w:hAnsi="Arial Narrow" w:cs="Arial"/>
          <w:color w:val="000000" w:themeColor="text1"/>
        </w:rPr>
        <w:t>con</w:t>
      </w:r>
      <w:r w:rsidRPr="000007B5">
        <w:rPr>
          <w:rFonts w:ascii="Arial Narrow" w:hAnsi="Arial Narrow" w:cs="Arial"/>
          <w:color w:val="000000" w:themeColor="text1"/>
        </w:rPr>
        <w:t xml:space="preserve"> fibra óptica entre las</w:t>
      </w:r>
      <w:r w:rsidRPr="000007B5">
        <w:rPr>
          <w:rFonts w:ascii="Arial Narrow" w:hAnsi="Arial Narrow" w:cs="Arial"/>
          <w:color w:val="000000" w:themeColor="text1"/>
          <w:spacing w:val="-7"/>
        </w:rPr>
        <w:t xml:space="preserve"> </w:t>
      </w:r>
      <w:r w:rsidRPr="000007B5">
        <w:rPr>
          <w:rFonts w:ascii="Arial Narrow" w:hAnsi="Arial Narrow" w:cs="Arial"/>
          <w:color w:val="000000" w:themeColor="text1"/>
        </w:rPr>
        <w:t>sedes</w:t>
      </w:r>
      <w:r w:rsidR="00653DC8" w:rsidRPr="000007B5">
        <w:rPr>
          <w:rFonts w:ascii="Arial Narrow" w:hAnsi="Arial Narrow" w:cs="Arial"/>
          <w:color w:val="000000" w:themeColor="text1"/>
        </w:rPr>
        <w:t>.</w:t>
      </w:r>
    </w:p>
    <w:p w14:paraId="789B4AEA" w14:textId="77777777" w:rsidR="00C74D9E" w:rsidRPr="000007B5" w:rsidRDefault="007B4747" w:rsidP="00E009B0">
      <w:pPr>
        <w:pStyle w:val="Prrafodelista"/>
        <w:widowControl w:val="0"/>
        <w:numPr>
          <w:ilvl w:val="0"/>
          <w:numId w:val="1"/>
        </w:numPr>
        <w:tabs>
          <w:tab w:val="left" w:pos="3009"/>
          <w:tab w:val="left" w:pos="3010"/>
        </w:tabs>
        <w:autoSpaceDE w:val="0"/>
        <w:autoSpaceDN w:val="0"/>
        <w:spacing w:after="0" w:line="261" w:lineRule="auto"/>
        <w:ind w:right="49"/>
        <w:jc w:val="both"/>
        <w:rPr>
          <w:rFonts w:ascii="Arial Narrow" w:hAnsi="Arial Narrow" w:cs="Arial"/>
          <w:color w:val="000000" w:themeColor="text1"/>
        </w:rPr>
      </w:pPr>
      <w:r w:rsidRPr="000007B5">
        <w:rPr>
          <w:rFonts w:ascii="Arial Narrow" w:hAnsi="Arial Narrow" w:cs="Arial"/>
          <w:color w:val="000000" w:themeColor="text1"/>
        </w:rPr>
        <w:t>La estrategia de un servidor</w:t>
      </w:r>
      <w:r w:rsidR="00653DC8" w:rsidRPr="000007B5">
        <w:rPr>
          <w:rFonts w:ascii="Arial Narrow" w:hAnsi="Arial Narrow" w:cs="Arial"/>
          <w:color w:val="000000" w:themeColor="text1"/>
        </w:rPr>
        <w:t xml:space="preserve"> virtual</w:t>
      </w:r>
      <w:r w:rsidRPr="000007B5">
        <w:rPr>
          <w:rFonts w:ascii="Arial Narrow" w:hAnsi="Arial Narrow" w:cs="Arial"/>
          <w:color w:val="000000" w:themeColor="text1"/>
        </w:rPr>
        <w:t xml:space="preserve"> en Zimbra para man</w:t>
      </w:r>
      <w:r w:rsidR="00653DC8" w:rsidRPr="000007B5">
        <w:rPr>
          <w:rFonts w:ascii="Arial Narrow" w:hAnsi="Arial Narrow" w:cs="Arial"/>
          <w:color w:val="000000" w:themeColor="text1"/>
        </w:rPr>
        <w:t xml:space="preserve">ejo de correo y pagina web y uno en </w:t>
      </w:r>
      <w:proofErr w:type="spellStart"/>
      <w:r w:rsidR="00653DC8" w:rsidRPr="000007B5">
        <w:rPr>
          <w:rFonts w:ascii="Arial Narrow" w:hAnsi="Arial Narrow" w:cs="Arial"/>
          <w:color w:val="000000" w:themeColor="text1"/>
        </w:rPr>
        <w:t>windows</w:t>
      </w:r>
      <w:proofErr w:type="spellEnd"/>
      <w:r w:rsidR="00653DC8" w:rsidRPr="000007B5">
        <w:rPr>
          <w:rFonts w:ascii="Arial Narrow" w:hAnsi="Arial Narrow" w:cs="Arial"/>
          <w:color w:val="000000" w:themeColor="text1"/>
        </w:rPr>
        <w:t xml:space="preserve"> para el manejo del portal de PQR</w:t>
      </w:r>
      <w:r w:rsidR="00C74D9E" w:rsidRPr="000007B5">
        <w:rPr>
          <w:rFonts w:ascii="Arial Narrow" w:hAnsi="Arial Narrow" w:cs="Arial"/>
          <w:color w:val="000000" w:themeColor="text1"/>
        </w:rPr>
        <w:t>.</w:t>
      </w:r>
    </w:p>
    <w:p w14:paraId="7895F0CF" w14:textId="12C7904D" w:rsidR="00C74D9E" w:rsidRPr="000007B5" w:rsidRDefault="007B4747" w:rsidP="00E009B0">
      <w:pPr>
        <w:pStyle w:val="Prrafodelista"/>
        <w:widowControl w:val="0"/>
        <w:numPr>
          <w:ilvl w:val="0"/>
          <w:numId w:val="1"/>
        </w:numPr>
        <w:tabs>
          <w:tab w:val="left" w:pos="3009"/>
          <w:tab w:val="left" w:pos="3010"/>
        </w:tabs>
        <w:autoSpaceDE w:val="0"/>
        <w:autoSpaceDN w:val="0"/>
        <w:spacing w:after="0" w:line="261" w:lineRule="auto"/>
        <w:ind w:right="2020"/>
        <w:jc w:val="both"/>
        <w:rPr>
          <w:rFonts w:ascii="Arial Narrow" w:hAnsi="Arial Narrow" w:cs="Arial"/>
          <w:color w:val="000000" w:themeColor="text1"/>
        </w:rPr>
      </w:pPr>
      <w:r w:rsidRPr="000007B5">
        <w:rPr>
          <w:rFonts w:ascii="Arial Narrow" w:hAnsi="Arial Narrow" w:cs="Arial"/>
          <w:color w:val="000000" w:themeColor="text1"/>
        </w:rPr>
        <w:t>Administración de los Sistemas de Información</w:t>
      </w:r>
      <w:r w:rsidR="00653DC8" w:rsidRPr="000007B5">
        <w:rPr>
          <w:rFonts w:ascii="Arial Narrow" w:hAnsi="Arial Narrow" w:cs="Arial"/>
          <w:color w:val="000000" w:themeColor="text1"/>
        </w:rPr>
        <w:t xml:space="preserve"> por parte </w:t>
      </w:r>
      <w:r w:rsidR="00EF6576" w:rsidRPr="000007B5">
        <w:rPr>
          <w:rFonts w:ascii="Arial Narrow" w:hAnsi="Arial Narrow" w:cs="Arial"/>
          <w:color w:val="000000" w:themeColor="text1"/>
        </w:rPr>
        <w:t>d</w:t>
      </w:r>
      <w:r w:rsidR="00653DC8" w:rsidRPr="000007B5">
        <w:rPr>
          <w:rFonts w:ascii="Arial Narrow" w:hAnsi="Arial Narrow" w:cs="Arial"/>
          <w:color w:val="000000" w:themeColor="text1"/>
        </w:rPr>
        <w:t>e un ingeniero</w:t>
      </w:r>
      <w:r w:rsidR="00EF6576" w:rsidRPr="000007B5">
        <w:rPr>
          <w:rFonts w:ascii="Arial Narrow" w:hAnsi="Arial Narrow" w:cs="Arial"/>
          <w:color w:val="000000" w:themeColor="text1"/>
        </w:rPr>
        <w:t xml:space="preserve"> de soporte</w:t>
      </w:r>
      <w:r w:rsidR="00653DC8" w:rsidRPr="000007B5">
        <w:rPr>
          <w:rFonts w:ascii="Arial Narrow" w:hAnsi="Arial Narrow" w:cs="Arial"/>
          <w:color w:val="000000" w:themeColor="text1"/>
        </w:rPr>
        <w:t xml:space="preserve"> encargado específicamente</w:t>
      </w:r>
      <w:r w:rsidR="00EF6576" w:rsidRPr="000007B5">
        <w:rPr>
          <w:rFonts w:ascii="Arial Narrow" w:hAnsi="Arial Narrow" w:cs="Arial"/>
          <w:color w:val="000000" w:themeColor="text1"/>
        </w:rPr>
        <w:t>, con el apoyo del contratista desarrollador del ERP de la entidad</w:t>
      </w:r>
      <w:r w:rsidRPr="000007B5">
        <w:rPr>
          <w:rFonts w:ascii="Arial Narrow" w:hAnsi="Arial Narrow" w:cs="Arial"/>
          <w:color w:val="000000" w:themeColor="text1"/>
        </w:rPr>
        <w:t>.</w:t>
      </w:r>
    </w:p>
    <w:p w14:paraId="2B443481" w14:textId="77777777" w:rsidR="00C74D9E" w:rsidRPr="000007B5" w:rsidRDefault="007B4747" w:rsidP="00E009B0">
      <w:pPr>
        <w:pStyle w:val="Prrafodelista"/>
        <w:widowControl w:val="0"/>
        <w:numPr>
          <w:ilvl w:val="0"/>
          <w:numId w:val="1"/>
        </w:numPr>
        <w:tabs>
          <w:tab w:val="left" w:pos="3009"/>
          <w:tab w:val="left" w:pos="3010"/>
        </w:tabs>
        <w:autoSpaceDE w:val="0"/>
        <w:autoSpaceDN w:val="0"/>
        <w:spacing w:after="0" w:line="261" w:lineRule="auto"/>
        <w:ind w:right="-93"/>
        <w:jc w:val="both"/>
        <w:rPr>
          <w:rFonts w:ascii="Arial Narrow" w:hAnsi="Arial Narrow" w:cs="Arial"/>
          <w:color w:val="000000" w:themeColor="text1"/>
        </w:rPr>
      </w:pPr>
      <w:r w:rsidRPr="000007B5">
        <w:rPr>
          <w:rFonts w:ascii="Arial Narrow" w:hAnsi="Arial Narrow" w:cs="Arial"/>
          <w:color w:val="000000" w:themeColor="text1"/>
        </w:rPr>
        <w:t>L</w:t>
      </w:r>
      <w:r w:rsidR="00BD2A3B" w:rsidRPr="000007B5">
        <w:rPr>
          <w:rFonts w:ascii="Arial Narrow" w:hAnsi="Arial Narrow" w:cs="Arial"/>
          <w:color w:val="000000" w:themeColor="text1"/>
        </w:rPr>
        <w:t>as bases de datos de l</w:t>
      </w:r>
      <w:r w:rsidRPr="000007B5">
        <w:rPr>
          <w:rFonts w:ascii="Arial Narrow" w:hAnsi="Arial Narrow" w:cs="Arial"/>
          <w:color w:val="000000" w:themeColor="text1"/>
        </w:rPr>
        <w:t xml:space="preserve">os sistemas de información locales están dentro de un centro de datos, </w:t>
      </w:r>
      <w:r w:rsidRPr="000007B5">
        <w:rPr>
          <w:rFonts w:ascii="Arial Narrow" w:hAnsi="Arial Narrow" w:cs="Arial"/>
          <w:color w:val="000000" w:themeColor="text1"/>
        </w:rPr>
        <w:lastRenderedPageBreak/>
        <w:t xml:space="preserve">acondicionado con sistemas de respaldo de energía o UPS y de </w:t>
      </w:r>
      <w:r w:rsidR="00C74D9E" w:rsidRPr="000007B5">
        <w:rPr>
          <w:rFonts w:ascii="Arial Narrow" w:hAnsi="Arial Narrow" w:cs="Arial"/>
          <w:color w:val="000000" w:themeColor="text1"/>
        </w:rPr>
        <w:t>refrigeración redundante</w:t>
      </w:r>
      <w:r w:rsidRPr="000007B5">
        <w:rPr>
          <w:rFonts w:ascii="Arial Narrow" w:hAnsi="Arial Narrow" w:cs="Arial"/>
          <w:color w:val="000000" w:themeColor="text1"/>
        </w:rPr>
        <w:t>, cuentan con seguridad de</w:t>
      </w:r>
      <w:r w:rsidRPr="000007B5">
        <w:rPr>
          <w:rFonts w:ascii="Arial Narrow" w:hAnsi="Arial Narrow" w:cs="Arial"/>
          <w:color w:val="000000" w:themeColor="text1"/>
          <w:spacing w:val="-2"/>
        </w:rPr>
        <w:t xml:space="preserve"> </w:t>
      </w:r>
      <w:r w:rsidRPr="000007B5">
        <w:rPr>
          <w:rFonts w:ascii="Arial Narrow" w:hAnsi="Arial Narrow" w:cs="Arial"/>
          <w:color w:val="000000" w:themeColor="text1"/>
        </w:rPr>
        <w:t>acceso.</w:t>
      </w:r>
    </w:p>
    <w:p w14:paraId="729F03B7" w14:textId="310DB43D" w:rsidR="007B4747" w:rsidRPr="000007B5" w:rsidRDefault="007B4747" w:rsidP="00E009B0">
      <w:pPr>
        <w:pStyle w:val="Prrafodelista"/>
        <w:widowControl w:val="0"/>
        <w:numPr>
          <w:ilvl w:val="0"/>
          <w:numId w:val="1"/>
        </w:numPr>
        <w:tabs>
          <w:tab w:val="left" w:pos="3009"/>
          <w:tab w:val="left" w:pos="3010"/>
        </w:tabs>
        <w:autoSpaceDE w:val="0"/>
        <w:autoSpaceDN w:val="0"/>
        <w:spacing w:after="0" w:line="261" w:lineRule="auto"/>
        <w:ind w:right="-93"/>
        <w:jc w:val="both"/>
        <w:rPr>
          <w:rFonts w:ascii="Arial Narrow" w:hAnsi="Arial Narrow" w:cs="Arial"/>
          <w:color w:val="000000" w:themeColor="text1"/>
        </w:rPr>
      </w:pPr>
      <w:r w:rsidRPr="000007B5">
        <w:rPr>
          <w:rFonts w:ascii="Arial Narrow" w:hAnsi="Arial Narrow" w:cs="Arial"/>
          <w:color w:val="000000" w:themeColor="text1"/>
        </w:rPr>
        <w:t xml:space="preserve">Se tienen ambientes de prueba </w:t>
      </w:r>
      <w:r w:rsidR="0087646A" w:rsidRPr="000007B5">
        <w:rPr>
          <w:rFonts w:ascii="Arial Narrow" w:hAnsi="Arial Narrow" w:cs="Arial"/>
          <w:color w:val="000000" w:themeColor="text1"/>
        </w:rPr>
        <w:t>separado</w:t>
      </w:r>
      <w:r w:rsidRPr="000007B5">
        <w:rPr>
          <w:rFonts w:ascii="Arial Narrow" w:hAnsi="Arial Narrow" w:cs="Arial"/>
          <w:color w:val="000000" w:themeColor="text1"/>
        </w:rPr>
        <w:t xml:space="preserve">s </w:t>
      </w:r>
      <w:r w:rsidR="0087646A" w:rsidRPr="000007B5">
        <w:rPr>
          <w:rFonts w:ascii="Arial Narrow" w:hAnsi="Arial Narrow" w:cs="Arial"/>
          <w:color w:val="000000" w:themeColor="text1"/>
        </w:rPr>
        <w:t>proyectados</w:t>
      </w:r>
      <w:r w:rsidRPr="000007B5">
        <w:rPr>
          <w:rFonts w:ascii="Arial Narrow" w:hAnsi="Arial Narrow" w:cs="Arial"/>
          <w:color w:val="000000" w:themeColor="text1"/>
        </w:rPr>
        <w:t xml:space="preserve"> en el plan estratégico 20</w:t>
      </w:r>
      <w:r w:rsidR="00BD2A3B" w:rsidRPr="000007B5">
        <w:rPr>
          <w:rFonts w:ascii="Arial Narrow" w:hAnsi="Arial Narrow" w:cs="Arial"/>
          <w:color w:val="000000" w:themeColor="text1"/>
        </w:rPr>
        <w:t>20 a 2024</w:t>
      </w:r>
      <w:r w:rsidRPr="000007B5">
        <w:rPr>
          <w:rFonts w:ascii="Arial Narrow" w:hAnsi="Arial Narrow" w:cs="Arial"/>
          <w:color w:val="000000" w:themeColor="text1"/>
        </w:rPr>
        <w:t xml:space="preserve"> para evitar impactos negativos en la implementación de los diferentes cambios.</w:t>
      </w:r>
    </w:p>
    <w:p w14:paraId="75C85183" w14:textId="77777777" w:rsidR="00F31BAC" w:rsidRPr="000007B5" w:rsidRDefault="00F31BAC" w:rsidP="00F31BAC">
      <w:pPr>
        <w:pStyle w:val="Prrafodelista"/>
        <w:widowControl w:val="0"/>
        <w:tabs>
          <w:tab w:val="left" w:pos="3009"/>
          <w:tab w:val="left" w:pos="3010"/>
        </w:tabs>
        <w:autoSpaceDE w:val="0"/>
        <w:autoSpaceDN w:val="0"/>
        <w:spacing w:after="0" w:line="261" w:lineRule="auto"/>
        <w:ind w:left="360" w:right="-93"/>
        <w:jc w:val="both"/>
        <w:rPr>
          <w:rFonts w:ascii="Arial Narrow" w:hAnsi="Arial Narrow" w:cs="Arial"/>
          <w:color w:val="000000" w:themeColor="text1"/>
        </w:rPr>
      </w:pPr>
    </w:p>
    <w:p w14:paraId="595E6EED" w14:textId="042D449C" w:rsidR="007B4747" w:rsidRPr="000007B5" w:rsidRDefault="005C0FC1" w:rsidP="00E009B0">
      <w:pPr>
        <w:pStyle w:val="Prrafodelista"/>
        <w:widowControl w:val="0"/>
        <w:numPr>
          <w:ilvl w:val="1"/>
          <w:numId w:val="4"/>
        </w:numPr>
        <w:tabs>
          <w:tab w:val="left" w:pos="2289"/>
          <w:tab w:val="left" w:pos="2290"/>
        </w:tabs>
        <w:autoSpaceDE w:val="0"/>
        <w:autoSpaceDN w:val="0"/>
        <w:spacing w:before="162" w:after="0" w:line="240" w:lineRule="auto"/>
        <w:jc w:val="both"/>
        <w:rPr>
          <w:rFonts w:ascii="Arial Narrow" w:hAnsi="Arial Narrow" w:cs="Arial"/>
          <w:b/>
          <w:bCs/>
          <w:color w:val="000000" w:themeColor="text1"/>
        </w:rPr>
      </w:pPr>
      <w:r w:rsidRPr="000007B5">
        <w:rPr>
          <w:rFonts w:ascii="Arial Narrow" w:hAnsi="Arial Narrow" w:cs="Arial"/>
          <w:b/>
          <w:bCs/>
          <w:color w:val="000000" w:themeColor="text1"/>
        </w:rPr>
        <w:t>CONECTIVIDAD</w:t>
      </w:r>
    </w:p>
    <w:p w14:paraId="16D26639" w14:textId="77777777" w:rsidR="007B4747" w:rsidRPr="000007B5" w:rsidRDefault="007B4747" w:rsidP="005C0FC1">
      <w:pPr>
        <w:pStyle w:val="Textoindependiente"/>
        <w:spacing w:before="8"/>
        <w:jc w:val="both"/>
        <w:rPr>
          <w:rFonts w:ascii="Arial Narrow" w:hAnsi="Arial Narrow"/>
          <w:color w:val="000000" w:themeColor="text1"/>
          <w:sz w:val="22"/>
          <w:szCs w:val="22"/>
        </w:rPr>
      </w:pPr>
    </w:p>
    <w:p w14:paraId="20A8504E" w14:textId="13AEDBC6" w:rsidR="007B4747" w:rsidRPr="000007B5" w:rsidRDefault="007B4747" w:rsidP="00E009B0">
      <w:pPr>
        <w:pStyle w:val="Prrafodelista"/>
        <w:widowControl w:val="0"/>
        <w:numPr>
          <w:ilvl w:val="0"/>
          <w:numId w:val="9"/>
        </w:numPr>
        <w:tabs>
          <w:tab w:val="left" w:pos="3010"/>
        </w:tabs>
        <w:autoSpaceDE w:val="0"/>
        <w:autoSpaceDN w:val="0"/>
        <w:spacing w:after="0"/>
        <w:ind w:right="49"/>
        <w:jc w:val="both"/>
        <w:rPr>
          <w:rFonts w:ascii="Arial Narrow" w:hAnsi="Arial Narrow" w:cs="Arial"/>
          <w:color w:val="000000" w:themeColor="text1"/>
        </w:rPr>
      </w:pPr>
      <w:r w:rsidRPr="000007B5">
        <w:rPr>
          <w:rFonts w:ascii="Arial Narrow" w:hAnsi="Arial Narrow" w:cs="Arial"/>
          <w:color w:val="000000" w:themeColor="text1"/>
        </w:rPr>
        <w:t>La entidad ha implementado una red en fibra óptica en sus instalaciones en UTP catego</w:t>
      </w:r>
      <w:r w:rsidR="00D007EC" w:rsidRPr="000007B5">
        <w:rPr>
          <w:rFonts w:ascii="Arial Narrow" w:hAnsi="Arial Narrow" w:cs="Arial"/>
          <w:color w:val="000000" w:themeColor="text1"/>
        </w:rPr>
        <w:t xml:space="preserve">ría 6 con un ancho de banda de </w:t>
      </w:r>
      <w:r w:rsidR="00EF6576" w:rsidRPr="000007B5">
        <w:rPr>
          <w:rFonts w:ascii="Arial Narrow" w:hAnsi="Arial Narrow" w:cs="Arial"/>
          <w:color w:val="000000" w:themeColor="text1"/>
        </w:rPr>
        <w:t>3</w:t>
      </w:r>
      <w:r w:rsidR="00D007EC" w:rsidRPr="000007B5">
        <w:rPr>
          <w:rFonts w:ascii="Arial Narrow" w:hAnsi="Arial Narrow" w:cs="Arial"/>
          <w:color w:val="000000" w:themeColor="text1"/>
        </w:rPr>
        <w:t>0</w:t>
      </w:r>
      <w:r w:rsidRPr="000007B5">
        <w:rPr>
          <w:rFonts w:ascii="Arial Narrow" w:hAnsi="Arial Narrow" w:cs="Arial"/>
          <w:color w:val="000000" w:themeColor="text1"/>
        </w:rPr>
        <w:t>000 Mb/s.</w:t>
      </w:r>
    </w:p>
    <w:p w14:paraId="741D91A1" w14:textId="4B17A4A0" w:rsidR="007B4747" w:rsidRPr="000007B5" w:rsidRDefault="007B4747" w:rsidP="00E009B0">
      <w:pPr>
        <w:pStyle w:val="Prrafodelista"/>
        <w:widowControl w:val="0"/>
        <w:numPr>
          <w:ilvl w:val="0"/>
          <w:numId w:val="9"/>
        </w:numPr>
        <w:tabs>
          <w:tab w:val="left" w:pos="3010"/>
        </w:tabs>
        <w:autoSpaceDE w:val="0"/>
        <w:autoSpaceDN w:val="0"/>
        <w:spacing w:before="156" w:after="0" w:line="256" w:lineRule="auto"/>
        <w:ind w:right="49"/>
        <w:jc w:val="both"/>
        <w:rPr>
          <w:rFonts w:ascii="Arial Narrow" w:hAnsi="Arial Narrow" w:cs="Arial"/>
          <w:color w:val="000000" w:themeColor="text1"/>
        </w:rPr>
      </w:pPr>
      <w:r w:rsidRPr="000007B5">
        <w:rPr>
          <w:rFonts w:ascii="Arial Narrow" w:hAnsi="Arial Narrow" w:cs="Arial"/>
          <w:color w:val="000000" w:themeColor="text1"/>
        </w:rPr>
        <w:t xml:space="preserve">El tramo de Fibra Óptica entre la sede </w:t>
      </w:r>
      <w:r w:rsidR="00D873B3" w:rsidRPr="000007B5">
        <w:rPr>
          <w:rFonts w:ascii="Arial Narrow" w:hAnsi="Arial Narrow" w:cs="Arial"/>
          <w:color w:val="000000" w:themeColor="text1"/>
          <w:spacing w:val="2"/>
        </w:rPr>
        <w:t>Administrativa</w:t>
      </w:r>
      <w:r w:rsidR="00EF6576" w:rsidRPr="000007B5">
        <w:rPr>
          <w:rFonts w:ascii="Arial Narrow" w:hAnsi="Arial Narrow" w:cs="Arial"/>
          <w:color w:val="000000" w:themeColor="text1"/>
          <w:spacing w:val="2"/>
        </w:rPr>
        <w:t>,</w:t>
      </w:r>
      <w:r w:rsidRPr="000007B5">
        <w:rPr>
          <w:rFonts w:ascii="Arial Narrow" w:hAnsi="Arial Narrow" w:cs="Arial"/>
          <w:color w:val="000000" w:themeColor="text1"/>
        </w:rPr>
        <w:t xml:space="preserve"> </w:t>
      </w:r>
      <w:r w:rsidR="00EF6576" w:rsidRPr="000007B5">
        <w:rPr>
          <w:rFonts w:ascii="Arial Narrow" w:hAnsi="Arial Narrow" w:cs="Arial"/>
          <w:color w:val="000000" w:themeColor="text1"/>
        </w:rPr>
        <w:t>O</w:t>
      </w:r>
      <w:r w:rsidR="00D873B3" w:rsidRPr="000007B5">
        <w:rPr>
          <w:rFonts w:ascii="Arial Narrow" w:hAnsi="Arial Narrow" w:cs="Arial"/>
          <w:color w:val="000000" w:themeColor="text1"/>
        </w:rPr>
        <w:t>perativa</w:t>
      </w:r>
      <w:r w:rsidR="00EF6576" w:rsidRPr="000007B5">
        <w:rPr>
          <w:rFonts w:ascii="Arial Narrow" w:hAnsi="Arial Narrow" w:cs="Arial"/>
          <w:color w:val="000000" w:themeColor="text1"/>
        </w:rPr>
        <w:t xml:space="preserve">, ECA y </w:t>
      </w:r>
      <w:proofErr w:type="spellStart"/>
      <w:r w:rsidR="00EF6576" w:rsidRPr="000007B5">
        <w:rPr>
          <w:rFonts w:ascii="Arial Narrow" w:hAnsi="Arial Narrow" w:cs="Arial"/>
          <w:color w:val="000000" w:themeColor="text1"/>
        </w:rPr>
        <w:t>amb</w:t>
      </w:r>
      <w:proofErr w:type="spellEnd"/>
      <w:r w:rsidRPr="000007B5">
        <w:rPr>
          <w:rFonts w:ascii="Arial Narrow" w:hAnsi="Arial Narrow" w:cs="Arial"/>
          <w:color w:val="000000" w:themeColor="text1"/>
        </w:rPr>
        <w:t>, fue adquirida por la EMAB S.A. E.S.P.</w:t>
      </w:r>
    </w:p>
    <w:p w14:paraId="2D68D0C4" w14:textId="77777777" w:rsidR="007B4747" w:rsidRPr="000007B5" w:rsidRDefault="007B4747" w:rsidP="005C0FC1">
      <w:pPr>
        <w:pStyle w:val="Textoindependiente"/>
        <w:jc w:val="both"/>
        <w:rPr>
          <w:rFonts w:ascii="Arial Narrow" w:hAnsi="Arial Narrow"/>
          <w:color w:val="000000" w:themeColor="text1"/>
          <w:sz w:val="22"/>
          <w:szCs w:val="22"/>
        </w:rPr>
      </w:pPr>
    </w:p>
    <w:p w14:paraId="291DABAC" w14:textId="113A0648" w:rsidR="007B4747" w:rsidRPr="000007B5" w:rsidRDefault="005C0FC1" w:rsidP="00E009B0">
      <w:pPr>
        <w:pStyle w:val="Ttulo2"/>
        <w:numPr>
          <w:ilvl w:val="1"/>
          <w:numId w:val="4"/>
        </w:numPr>
        <w:jc w:val="both"/>
        <w:rPr>
          <w:rFonts w:ascii="Arial Narrow" w:hAnsi="Arial Narrow" w:cs="Arial"/>
          <w:color w:val="000000" w:themeColor="text1"/>
          <w:sz w:val="22"/>
          <w:szCs w:val="22"/>
        </w:rPr>
      </w:pPr>
      <w:bookmarkStart w:id="98" w:name="_Toc54624199"/>
      <w:bookmarkStart w:id="99" w:name="_Toc54624312"/>
      <w:r w:rsidRPr="000007B5">
        <w:rPr>
          <w:rFonts w:ascii="Arial Narrow" w:hAnsi="Arial Narrow" w:cs="Arial"/>
          <w:color w:val="000000" w:themeColor="text1"/>
          <w:sz w:val="22"/>
          <w:szCs w:val="22"/>
        </w:rPr>
        <w:t>SERVICIOS DE OPERACIÓN (TALENTO</w:t>
      </w:r>
      <w:r w:rsidRPr="000007B5">
        <w:rPr>
          <w:rFonts w:ascii="Arial Narrow" w:hAnsi="Arial Narrow" w:cs="Arial"/>
          <w:color w:val="000000" w:themeColor="text1"/>
          <w:spacing w:val="-2"/>
          <w:sz w:val="22"/>
          <w:szCs w:val="22"/>
        </w:rPr>
        <w:t xml:space="preserve"> </w:t>
      </w:r>
      <w:r w:rsidRPr="000007B5">
        <w:rPr>
          <w:rFonts w:ascii="Arial Narrow" w:hAnsi="Arial Narrow" w:cs="Arial"/>
          <w:color w:val="000000" w:themeColor="text1"/>
          <w:sz w:val="22"/>
          <w:szCs w:val="22"/>
        </w:rPr>
        <w:t>HUMANO)</w:t>
      </w:r>
      <w:bookmarkEnd w:id="98"/>
      <w:bookmarkEnd w:id="99"/>
    </w:p>
    <w:p w14:paraId="724FAF5C" w14:textId="77777777" w:rsidR="007B4747" w:rsidRPr="000007B5" w:rsidRDefault="007B4747" w:rsidP="005C0FC1">
      <w:pPr>
        <w:pStyle w:val="Textoindependiente"/>
        <w:spacing w:before="10"/>
        <w:jc w:val="both"/>
        <w:rPr>
          <w:rFonts w:ascii="Arial Narrow" w:hAnsi="Arial Narrow"/>
          <w:color w:val="000000" w:themeColor="text1"/>
          <w:sz w:val="22"/>
          <w:szCs w:val="22"/>
        </w:rPr>
      </w:pPr>
    </w:p>
    <w:p w14:paraId="7607605E" w14:textId="08F26A3D" w:rsidR="007B4747" w:rsidRPr="000007B5" w:rsidRDefault="007B4747" w:rsidP="00F31BAC">
      <w:pPr>
        <w:pStyle w:val="Textoindependiente"/>
        <w:spacing w:line="259" w:lineRule="auto"/>
        <w:ind w:left="360" w:right="49"/>
        <w:jc w:val="both"/>
        <w:rPr>
          <w:rFonts w:ascii="Arial Narrow" w:hAnsi="Arial Narrow"/>
          <w:color w:val="000000" w:themeColor="text1"/>
          <w:sz w:val="22"/>
          <w:szCs w:val="22"/>
        </w:rPr>
      </w:pPr>
      <w:r w:rsidRPr="000007B5">
        <w:rPr>
          <w:rFonts w:ascii="Arial Narrow" w:hAnsi="Arial Narrow"/>
          <w:color w:val="000000" w:themeColor="text1"/>
          <w:sz w:val="22"/>
          <w:szCs w:val="22"/>
        </w:rPr>
        <w:t xml:space="preserve">Las personas encargadas en el </w:t>
      </w:r>
      <w:r w:rsidR="00E0606C" w:rsidRPr="000007B5">
        <w:rPr>
          <w:rFonts w:ascii="Arial Narrow" w:hAnsi="Arial Narrow"/>
          <w:color w:val="000000" w:themeColor="text1"/>
          <w:sz w:val="22"/>
          <w:szCs w:val="22"/>
        </w:rPr>
        <w:t>área</w:t>
      </w:r>
      <w:r w:rsidR="0087646A" w:rsidRPr="000007B5">
        <w:rPr>
          <w:rFonts w:ascii="Arial Narrow" w:hAnsi="Arial Narrow"/>
          <w:color w:val="000000" w:themeColor="text1"/>
          <w:sz w:val="22"/>
          <w:szCs w:val="22"/>
        </w:rPr>
        <w:t xml:space="preserve"> de sistemas son dos</w:t>
      </w:r>
      <w:r w:rsidR="00D873B3" w:rsidRPr="000007B5">
        <w:rPr>
          <w:rFonts w:ascii="Arial Narrow" w:hAnsi="Arial Narrow"/>
          <w:color w:val="000000" w:themeColor="text1"/>
          <w:sz w:val="22"/>
          <w:szCs w:val="22"/>
        </w:rPr>
        <w:t xml:space="preserve"> (2)</w:t>
      </w:r>
      <w:r w:rsidRPr="000007B5">
        <w:rPr>
          <w:rFonts w:ascii="Arial Narrow" w:hAnsi="Arial Narrow"/>
          <w:color w:val="000000" w:themeColor="text1"/>
          <w:sz w:val="22"/>
          <w:szCs w:val="22"/>
        </w:rPr>
        <w:t xml:space="preserve"> Profesional</w:t>
      </w:r>
      <w:r w:rsidR="00D873B3" w:rsidRPr="000007B5">
        <w:rPr>
          <w:rFonts w:ascii="Arial Narrow" w:hAnsi="Arial Narrow"/>
          <w:color w:val="000000" w:themeColor="text1"/>
          <w:sz w:val="22"/>
          <w:szCs w:val="22"/>
        </w:rPr>
        <w:t>es</w:t>
      </w:r>
      <w:r w:rsidR="0087646A" w:rsidRPr="000007B5">
        <w:rPr>
          <w:rFonts w:ascii="Arial Narrow" w:hAnsi="Arial Narrow"/>
          <w:color w:val="000000" w:themeColor="text1"/>
          <w:sz w:val="22"/>
          <w:szCs w:val="22"/>
        </w:rPr>
        <w:t xml:space="preserve"> de </w:t>
      </w:r>
      <w:r w:rsidR="00ED7391" w:rsidRPr="000007B5">
        <w:rPr>
          <w:rFonts w:ascii="Arial Narrow" w:hAnsi="Arial Narrow"/>
          <w:color w:val="000000" w:themeColor="text1"/>
          <w:sz w:val="22"/>
          <w:szCs w:val="22"/>
        </w:rPr>
        <w:t>nómina</w:t>
      </w:r>
      <w:r w:rsidR="00D873B3" w:rsidRPr="000007B5">
        <w:rPr>
          <w:rFonts w:ascii="Arial Narrow" w:hAnsi="Arial Narrow"/>
          <w:color w:val="000000" w:themeColor="text1"/>
          <w:sz w:val="22"/>
          <w:szCs w:val="22"/>
        </w:rPr>
        <w:t xml:space="preserve"> y</w:t>
      </w:r>
      <w:r w:rsidRPr="000007B5">
        <w:rPr>
          <w:rFonts w:ascii="Arial Narrow" w:hAnsi="Arial Narrow"/>
          <w:color w:val="000000" w:themeColor="text1"/>
          <w:sz w:val="22"/>
          <w:szCs w:val="22"/>
        </w:rPr>
        <w:t xml:space="preserve"> </w:t>
      </w:r>
      <w:r w:rsidR="00D873B3" w:rsidRPr="000007B5">
        <w:rPr>
          <w:rFonts w:ascii="Arial Narrow" w:hAnsi="Arial Narrow"/>
          <w:color w:val="000000" w:themeColor="text1"/>
          <w:sz w:val="22"/>
          <w:szCs w:val="22"/>
        </w:rPr>
        <w:t xml:space="preserve">Un </w:t>
      </w:r>
      <w:r w:rsidRPr="000007B5">
        <w:rPr>
          <w:rFonts w:ascii="Arial Narrow" w:hAnsi="Arial Narrow"/>
          <w:color w:val="000000" w:themeColor="text1"/>
          <w:sz w:val="22"/>
          <w:szCs w:val="22"/>
        </w:rPr>
        <w:t>(1)</w:t>
      </w:r>
      <w:r w:rsidR="00D873B3" w:rsidRPr="000007B5">
        <w:rPr>
          <w:rFonts w:ascii="Arial Narrow" w:hAnsi="Arial Narrow"/>
          <w:color w:val="000000" w:themeColor="text1"/>
          <w:sz w:val="22"/>
          <w:szCs w:val="22"/>
        </w:rPr>
        <w:t xml:space="preserve"> Técnico</w:t>
      </w:r>
      <w:r w:rsidR="0087646A" w:rsidRPr="000007B5">
        <w:rPr>
          <w:rFonts w:ascii="Arial Narrow" w:hAnsi="Arial Narrow"/>
          <w:color w:val="000000" w:themeColor="text1"/>
          <w:sz w:val="22"/>
          <w:szCs w:val="22"/>
        </w:rPr>
        <w:t xml:space="preserve"> por contrato de prestación de servicios</w:t>
      </w:r>
      <w:r w:rsidRPr="000007B5">
        <w:rPr>
          <w:rFonts w:ascii="Arial Narrow" w:hAnsi="Arial Narrow"/>
          <w:color w:val="000000" w:themeColor="text1"/>
          <w:sz w:val="22"/>
          <w:szCs w:val="22"/>
        </w:rPr>
        <w:t xml:space="preserve"> que </w:t>
      </w:r>
      <w:r w:rsidR="00D873B3" w:rsidRPr="000007B5">
        <w:rPr>
          <w:rFonts w:ascii="Arial Narrow" w:hAnsi="Arial Narrow"/>
          <w:color w:val="000000" w:themeColor="text1"/>
          <w:sz w:val="22"/>
          <w:szCs w:val="22"/>
        </w:rPr>
        <w:t>garantizan</w:t>
      </w:r>
      <w:r w:rsidRPr="000007B5">
        <w:rPr>
          <w:rFonts w:ascii="Arial Narrow" w:hAnsi="Arial Narrow"/>
          <w:color w:val="000000" w:themeColor="text1"/>
          <w:sz w:val="22"/>
          <w:szCs w:val="22"/>
        </w:rPr>
        <w:t xml:space="preserve"> la disponibilidad de la plataforma tecnológica compuesta por las aplicaciones, los sistemas de información y los </w:t>
      </w:r>
      <w:r w:rsidR="00AA62A8" w:rsidRPr="000007B5">
        <w:rPr>
          <w:rFonts w:ascii="Arial Narrow" w:hAnsi="Arial Narrow"/>
          <w:color w:val="000000" w:themeColor="text1"/>
          <w:sz w:val="22"/>
          <w:szCs w:val="22"/>
        </w:rPr>
        <w:t>servicios.</w:t>
      </w:r>
    </w:p>
    <w:p w14:paraId="1408F169" w14:textId="48FDC205" w:rsidR="007B4747" w:rsidRPr="000007B5" w:rsidRDefault="007B4747" w:rsidP="005C0FC1">
      <w:pPr>
        <w:pStyle w:val="Textoindependiente"/>
        <w:ind w:right="49"/>
        <w:jc w:val="both"/>
        <w:rPr>
          <w:rFonts w:ascii="Arial Narrow" w:hAnsi="Arial Narrow"/>
          <w:color w:val="000000" w:themeColor="text1"/>
          <w:sz w:val="22"/>
          <w:szCs w:val="22"/>
        </w:rPr>
      </w:pPr>
    </w:p>
    <w:p w14:paraId="4A091CB9" w14:textId="5A9FCD0E" w:rsidR="00F31BAC" w:rsidRPr="000007B5" w:rsidRDefault="00F31BAC" w:rsidP="005C0FC1">
      <w:pPr>
        <w:pStyle w:val="Textoindependiente"/>
        <w:ind w:right="49"/>
        <w:jc w:val="both"/>
        <w:rPr>
          <w:rFonts w:ascii="Arial Narrow" w:hAnsi="Arial Narrow"/>
          <w:color w:val="000000" w:themeColor="text1"/>
          <w:sz w:val="22"/>
          <w:szCs w:val="22"/>
        </w:rPr>
      </w:pPr>
    </w:p>
    <w:p w14:paraId="5C67829E" w14:textId="77777777" w:rsidR="00F31BAC" w:rsidRPr="000007B5" w:rsidRDefault="00F31BAC" w:rsidP="005C0FC1">
      <w:pPr>
        <w:pStyle w:val="Textoindependiente"/>
        <w:ind w:right="49"/>
        <w:jc w:val="both"/>
        <w:rPr>
          <w:rFonts w:ascii="Arial Narrow" w:hAnsi="Arial Narrow"/>
          <w:color w:val="000000" w:themeColor="text1"/>
          <w:sz w:val="22"/>
          <w:szCs w:val="22"/>
        </w:rPr>
      </w:pPr>
    </w:p>
    <w:p w14:paraId="46AF1EE4" w14:textId="3F5E29A9" w:rsidR="00EF7B3F" w:rsidRPr="000007B5" w:rsidRDefault="005C0FC1" w:rsidP="00E009B0">
      <w:pPr>
        <w:pStyle w:val="Ttulo2"/>
        <w:numPr>
          <w:ilvl w:val="1"/>
          <w:numId w:val="4"/>
        </w:numPr>
        <w:jc w:val="both"/>
        <w:rPr>
          <w:rFonts w:ascii="Arial Narrow" w:hAnsi="Arial Narrow" w:cs="Arial"/>
          <w:color w:val="000000" w:themeColor="text1"/>
          <w:sz w:val="22"/>
          <w:szCs w:val="22"/>
        </w:rPr>
      </w:pPr>
      <w:bookmarkStart w:id="100" w:name="_Toc54624200"/>
      <w:bookmarkStart w:id="101" w:name="_Toc54624313"/>
      <w:r w:rsidRPr="000007B5">
        <w:rPr>
          <w:rFonts w:ascii="Arial Narrow" w:hAnsi="Arial Narrow" w:cs="Arial"/>
          <w:color w:val="000000" w:themeColor="text1"/>
          <w:sz w:val="22"/>
          <w:szCs w:val="22"/>
        </w:rPr>
        <w:t>ANÁLISIS</w:t>
      </w:r>
      <w:r w:rsidRPr="000007B5">
        <w:rPr>
          <w:rFonts w:ascii="Arial Narrow" w:hAnsi="Arial Narrow" w:cs="Arial"/>
          <w:color w:val="000000" w:themeColor="text1"/>
          <w:spacing w:val="-2"/>
          <w:sz w:val="22"/>
          <w:szCs w:val="22"/>
        </w:rPr>
        <w:t xml:space="preserve"> </w:t>
      </w:r>
      <w:r w:rsidRPr="000007B5">
        <w:rPr>
          <w:rFonts w:ascii="Arial Narrow" w:hAnsi="Arial Narrow" w:cs="Arial"/>
          <w:color w:val="000000" w:themeColor="text1"/>
          <w:sz w:val="22"/>
          <w:szCs w:val="22"/>
        </w:rPr>
        <w:t>FINANCIERO</w:t>
      </w:r>
      <w:bookmarkEnd w:id="100"/>
      <w:bookmarkEnd w:id="101"/>
    </w:p>
    <w:p w14:paraId="4740F3F5" w14:textId="77777777" w:rsidR="00EF7B3F" w:rsidRPr="000007B5" w:rsidRDefault="00EF7B3F" w:rsidP="005C0FC1">
      <w:pPr>
        <w:jc w:val="both"/>
        <w:rPr>
          <w:rFonts w:ascii="Arial Narrow" w:hAnsi="Arial Narrow" w:cs="Arial"/>
        </w:rPr>
      </w:pPr>
    </w:p>
    <w:p w14:paraId="0BBD5695" w14:textId="67340D1B" w:rsidR="00EF7B3F" w:rsidRPr="000007B5" w:rsidRDefault="00EF7B3F" w:rsidP="00157E2C">
      <w:pPr>
        <w:ind w:left="360"/>
        <w:jc w:val="both"/>
        <w:rPr>
          <w:rFonts w:ascii="Arial Narrow" w:hAnsi="Arial Narrow" w:cs="Arial"/>
          <w:color w:val="000000" w:themeColor="text1"/>
        </w:rPr>
      </w:pPr>
      <w:r w:rsidRPr="000007B5">
        <w:rPr>
          <w:rFonts w:ascii="Arial Narrow" w:hAnsi="Arial Narrow" w:cs="Arial"/>
          <w:color w:val="000000" w:themeColor="text1"/>
        </w:rPr>
        <w:t xml:space="preserve">Los costos </w:t>
      </w:r>
      <w:r w:rsidR="002358C3" w:rsidRPr="000007B5">
        <w:rPr>
          <w:rFonts w:ascii="Arial Narrow" w:hAnsi="Arial Narrow" w:cs="Arial"/>
          <w:color w:val="000000" w:themeColor="text1"/>
        </w:rPr>
        <w:t xml:space="preserve">aproximados </w:t>
      </w:r>
      <w:r w:rsidRPr="000007B5">
        <w:rPr>
          <w:rFonts w:ascii="Arial Narrow" w:hAnsi="Arial Narrow" w:cs="Arial"/>
          <w:color w:val="000000" w:themeColor="text1"/>
        </w:rPr>
        <w:t xml:space="preserve">de operación y funcionamiento del área de TI entre servicios y Talento Humano se encuentran relacionados a continuación: </w:t>
      </w:r>
    </w:p>
    <w:tbl>
      <w:tblPr>
        <w:tblW w:w="8521" w:type="dxa"/>
        <w:tblInd w:w="354" w:type="dxa"/>
        <w:tblCellMar>
          <w:left w:w="70" w:type="dxa"/>
          <w:right w:w="70" w:type="dxa"/>
        </w:tblCellMar>
        <w:tblLook w:val="04A0" w:firstRow="1" w:lastRow="0" w:firstColumn="1" w:lastColumn="0" w:noHBand="0" w:noVBand="1"/>
      </w:tblPr>
      <w:tblGrid>
        <w:gridCol w:w="5321"/>
        <w:gridCol w:w="3200"/>
      </w:tblGrid>
      <w:tr w:rsidR="00EF7B3F" w:rsidRPr="000007B5" w14:paraId="7D8D31C9" w14:textId="77777777" w:rsidTr="00AB47F3">
        <w:trPr>
          <w:trHeight w:val="330"/>
        </w:trPr>
        <w:tc>
          <w:tcPr>
            <w:tcW w:w="5321" w:type="dxa"/>
            <w:tcBorders>
              <w:top w:val="single" w:sz="8" w:space="0" w:color="auto"/>
              <w:left w:val="single" w:sz="8" w:space="0" w:color="auto"/>
              <w:bottom w:val="single" w:sz="8" w:space="0" w:color="auto"/>
              <w:right w:val="nil"/>
            </w:tcBorders>
            <w:shd w:val="clear" w:color="auto" w:fill="auto"/>
            <w:noWrap/>
            <w:vAlign w:val="center"/>
            <w:hideMark/>
          </w:tcPr>
          <w:p w14:paraId="79AF4214" w14:textId="77777777" w:rsidR="00EF7B3F" w:rsidRPr="000007B5" w:rsidRDefault="00EF7B3F" w:rsidP="005C0FC1">
            <w:pPr>
              <w:spacing w:after="0" w:line="240" w:lineRule="auto"/>
              <w:jc w:val="both"/>
              <w:rPr>
                <w:rFonts w:ascii="Arial Narrow" w:eastAsia="Times New Roman" w:hAnsi="Arial Narrow" w:cs="Arial"/>
                <w:b/>
                <w:bCs/>
                <w:color w:val="000000"/>
                <w:lang w:eastAsia="es-CO"/>
              </w:rPr>
            </w:pPr>
            <w:r w:rsidRPr="000007B5">
              <w:rPr>
                <w:rFonts w:ascii="Arial Narrow" w:eastAsia="Times New Roman" w:hAnsi="Arial Narrow" w:cs="Arial"/>
                <w:b/>
                <w:bCs/>
                <w:color w:val="000000"/>
                <w:lang w:eastAsia="es-CO"/>
              </w:rPr>
              <w:t>SERVICIO</w:t>
            </w:r>
          </w:p>
        </w:tc>
        <w:tc>
          <w:tcPr>
            <w:tcW w:w="3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87030F" w14:textId="77777777" w:rsidR="00EF7B3F" w:rsidRPr="000007B5" w:rsidRDefault="00EF7B3F" w:rsidP="005C0FC1">
            <w:pPr>
              <w:spacing w:after="0" w:line="240" w:lineRule="auto"/>
              <w:jc w:val="both"/>
              <w:rPr>
                <w:rFonts w:ascii="Arial Narrow" w:eastAsia="Times New Roman" w:hAnsi="Arial Narrow" w:cs="Arial"/>
                <w:b/>
                <w:bCs/>
                <w:color w:val="000000"/>
                <w:lang w:eastAsia="es-CO"/>
              </w:rPr>
            </w:pPr>
            <w:r w:rsidRPr="000007B5">
              <w:rPr>
                <w:rFonts w:ascii="Arial Narrow" w:eastAsia="Times New Roman" w:hAnsi="Arial Narrow" w:cs="Arial"/>
                <w:b/>
                <w:bCs/>
                <w:color w:val="000000"/>
                <w:lang w:eastAsia="es-CO"/>
              </w:rPr>
              <w:t xml:space="preserve"> COSTO ANUAL</w:t>
            </w:r>
          </w:p>
        </w:tc>
      </w:tr>
      <w:tr w:rsidR="00EF7B3F" w:rsidRPr="000007B5" w14:paraId="1EA300D8" w14:textId="77777777" w:rsidTr="00AB47F3">
        <w:trPr>
          <w:trHeight w:val="315"/>
        </w:trPr>
        <w:tc>
          <w:tcPr>
            <w:tcW w:w="5321" w:type="dxa"/>
            <w:tcBorders>
              <w:top w:val="nil"/>
              <w:left w:val="single" w:sz="8" w:space="0" w:color="auto"/>
              <w:bottom w:val="single" w:sz="8" w:space="0" w:color="auto"/>
              <w:right w:val="nil"/>
            </w:tcBorders>
            <w:shd w:val="clear" w:color="auto" w:fill="auto"/>
            <w:noWrap/>
            <w:vAlign w:val="center"/>
            <w:hideMark/>
          </w:tcPr>
          <w:p w14:paraId="2CBBD5F8" w14:textId="77777777" w:rsidR="00EF7B3F" w:rsidRPr="000007B5" w:rsidRDefault="00EF7B3F" w:rsidP="005C0FC1">
            <w:pPr>
              <w:spacing w:after="0" w:line="240" w:lineRule="auto"/>
              <w:jc w:val="both"/>
              <w:rPr>
                <w:rFonts w:ascii="Arial Narrow" w:eastAsia="Times New Roman" w:hAnsi="Arial Narrow" w:cs="Arial"/>
                <w:color w:val="000000"/>
                <w:lang w:eastAsia="es-CO"/>
              </w:rPr>
            </w:pPr>
            <w:r w:rsidRPr="000007B5">
              <w:rPr>
                <w:rFonts w:ascii="Arial Narrow" w:eastAsia="Times New Roman" w:hAnsi="Arial Narrow" w:cs="Arial"/>
                <w:color w:val="000000"/>
                <w:lang w:eastAsia="es-CO"/>
              </w:rPr>
              <w:t>Servicio de Fibra Óptica Administrativa y Operativa</w:t>
            </w:r>
          </w:p>
        </w:tc>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3D0C5EF0" w14:textId="77777777" w:rsidR="00EF7B3F" w:rsidRPr="000007B5" w:rsidRDefault="00EF7B3F" w:rsidP="005C0FC1">
            <w:pPr>
              <w:spacing w:after="0" w:line="240" w:lineRule="auto"/>
              <w:jc w:val="both"/>
              <w:rPr>
                <w:rFonts w:ascii="Arial Narrow" w:eastAsia="Times New Roman" w:hAnsi="Arial Narrow" w:cs="Arial"/>
                <w:color w:val="000000"/>
                <w:lang w:eastAsia="es-CO"/>
              </w:rPr>
            </w:pPr>
            <w:r w:rsidRPr="000007B5">
              <w:rPr>
                <w:rFonts w:ascii="Arial Narrow" w:eastAsia="Times New Roman" w:hAnsi="Arial Narrow" w:cs="Arial"/>
                <w:color w:val="000000"/>
                <w:lang w:eastAsia="es-CO"/>
              </w:rPr>
              <w:t>60.000.000,00</w:t>
            </w:r>
          </w:p>
        </w:tc>
      </w:tr>
      <w:tr w:rsidR="00EF7B3F" w:rsidRPr="000007B5" w14:paraId="5F2B914C" w14:textId="77777777" w:rsidTr="00AB47F3">
        <w:trPr>
          <w:trHeight w:val="315"/>
        </w:trPr>
        <w:tc>
          <w:tcPr>
            <w:tcW w:w="5321" w:type="dxa"/>
            <w:tcBorders>
              <w:top w:val="nil"/>
              <w:left w:val="single" w:sz="8" w:space="0" w:color="auto"/>
              <w:bottom w:val="single" w:sz="8" w:space="0" w:color="auto"/>
              <w:right w:val="nil"/>
            </w:tcBorders>
            <w:shd w:val="clear" w:color="auto" w:fill="auto"/>
            <w:noWrap/>
            <w:vAlign w:val="center"/>
            <w:hideMark/>
          </w:tcPr>
          <w:p w14:paraId="6E642845" w14:textId="77777777" w:rsidR="00EF7B3F" w:rsidRPr="000007B5" w:rsidRDefault="00EF7B3F" w:rsidP="005C0FC1">
            <w:pPr>
              <w:spacing w:after="0" w:line="240" w:lineRule="auto"/>
              <w:jc w:val="both"/>
              <w:rPr>
                <w:rFonts w:ascii="Arial Narrow" w:eastAsia="Times New Roman" w:hAnsi="Arial Narrow" w:cs="Arial"/>
                <w:color w:val="000000"/>
                <w:lang w:eastAsia="es-CO"/>
              </w:rPr>
            </w:pPr>
            <w:r w:rsidRPr="000007B5">
              <w:rPr>
                <w:rFonts w:ascii="Arial Narrow" w:eastAsia="Times New Roman" w:hAnsi="Arial Narrow" w:cs="Arial"/>
                <w:color w:val="000000"/>
                <w:lang w:eastAsia="es-CO"/>
              </w:rPr>
              <w:t>Licenciamiento Office /</w:t>
            </w:r>
            <w:proofErr w:type="spellStart"/>
            <w:r w:rsidRPr="000007B5">
              <w:rPr>
                <w:rFonts w:ascii="Arial Narrow" w:eastAsia="Times New Roman" w:hAnsi="Arial Narrow" w:cs="Arial"/>
                <w:color w:val="000000"/>
                <w:lang w:eastAsia="es-CO"/>
              </w:rPr>
              <w:t>ArcGis</w:t>
            </w:r>
            <w:proofErr w:type="spellEnd"/>
          </w:p>
        </w:tc>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1369DC0D" w14:textId="77777777" w:rsidR="00EF7B3F" w:rsidRPr="000007B5" w:rsidRDefault="00EF7B3F" w:rsidP="005C0FC1">
            <w:pPr>
              <w:spacing w:after="0" w:line="240" w:lineRule="auto"/>
              <w:jc w:val="both"/>
              <w:rPr>
                <w:rFonts w:ascii="Arial Narrow" w:eastAsia="Times New Roman" w:hAnsi="Arial Narrow" w:cs="Arial"/>
                <w:color w:val="000000"/>
                <w:lang w:eastAsia="es-CO"/>
              </w:rPr>
            </w:pPr>
            <w:r w:rsidRPr="000007B5">
              <w:rPr>
                <w:rFonts w:ascii="Arial Narrow" w:eastAsia="Times New Roman" w:hAnsi="Arial Narrow" w:cs="Arial"/>
                <w:color w:val="000000"/>
                <w:lang w:eastAsia="es-CO"/>
              </w:rPr>
              <w:t>10.000.000,00</w:t>
            </w:r>
          </w:p>
        </w:tc>
      </w:tr>
      <w:tr w:rsidR="00EF7B3F" w:rsidRPr="000007B5" w14:paraId="78B42C29" w14:textId="77777777" w:rsidTr="00AB47F3">
        <w:trPr>
          <w:trHeight w:val="315"/>
        </w:trPr>
        <w:tc>
          <w:tcPr>
            <w:tcW w:w="5321" w:type="dxa"/>
            <w:tcBorders>
              <w:top w:val="nil"/>
              <w:left w:val="single" w:sz="8" w:space="0" w:color="auto"/>
              <w:bottom w:val="single" w:sz="8" w:space="0" w:color="auto"/>
              <w:right w:val="nil"/>
            </w:tcBorders>
            <w:shd w:val="clear" w:color="auto" w:fill="auto"/>
            <w:noWrap/>
            <w:vAlign w:val="center"/>
            <w:hideMark/>
          </w:tcPr>
          <w:p w14:paraId="257201C1" w14:textId="77777777" w:rsidR="00EF7B3F" w:rsidRPr="000007B5" w:rsidRDefault="00EF7B3F" w:rsidP="005C0FC1">
            <w:pPr>
              <w:spacing w:after="0" w:line="240" w:lineRule="auto"/>
              <w:jc w:val="both"/>
              <w:rPr>
                <w:rFonts w:ascii="Arial Narrow" w:eastAsia="Times New Roman" w:hAnsi="Arial Narrow" w:cs="Arial"/>
                <w:color w:val="000000"/>
                <w:lang w:eastAsia="es-CO"/>
              </w:rPr>
            </w:pPr>
            <w:r w:rsidRPr="000007B5">
              <w:rPr>
                <w:rFonts w:ascii="Arial Narrow" w:eastAsia="Times New Roman" w:hAnsi="Arial Narrow" w:cs="Arial"/>
                <w:color w:val="000000"/>
                <w:lang w:eastAsia="es-CO"/>
              </w:rPr>
              <w:t>Talento Humano</w:t>
            </w:r>
          </w:p>
        </w:tc>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21BA073B" w14:textId="77777777" w:rsidR="00EF7B3F" w:rsidRPr="000007B5" w:rsidRDefault="00EF7B3F" w:rsidP="005C0FC1">
            <w:pPr>
              <w:spacing w:after="0" w:line="240" w:lineRule="auto"/>
              <w:jc w:val="both"/>
              <w:rPr>
                <w:rFonts w:ascii="Arial Narrow" w:eastAsia="Times New Roman" w:hAnsi="Arial Narrow" w:cs="Arial"/>
                <w:color w:val="000000"/>
                <w:lang w:eastAsia="es-CO"/>
              </w:rPr>
            </w:pPr>
            <w:r w:rsidRPr="000007B5">
              <w:rPr>
                <w:rFonts w:ascii="Arial Narrow" w:eastAsia="Times New Roman" w:hAnsi="Arial Narrow" w:cs="Arial"/>
                <w:color w:val="000000"/>
                <w:lang w:eastAsia="es-CO"/>
              </w:rPr>
              <w:t>9.000.000,00</w:t>
            </w:r>
          </w:p>
        </w:tc>
      </w:tr>
      <w:tr w:rsidR="00EF7B3F" w:rsidRPr="000007B5" w14:paraId="31669D3F" w14:textId="77777777" w:rsidTr="00AB47F3">
        <w:trPr>
          <w:trHeight w:val="315"/>
        </w:trPr>
        <w:tc>
          <w:tcPr>
            <w:tcW w:w="5321" w:type="dxa"/>
            <w:tcBorders>
              <w:top w:val="nil"/>
              <w:left w:val="single" w:sz="8" w:space="0" w:color="auto"/>
              <w:bottom w:val="single" w:sz="8" w:space="0" w:color="auto"/>
              <w:right w:val="nil"/>
            </w:tcBorders>
            <w:shd w:val="clear" w:color="auto" w:fill="auto"/>
            <w:noWrap/>
            <w:vAlign w:val="center"/>
            <w:hideMark/>
          </w:tcPr>
          <w:p w14:paraId="330F16E8" w14:textId="77777777" w:rsidR="00EF7B3F" w:rsidRPr="000007B5" w:rsidRDefault="00EF7B3F" w:rsidP="005C0FC1">
            <w:pPr>
              <w:spacing w:after="0" w:line="240" w:lineRule="auto"/>
              <w:jc w:val="both"/>
              <w:rPr>
                <w:rFonts w:ascii="Arial Narrow" w:eastAsia="Times New Roman" w:hAnsi="Arial Narrow" w:cs="Arial"/>
                <w:color w:val="000000"/>
                <w:lang w:eastAsia="es-CO"/>
              </w:rPr>
            </w:pPr>
            <w:r w:rsidRPr="000007B5">
              <w:rPr>
                <w:rFonts w:ascii="Arial Narrow" w:eastAsia="Times New Roman" w:hAnsi="Arial Narrow" w:cs="Arial"/>
                <w:color w:val="000000"/>
                <w:lang w:eastAsia="es-CO"/>
              </w:rPr>
              <w:t>Soporte y Mantenimiento Software</w:t>
            </w:r>
          </w:p>
        </w:tc>
        <w:tc>
          <w:tcPr>
            <w:tcW w:w="3200" w:type="dxa"/>
            <w:tcBorders>
              <w:top w:val="nil"/>
              <w:left w:val="single" w:sz="8" w:space="0" w:color="auto"/>
              <w:bottom w:val="single" w:sz="8" w:space="0" w:color="auto"/>
              <w:right w:val="single" w:sz="8" w:space="0" w:color="auto"/>
            </w:tcBorders>
            <w:shd w:val="clear" w:color="auto" w:fill="auto"/>
            <w:noWrap/>
            <w:vAlign w:val="center"/>
            <w:hideMark/>
          </w:tcPr>
          <w:p w14:paraId="64EE9F6A" w14:textId="77777777" w:rsidR="00EF7B3F" w:rsidRPr="000007B5" w:rsidRDefault="00EF7B3F" w:rsidP="005C0FC1">
            <w:pPr>
              <w:spacing w:after="0" w:line="240" w:lineRule="auto"/>
              <w:jc w:val="both"/>
              <w:rPr>
                <w:rFonts w:ascii="Arial Narrow" w:eastAsia="Times New Roman" w:hAnsi="Arial Narrow" w:cs="Arial"/>
                <w:color w:val="000000"/>
                <w:lang w:eastAsia="es-CO"/>
              </w:rPr>
            </w:pPr>
            <w:r w:rsidRPr="000007B5">
              <w:rPr>
                <w:rFonts w:ascii="Arial Narrow" w:eastAsia="Times New Roman" w:hAnsi="Arial Narrow" w:cs="Arial"/>
                <w:color w:val="000000"/>
                <w:lang w:eastAsia="es-CO"/>
              </w:rPr>
              <w:t>114.400.000,00</w:t>
            </w:r>
          </w:p>
        </w:tc>
      </w:tr>
      <w:tr w:rsidR="00EF7B3F" w:rsidRPr="000007B5" w14:paraId="26F7413E" w14:textId="77777777" w:rsidTr="00AB47F3">
        <w:trPr>
          <w:trHeight w:val="315"/>
        </w:trPr>
        <w:tc>
          <w:tcPr>
            <w:tcW w:w="5321" w:type="dxa"/>
            <w:tcBorders>
              <w:top w:val="nil"/>
              <w:left w:val="single" w:sz="8" w:space="0" w:color="auto"/>
              <w:bottom w:val="single" w:sz="8" w:space="0" w:color="auto"/>
              <w:right w:val="single" w:sz="8" w:space="0" w:color="auto"/>
            </w:tcBorders>
            <w:shd w:val="clear" w:color="auto" w:fill="auto"/>
            <w:noWrap/>
            <w:vAlign w:val="center"/>
            <w:hideMark/>
          </w:tcPr>
          <w:p w14:paraId="48AB3767" w14:textId="77777777" w:rsidR="00EF7B3F" w:rsidRPr="000007B5" w:rsidRDefault="00EF7B3F" w:rsidP="005C0FC1">
            <w:pPr>
              <w:spacing w:after="0" w:line="240" w:lineRule="auto"/>
              <w:jc w:val="both"/>
              <w:rPr>
                <w:rFonts w:ascii="Arial Narrow" w:eastAsia="Times New Roman" w:hAnsi="Arial Narrow" w:cs="Arial"/>
                <w:color w:val="000000"/>
                <w:lang w:eastAsia="es-CO"/>
              </w:rPr>
            </w:pPr>
            <w:r w:rsidRPr="000007B5">
              <w:rPr>
                <w:rFonts w:ascii="Arial Narrow" w:eastAsia="Times New Roman" w:hAnsi="Arial Narrow" w:cs="Arial"/>
                <w:color w:val="000000"/>
                <w:lang w:eastAsia="es-CO"/>
              </w:rPr>
              <w:t>Licencia Fortinet</w:t>
            </w:r>
          </w:p>
        </w:tc>
        <w:tc>
          <w:tcPr>
            <w:tcW w:w="3200" w:type="dxa"/>
            <w:tcBorders>
              <w:top w:val="nil"/>
              <w:left w:val="nil"/>
              <w:bottom w:val="single" w:sz="8" w:space="0" w:color="auto"/>
              <w:right w:val="single" w:sz="8" w:space="0" w:color="auto"/>
            </w:tcBorders>
            <w:shd w:val="clear" w:color="auto" w:fill="auto"/>
            <w:noWrap/>
            <w:vAlign w:val="center"/>
            <w:hideMark/>
          </w:tcPr>
          <w:p w14:paraId="6B794920" w14:textId="77777777" w:rsidR="00EF7B3F" w:rsidRPr="000007B5" w:rsidRDefault="00EF7B3F" w:rsidP="005C0FC1">
            <w:pPr>
              <w:spacing w:after="0" w:line="240" w:lineRule="auto"/>
              <w:jc w:val="both"/>
              <w:rPr>
                <w:rFonts w:ascii="Arial Narrow" w:eastAsia="Times New Roman" w:hAnsi="Arial Narrow" w:cs="Arial"/>
                <w:color w:val="000000"/>
                <w:lang w:eastAsia="es-CO"/>
              </w:rPr>
            </w:pPr>
            <w:r w:rsidRPr="000007B5">
              <w:rPr>
                <w:rFonts w:ascii="Arial Narrow" w:eastAsia="Times New Roman" w:hAnsi="Arial Narrow" w:cs="Arial"/>
                <w:color w:val="000000"/>
                <w:lang w:eastAsia="es-CO"/>
              </w:rPr>
              <w:t>5.000.000,00</w:t>
            </w:r>
          </w:p>
        </w:tc>
      </w:tr>
      <w:tr w:rsidR="00EF7B3F" w:rsidRPr="000007B5" w14:paraId="1F28AF9C" w14:textId="77777777" w:rsidTr="00AB47F3">
        <w:trPr>
          <w:trHeight w:val="315"/>
        </w:trPr>
        <w:tc>
          <w:tcPr>
            <w:tcW w:w="5321" w:type="dxa"/>
            <w:tcBorders>
              <w:top w:val="nil"/>
              <w:left w:val="single" w:sz="8" w:space="0" w:color="auto"/>
              <w:bottom w:val="single" w:sz="8" w:space="0" w:color="auto"/>
              <w:right w:val="single" w:sz="8" w:space="0" w:color="auto"/>
            </w:tcBorders>
            <w:shd w:val="clear" w:color="auto" w:fill="auto"/>
            <w:noWrap/>
            <w:vAlign w:val="center"/>
            <w:hideMark/>
          </w:tcPr>
          <w:p w14:paraId="768EC1A9" w14:textId="77777777" w:rsidR="00EF7B3F" w:rsidRPr="000007B5" w:rsidRDefault="00EF7B3F" w:rsidP="005C0FC1">
            <w:pPr>
              <w:spacing w:after="0" w:line="240" w:lineRule="auto"/>
              <w:jc w:val="both"/>
              <w:rPr>
                <w:rFonts w:ascii="Arial Narrow" w:eastAsia="Times New Roman" w:hAnsi="Arial Narrow" w:cs="Arial"/>
                <w:color w:val="000000"/>
                <w:lang w:eastAsia="es-CO"/>
              </w:rPr>
            </w:pPr>
            <w:r w:rsidRPr="000007B5">
              <w:rPr>
                <w:rFonts w:ascii="Arial Narrow" w:eastAsia="Times New Roman" w:hAnsi="Arial Narrow" w:cs="Arial"/>
                <w:color w:val="000000"/>
                <w:lang w:eastAsia="es-CO"/>
              </w:rPr>
              <w:t>Comunicaciones - GPS</w:t>
            </w:r>
          </w:p>
        </w:tc>
        <w:tc>
          <w:tcPr>
            <w:tcW w:w="3200" w:type="dxa"/>
            <w:tcBorders>
              <w:top w:val="nil"/>
              <w:left w:val="nil"/>
              <w:bottom w:val="single" w:sz="8" w:space="0" w:color="auto"/>
              <w:right w:val="single" w:sz="8" w:space="0" w:color="auto"/>
            </w:tcBorders>
            <w:shd w:val="clear" w:color="auto" w:fill="auto"/>
            <w:noWrap/>
            <w:vAlign w:val="center"/>
            <w:hideMark/>
          </w:tcPr>
          <w:p w14:paraId="5DA85DF0" w14:textId="77777777" w:rsidR="00EF7B3F" w:rsidRPr="000007B5" w:rsidRDefault="00EF7B3F" w:rsidP="005C0FC1">
            <w:pPr>
              <w:spacing w:after="0" w:line="240" w:lineRule="auto"/>
              <w:jc w:val="both"/>
              <w:rPr>
                <w:rFonts w:ascii="Arial Narrow" w:eastAsia="Times New Roman" w:hAnsi="Arial Narrow" w:cs="Arial"/>
                <w:color w:val="000000"/>
                <w:lang w:eastAsia="es-CO"/>
              </w:rPr>
            </w:pPr>
            <w:r w:rsidRPr="000007B5">
              <w:rPr>
                <w:rFonts w:ascii="Arial Narrow" w:eastAsia="Times New Roman" w:hAnsi="Arial Narrow" w:cs="Arial"/>
                <w:color w:val="000000"/>
                <w:lang w:eastAsia="es-CO"/>
              </w:rPr>
              <w:t>6.633.122</w:t>
            </w:r>
          </w:p>
        </w:tc>
      </w:tr>
      <w:tr w:rsidR="00EF7B3F" w:rsidRPr="000007B5" w14:paraId="27ECF036" w14:textId="77777777" w:rsidTr="00AB47F3">
        <w:trPr>
          <w:trHeight w:val="315"/>
        </w:trPr>
        <w:tc>
          <w:tcPr>
            <w:tcW w:w="5321" w:type="dxa"/>
            <w:tcBorders>
              <w:top w:val="nil"/>
              <w:left w:val="single" w:sz="8" w:space="0" w:color="auto"/>
              <w:bottom w:val="single" w:sz="8" w:space="0" w:color="auto"/>
              <w:right w:val="single" w:sz="8" w:space="0" w:color="auto"/>
            </w:tcBorders>
            <w:shd w:val="clear" w:color="auto" w:fill="auto"/>
            <w:noWrap/>
            <w:vAlign w:val="center"/>
            <w:hideMark/>
          </w:tcPr>
          <w:p w14:paraId="76E5AAF7" w14:textId="77777777" w:rsidR="00EF7B3F" w:rsidRPr="000007B5" w:rsidRDefault="00EF7B3F" w:rsidP="005C0FC1">
            <w:pPr>
              <w:spacing w:after="0" w:line="240" w:lineRule="auto"/>
              <w:jc w:val="both"/>
              <w:rPr>
                <w:rFonts w:ascii="Arial Narrow" w:eastAsia="Times New Roman" w:hAnsi="Arial Narrow" w:cs="Arial"/>
                <w:color w:val="000000"/>
                <w:lang w:eastAsia="es-CO"/>
              </w:rPr>
            </w:pPr>
            <w:r w:rsidRPr="000007B5">
              <w:rPr>
                <w:rFonts w:ascii="Arial Narrow" w:eastAsia="Times New Roman" w:hAnsi="Arial Narrow" w:cs="Arial"/>
                <w:color w:val="000000"/>
                <w:lang w:eastAsia="es-CO"/>
              </w:rPr>
              <w:t>Servidor Virtual</w:t>
            </w:r>
          </w:p>
        </w:tc>
        <w:tc>
          <w:tcPr>
            <w:tcW w:w="3200" w:type="dxa"/>
            <w:tcBorders>
              <w:top w:val="nil"/>
              <w:left w:val="nil"/>
              <w:bottom w:val="single" w:sz="8" w:space="0" w:color="auto"/>
              <w:right w:val="single" w:sz="8" w:space="0" w:color="auto"/>
            </w:tcBorders>
            <w:shd w:val="clear" w:color="auto" w:fill="auto"/>
            <w:noWrap/>
            <w:vAlign w:val="center"/>
            <w:hideMark/>
          </w:tcPr>
          <w:p w14:paraId="63DCC7E1" w14:textId="77777777" w:rsidR="00EF7B3F" w:rsidRPr="000007B5" w:rsidRDefault="00EF7B3F" w:rsidP="005C0FC1">
            <w:pPr>
              <w:spacing w:after="0" w:line="240" w:lineRule="auto"/>
              <w:jc w:val="both"/>
              <w:rPr>
                <w:rFonts w:ascii="Arial Narrow" w:eastAsia="Times New Roman" w:hAnsi="Arial Narrow" w:cs="Arial"/>
                <w:color w:val="000000"/>
                <w:lang w:eastAsia="es-CO"/>
              </w:rPr>
            </w:pPr>
            <w:r w:rsidRPr="000007B5">
              <w:rPr>
                <w:rFonts w:ascii="Arial Narrow" w:eastAsia="Times New Roman" w:hAnsi="Arial Narrow" w:cs="Arial"/>
                <w:color w:val="000000"/>
                <w:lang w:eastAsia="es-CO"/>
              </w:rPr>
              <w:t>4.320.000,00</w:t>
            </w:r>
          </w:p>
        </w:tc>
      </w:tr>
      <w:tr w:rsidR="00EF7B3F" w:rsidRPr="000007B5" w14:paraId="48373F9E" w14:textId="77777777" w:rsidTr="00AB47F3">
        <w:trPr>
          <w:trHeight w:val="315"/>
        </w:trPr>
        <w:tc>
          <w:tcPr>
            <w:tcW w:w="5321" w:type="dxa"/>
            <w:tcBorders>
              <w:top w:val="nil"/>
              <w:left w:val="single" w:sz="8" w:space="0" w:color="auto"/>
              <w:bottom w:val="single" w:sz="8" w:space="0" w:color="auto"/>
              <w:right w:val="single" w:sz="8" w:space="0" w:color="auto"/>
            </w:tcBorders>
            <w:shd w:val="clear" w:color="auto" w:fill="auto"/>
            <w:noWrap/>
            <w:vAlign w:val="center"/>
            <w:hideMark/>
          </w:tcPr>
          <w:p w14:paraId="47C8098E" w14:textId="77777777" w:rsidR="00EF7B3F" w:rsidRPr="000007B5" w:rsidRDefault="00EF7B3F" w:rsidP="005C0FC1">
            <w:pPr>
              <w:spacing w:after="0" w:line="240" w:lineRule="auto"/>
              <w:jc w:val="both"/>
              <w:rPr>
                <w:rFonts w:ascii="Arial Narrow" w:eastAsia="Times New Roman" w:hAnsi="Arial Narrow" w:cs="Arial"/>
                <w:color w:val="000000"/>
                <w:lang w:eastAsia="es-CO"/>
              </w:rPr>
            </w:pPr>
            <w:r w:rsidRPr="000007B5">
              <w:rPr>
                <w:rFonts w:ascii="Arial Narrow" w:eastAsia="Times New Roman" w:hAnsi="Arial Narrow" w:cs="Arial"/>
                <w:color w:val="000000"/>
                <w:lang w:eastAsia="es-CO"/>
              </w:rPr>
              <w:t>Comunicaciones</w:t>
            </w:r>
          </w:p>
        </w:tc>
        <w:tc>
          <w:tcPr>
            <w:tcW w:w="3200" w:type="dxa"/>
            <w:tcBorders>
              <w:top w:val="nil"/>
              <w:left w:val="nil"/>
              <w:bottom w:val="single" w:sz="8" w:space="0" w:color="auto"/>
              <w:right w:val="single" w:sz="8" w:space="0" w:color="auto"/>
            </w:tcBorders>
            <w:shd w:val="clear" w:color="auto" w:fill="auto"/>
            <w:noWrap/>
            <w:vAlign w:val="center"/>
            <w:hideMark/>
          </w:tcPr>
          <w:p w14:paraId="6023606E" w14:textId="77777777" w:rsidR="00EF7B3F" w:rsidRPr="000007B5" w:rsidRDefault="00EF7B3F" w:rsidP="005C0FC1">
            <w:pPr>
              <w:spacing w:after="0" w:line="240" w:lineRule="auto"/>
              <w:jc w:val="both"/>
              <w:rPr>
                <w:rFonts w:ascii="Arial Narrow" w:eastAsia="Times New Roman" w:hAnsi="Arial Narrow" w:cs="Arial"/>
                <w:color w:val="000000"/>
                <w:lang w:eastAsia="es-CO"/>
              </w:rPr>
            </w:pPr>
            <w:r w:rsidRPr="000007B5">
              <w:rPr>
                <w:rFonts w:ascii="Arial Narrow" w:eastAsia="Times New Roman" w:hAnsi="Arial Narrow" w:cs="Arial"/>
                <w:color w:val="000000"/>
                <w:lang w:eastAsia="es-CO"/>
              </w:rPr>
              <w:t>20.692.157,00</w:t>
            </w:r>
          </w:p>
        </w:tc>
      </w:tr>
      <w:tr w:rsidR="00EF7B3F" w:rsidRPr="000007B5" w14:paraId="054D7B2C" w14:textId="77777777" w:rsidTr="00AB47F3">
        <w:trPr>
          <w:trHeight w:val="315"/>
        </w:trPr>
        <w:tc>
          <w:tcPr>
            <w:tcW w:w="5321" w:type="dxa"/>
            <w:tcBorders>
              <w:top w:val="nil"/>
              <w:left w:val="single" w:sz="8" w:space="0" w:color="auto"/>
              <w:bottom w:val="single" w:sz="8" w:space="0" w:color="auto"/>
              <w:right w:val="single" w:sz="8" w:space="0" w:color="auto"/>
            </w:tcBorders>
            <w:shd w:val="clear" w:color="auto" w:fill="auto"/>
            <w:noWrap/>
            <w:vAlign w:val="center"/>
            <w:hideMark/>
          </w:tcPr>
          <w:p w14:paraId="0A905A35" w14:textId="77777777" w:rsidR="00EF7B3F" w:rsidRPr="000007B5" w:rsidRDefault="00EF7B3F" w:rsidP="005C0FC1">
            <w:pPr>
              <w:spacing w:after="0" w:line="240" w:lineRule="auto"/>
              <w:jc w:val="both"/>
              <w:rPr>
                <w:rFonts w:ascii="Arial Narrow" w:eastAsia="Times New Roman" w:hAnsi="Arial Narrow" w:cs="Arial"/>
                <w:color w:val="000000"/>
                <w:lang w:eastAsia="es-CO"/>
              </w:rPr>
            </w:pPr>
            <w:r w:rsidRPr="000007B5">
              <w:rPr>
                <w:rFonts w:ascii="Arial Narrow" w:eastAsia="Times New Roman" w:hAnsi="Arial Narrow" w:cs="Arial"/>
                <w:color w:val="000000"/>
                <w:lang w:eastAsia="es-CO"/>
              </w:rPr>
              <w:t>Azure</w:t>
            </w:r>
          </w:p>
        </w:tc>
        <w:tc>
          <w:tcPr>
            <w:tcW w:w="3200" w:type="dxa"/>
            <w:tcBorders>
              <w:top w:val="nil"/>
              <w:left w:val="nil"/>
              <w:bottom w:val="single" w:sz="8" w:space="0" w:color="auto"/>
              <w:right w:val="single" w:sz="8" w:space="0" w:color="auto"/>
            </w:tcBorders>
            <w:shd w:val="clear" w:color="auto" w:fill="auto"/>
            <w:noWrap/>
            <w:vAlign w:val="center"/>
            <w:hideMark/>
          </w:tcPr>
          <w:p w14:paraId="5EE15382" w14:textId="77777777" w:rsidR="00EF7B3F" w:rsidRPr="000007B5" w:rsidRDefault="00EF7B3F" w:rsidP="005C0FC1">
            <w:pPr>
              <w:spacing w:after="0" w:line="240" w:lineRule="auto"/>
              <w:jc w:val="both"/>
              <w:rPr>
                <w:rFonts w:ascii="Arial Narrow" w:eastAsia="Times New Roman" w:hAnsi="Arial Narrow" w:cs="Arial"/>
                <w:color w:val="000000"/>
                <w:lang w:eastAsia="es-CO"/>
              </w:rPr>
            </w:pPr>
            <w:r w:rsidRPr="000007B5">
              <w:rPr>
                <w:rFonts w:ascii="Arial Narrow" w:eastAsia="Times New Roman" w:hAnsi="Arial Narrow" w:cs="Arial"/>
                <w:color w:val="000000"/>
                <w:lang w:eastAsia="es-CO"/>
              </w:rPr>
              <w:t>840.000,00</w:t>
            </w:r>
          </w:p>
        </w:tc>
      </w:tr>
    </w:tbl>
    <w:p w14:paraId="31E537C3" w14:textId="548FC7A0" w:rsidR="00EC289A" w:rsidRPr="000007B5" w:rsidRDefault="005C0FC1" w:rsidP="00E009B0">
      <w:pPr>
        <w:pStyle w:val="Ttulo1"/>
        <w:numPr>
          <w:ilvl w:val="0"/>
          <w:numId w:val="4"/>
        </w:numPr>
        <w:jc w:val="both"/>
        <w:rPr>
          <w:rFonts w:ascii="Arial Narrow" w:hAnsi="Arial Narrow" w:cs="Arial"/>
          <w:color w:val="000000" w:themeColor="text1"/>
          <w:sz w:val="22"/>
          <w:szCs w:val="22"/>
        </w:rPr>
      </w:pPr>
      <w:bookmarkStart w:id="102" w:name="_bookmark11"/>
      <w:bookmarkStart w:id="103" w:name="_Toc3420756"/>
      <w:bookmarkStart w:id="104" w:name="_Toc54624314"/>
      <w:bookmarkEnd w:id="102"/>
      <w:r w:rsidRPr="000007B5">
        <w:rPr>
          <w:rFonts w:ascii="Arial Narrow" w:hAnsi="Arial Narrow" w:cs="Arial"/>
          <w:color w:val="000000" w:themeColor="text1"/>
          <w:sz w:val="22"/>
          <w:szCs w:val="22"/>
        </w:rPr>
        <w:lastRenderedPageBreak/>
        <w:t xml:space="preserve">ENTENDIMIENTO </w:t>
      </w:r>
      <w:bookmarkEnd w:id="103"/>
      <w:r w:rsidRPr="000007B5">
        <w:rPr>
          <w:rFonts w:ascii="Arial Narrow" w:hAnsi="Arial Narrow" w:cs="Arial"/>
          <w:color w:val="000000" w:themeColor="text1"/>
          <w:sz w:val="22"/>
          <w:szCs w:val="22"/>
        </w:rPr>
        <w:t>ESTRATÉGICO</w:t>
      </w:r>
      <w:bookmarkEnd w:id="104"/>
    </w:p>
    <w:p w14:paraId="4198F04F" w14:textId="3BBE63DD" w:rsidR="00D96FFB" w:rsidRPr="000007B5" w:rsidRDefault="00400237" w:rsidP="005C0FC1">
      <w:pPr>
        <w:pStyle w:val="NormalWeb"/>
        <w:shd w:val="clear" w:color="auto" w:fill="FFFFFF"/>
        <w:spacing w:after="0"/>
        <w:jc w:val="both"/>
        <w:rPr>
          <w:rFonts w:ascii="Arial Narrow" w:hAnsi="Arial Narrow" w:cs="Arial"/>
          <w:color w:val="000000" w:themeColor="text1"/>
          <w:sz w:val="22"/>
          <w:szCs w:val="22"/>
          <w:shd w:val="clear" w:color="auto" w:fill="FFFFFF"/>
        </w:rPr>
      </w:pPr>
      <w:r w:rsidRPr="000007B5">
        <w:rPr>
          <w:rFonts w:ascii="Arial Narrow" w:hAnsi="Arial Narrow" w:cs="Arial"/>
          <w:color w:val="000000" w:themeColor="text1"/>
          <w:sz w:val="22"/>
          <w:szCs w:val="22"/>
          <w:shd w:val="clear" w:color="auto" w:fill="FFFFFF"/>
        </w:rPr>
        <w:t xml:space="preserve">La Empresa de Aseo de Bucaramanga se encuentra en proceso de reorganización administrativa en donde se </w:t>
      </w:r>
      <w:r w:rsidR="007C3EB2" w:rsidRPr="000007B5">
        <w:rPr>
          <w:rFonts w:ascii="Arial Narrow" w:hAnsi="Arial Narrow" w:cs="Arial"/>
          <w:color w:val="000000" w:themeColor="text1"/>
          <w:sz w:val="22"/>
          <w:szCs w:val="22"/>
          <w:shd w:val="clear" w:color="auto" w:fill="FFFFFF"/>
        </w:rPr>
        <w:t xml:space="preserve">ha tenido en cuenta </w:t>
      </w:r>
      <w:r w:rsidRPr="000007B5">
        <w:rPr>
          <w:rFonts w:ascii="Arial Narrow" w:hAnsi="Arial Narrow" w:cs="Arial"/>
          <w:color w:val="000000" w:themeColor="text1"/>
          <w:sz w:val="22"/>
          <w:szCs w:val="22"/>
          <w:shd w:val="clear" w:color="auto" w:fill="FFFFFF"/>
        </w:rPr>
        <w:t xml:space="preserve">para mejora de </w:t>
      </w:r>
      <w:r w:rsidR="00D96FFB" w:rsidRPr="000007B5">
        <w:rPr>
          <w:rFonts w:ascii="Arial Narrow" w:hAnsi="Arial Narrow" w:cs="Arial"/>
          <w:color w:val="000000" w:themeColor="text1"/>
          <w:sz w:val="22"/>
          <w:szCs w:val="22"/>
          <w:shd w:val="clear" w:color="auto" w:fill="FFFFFF"/>
        </w:rPr>
        <w:t>la estructura orgánica interna y las reglas de organización y funciona</w:t>
      </w:r>
      <w:r w:rsidRPr="000007B5">
        <w:rPr>
          <w:rFonts w:ascii="Arial Narrow" w:hAnsi="Arial Narrow" w:cs="Arial"/>
          <w:color w:val="000000" w:themeColor="text1"/>
          <w:sz w:val="22"/>
          <w:szCs w:val="22"/>
          <w:shd w:val="clear" w:color="auto" w:fill="FFFFFF"/>
        </w:rPr>
        <w:t>miento</w:t>
      </w:r>
      <w:r w:rsidR="002174C3" w:rsidRPr="000007B5">
        <w:rPr>
          <w:rFonts w:ascii="Arial Narrow" w:hAnsi="Arial Narrow" w:cs="Arial"/>
          <w:color w:val="000000" w:themeColor="text1"/>
          <w:sz w:val="22"/>
          <w:szCs w:val="22"/>
          <w:shd w:val="clear" w:color="auto" w:fill="FFFFFF"/>
        </w:rPr>
        <w:t xml:space="preserve"> una persona para liderar el proceso de TICS</w:t>
      </w:r>
      <w:r w:rsidRPr="000007B5">
        <w:rPr>
          <w:rFonts w:ascii="Arial Narrow" w:hAnsi="Arial Narrow" w:cs="Arial"/>
          <w:color w:val="000000" w:themeColor="text1"/>
          <w:sz w:val="22"/>
          <w:szCs w:val="22"/>
          <w:shd w:val="clear" w:color="auto" w:fill="FFFFFF"/>
        </w:rPr>
        <w:t xml:space="preserve"> con el objetivo de centralizar</w:t>
      </w:r>
      <w:r w:rsidR="00D96FFB" w:rsidRPr="000007B5">
        <w:rPr>
          <w:rFonts w:ascii="Arial Narrow" w:hAnsi="Arial Narrow" w:cs="Arial"/>
          <w:color w:val="000000" w:themeColor="text1"/>
          <w:sz w:val="22"/>
          <w:szCs w:val="22"/>
          <w:shd w:val="clear" w:color="auto" w:fill="FFFFFF"/>
        </w:rPr>
        <w:t xml:space="preserve"> todas las actividades relacionadas con equipos de comunicación y de </w:t>
      </w:r>
      <w:r w:rsidR="00617CD6" w:rsidRPr="000007B5">
        <w:rPr>
          <w:rFonts w:ascii="Arial Narrow" w:hAnsi="Arial Narrow" w:cs="Arial"/>
          <w:color w:val="000000" w:themeColor="text1"/>
          <w:sz w:val="22"/>
          <w:szCs w:val="22"/>
          <w:shd w:val="clear" w:color="auto" w:fill="FFFFFF"/>
        </w:rPr>
        <w:t>cómputo</w:t>
      </w:r>
      <w:r w:rsidR="00D96FFB" w:rsidRPr="000007B5">
        <w:rPr>
          <w:rFonts w:ascii="Arial Narrow" w:hAnsi="Arial Narrow" w:cs="Arial"/>
          <w:color w:val="000000" w:themeColor="text1"/>
          <w:sz w:val="22"/>
          <w:szCs w:val="22"/>
          <w:shd w:val="clear" w:color="auto" w:fill="FFFFFF"/>
        </w:rPr>
        <w:t xml:space="preserve">, dispositivos de infraestructura electrónicos, aplicativos y sistemas de información de la entidad, igualmente del cumplimiento de la normatividad de Gobierno </w:t>
      </w:r>
      <w:r w:rsidR="004F2316" w:rsidRPr="000007B5">
        <w:rPr>
          <w:rFonts w:ascii="Arial Narrow" w:hAnsi="Arial Narrow" w:cs="Arial"/>
          <w:color w:val="000000" w:themeColor="text1"/>
          <w:sz w:val="22"/>
          <w:szCs w:val="22"/>
          <w:shd w:val="clear" w:color="auto" w:fill="FFFFFF"/>
        </w:rPr>
        <w:t>Digital</w:t>
      </w:r>
      <w:r w:rsidR="00D96FFB" w:rsidRPr="000007B5">
        <w:rPr>
          <w:rFonts w:ascii="Arial Narrow" w:hAnsi="Arial Narrow" w:cs="Arial"/>
          <w:color w:val="000000" w:themeColor="text1"/>
          <w:sz w:val="22"/>
          <w:szCs w:val="22"/>
          <w:shd w:val="clear" w:color="auto" w:fill="FFFFFF"/>
        </w:rPr>
        <w:t>,</w:t>
      </w:r>
      <w:r w:rsidR="002174C3" w:rsidRPr="000007B5">
        <w:rPr>
          <w:rFonts w:ascii="Arial Narrow" w:hAnsi="Arial Narrow" w:cs="Arial"/>
          <w:color w:val="000000" w:themeColor="text1"/>
          <w:sz w:val="22"/>
          <w:szCs w:val="22"/>
          <w:shd w:val="clear" w:color="auto" w:fill="FFFFFF"/>
        </w:rPr>
        <w:t xml:space="preserve"> con el objetivo de </w:t>
      </w:r>
      <w:r w:rsidR="004F2316" w:rsidRPr="000007B5">
        <w:rPr>
          <w:rFonts w:ascii="Arial Narrow" w:hAnsi="Arial Narrow" w:cs="Arial"/>
          <w:color w:val="000000" w:themeColor="text1"/>
          <w:sz w:val="22"/>
          <w:szCs w:val="22"/>
          <w:shd w:val="clear" w:color="auto" w:fill="FFFFFF"/>
        </w:rPr>
        <w:t>establec</w:t>
      </w:r>
      <w:r w:rsidR="002174C3" w:rsidRPr="000007B5">
        <w:rPr>
          <w:rFonts w:ascii="Arial Narrow" w:hAnsi="Arial Narrow" w:cs="Arial"/>
          <w:color w:val="000000" w:themeColor="text1"/>
          <w:sz w:val="22"/>
          <w:szCs w:val="22"/>
          <w:shd w:val="clear" w:color="auto" w:fill="FFFFFF"/>
        </w:rPr>
        <w:t>er</w:t>
      </w:r>
      <w:r w:rsidR="004F2316" w:rsidRPr="000007B5">
        <w:rPr>
          <w:rFonts w:ascii="Arial Narrow" w:hAnsi="Arial Narrow" w:cs="Arial"/>
          <w:color w:val="000000" w:themeColor="text1"/>
          <w:sz w:val="22"/>
          <w:szCs w:val="22"/>
          <w:shd w:val="clear" w:color="auto" w:fill="FFFFFF"/>
        </w:rPr>
        <w:t xml:space="preserve"> </w:t>
      </w:r>
      <w:r w:rsidR="00D96FFB" w:rsidRPr="000007B5">
        <w:rPr>
          <w:rFonts w:ascii="Arial Narrow" w:hAnsi="Arial Narrow" w:cs="Arial"/>
          <w:color w:val="000000" w:themeColor="text1"/>
          <w:sz w:val="22"/>
          <w:szCs w:val="22"/>
          <w:shd w:val="clear" w:color="auto" w:fill="FFFFFF"/>
        </w:rPr>
        <w:t>una Arquitectura Empresarial con un catálogo de servicios tecnológico como infraestructura de información, bases de datos integrados, sistemas de información que apoyen a los procesos y estrategias de la entidad con el hardware y software que lo soporten</w:t>
      </w:r>
      <w:r w:rsidR="002174C3" w:rsidRPr="000007B5">
        <w:rPr>
          <w:rFonts w:ascii="Arial Narrow" w:hAnsi="Arial Narrow" w:cs="Arial"/>
          <w:color w:val="000000" w:themeColor="text1"/>
          <w:sz w:val="22"/>
          <w:szCs w:val="22"/>
          <w:shd w:val="clear" w:color="auto" w:fill="FFFFFF"/>
        </w:rPr>
        <w:t xml:space="preserve"> debidamente</w:t>
      </w:r>
      <w:r w:rsidR="00D96FFB" w:rsidRPr="000007B5">
        <w:rPr>
          <w:rFonts w:ascii="Arial Narrow" w:hAnsi="Arial Narrow" w:cs="Arial"/>
          <w:color w:val="000000" w:themeColor="text1"/>
          <w:sz w:val="22"/>
          <w:szCs w:val="22"/>
          <w:shd w:val="clear" w:color="auto" w:fill="FFFFFF"/>
        </w:rPr>
        <w:t>.</w:t>
      </w:r>
    </w:p>
    <w:p w14:paraId="2347D095" w14:textId="069DBCD7" w:rsidR="00D96FFB" w:rsidRPr="000007B5" w:rsidRDefault="005C0FC1" w:rsidP="00E009B0">
      <w:pPr>
        <w:pStyle w:val="Ttulo2"/>
        <w:numPr>
          <w:ilvl w:val="1"/>
          <w:numId w:val="4"/>
        </w:numPr>
        <w:jc w:val="both"/>
        <w:rPr>
          <w:rFonts w:ascii="Arial Narrow" w:hAnsi="Arial Narrow" w:cs="Arial"/>
          <w:color w:val="000000" w:themeColor="text1"/>
          <w:sz w:val="22"/>
          <w:szCs w:val="22"/>
          <w:shd w:val="clear" w:color="auto" w:fill="FFFFFF"/>
        </w:rPr>
      </w:pPr>
      <w:bookmarkStart w:id="105" w:name="_Toc54624202"/>
      <w:bookmarkStart w:id="106" w:name="_Toc54624315"/>
      <w:r w:rsidRPr="000007B5">
        <w:rPr>
          <w:rFonts w:ascii="Arial Narrow" w:hAnsi="Arial Narrow" w:cs="Arial"/>
          <w:color w:val="000000" w:themeColor="text1"/>
          <w:sz w:val="22"/>
          <w:szCs w:val="22"/>
          <w:shd w:val="clear" w:color="auto" w:fill="FFFFFF"/>
        </w:rPr>
        <w:t>MODELO OPERATIVO</w:t>
      </w:r>
      <w:bookmarkEnd w:id="105"/>
      <w:bookmarkEnd w:id="106"/>
    </w:p>
    <w:p w14:paraId="4ADF4D53" w14:textId="27A88F92" w:rsidR="00F31BAC" w:rsidRPr="000007B5" w:rsidRDefault="00D96FFB" w:rsidP="00AB47F3">
      <w:pPr>
        <w:pStyle w:val="NormalWeb"/>
        <w:shd w:val="clear" w:color="auto" w:fill="FFFFFF"/>
        <w:spacing w:after="0"/>
        <w:ind w:left="360"/>
        <w:jc w:val="both"/>
        <w:rPr>
          <w:rFonts w:ascii="Arial Narrow" w:hAnsi="Arial Narrow" w:cs="Arial"/>
          <w:color w:val="000000" w:themeColor="text1"/>
          <w:sz w:val="22"/>
          <w:szCs w:val="22"/>
          <w:shd w:val="clear" w:color="auto" w:fill="FFFFFF"/>
        </w:rPr>
      </w:pPr>
      <w:r w:rsidRPr="000007B5">
        <w:rPr>
          <w:rFonts w:ascii="Arial Narrow" w:hAnsi="Arial Narrow" w:cs="Arial"/>
          <w:color w:val="000000" w:themeColor="text1"/>
          <w:sz w:val="22"/>
          <w:szCs w:val="22"/>
          <w:shd w:val="clear" w:color="auto" w:fill="FFFFFF"/>
        </w:rPr>
        <w:t>Liderar la gestión estratégica con tecnologías de la información y las comunicaciones mediante la definición, implementación, ejecución, seguimiento y divulgación de un Plan Estratégico de Tecnología y Sistem</w:t>
      </w:r>
      <w:r w:rsidR="006927D9" w:rsidRPr="000007B5">
        <w:rPr>
          <w:rFonts w:ascii="Arial Narrow" w:hAnsi="Arial Narrow" w:cs="Arial"/>
          <w:color w:val="000000" w:themeColor="text1"/>
          <w:sz w:val="22"/>
          <w:szCs w:val="22"/>
          <w:shd w:val="clear" w:color="auto" w:fill="FFFFFF"/>
        </w:rPr>
        <w:t>as de Información (PETI)</w:t>
      </w:r>
      <w:r w:rsidRPr="000007B5">
        <w:rPr>
          <w:rFonts w:ascii="Arial Narrow" w:hAnsi="Arial Narrow" w:cs="Arial"/>
          <w:color w:val="000000" w:themeColor="text1"/>
          <w:sz w:val="22"/>
          <w:szCs w:val="22"/>
          <w:shd w:val="clear" w:color="auto" w:fill="FFFFFF"/>
        </w:rPr>
        <w:t xml:space="preserve"> alineado a la estrategia y modelo integrado de gestión de la entidad con un enfoque</w:t>
      </w:r>
      <w:r w:rsidR="006927D9" w:rsidRPr="000007B5">
        <w:rPr>
          <w:rFonts w:ascii="Arial Narrow" w:hAnsi="Arial Narrow" w:cs="Arial"/>
          <w:color w:val="000000" w:themeColor="text1"/>
          <w:sz w:val="22"/>
          <w:szCs w:val="22"/>
          <w:shd w:val="clear" w:color="auto" w:fill="FFFFFF"/>
        </w:rPr>
        <w:t xml:space="preserve"> de generación de valor público habilitando</w:t>
      </w:r>
      <w:r w:rsidRPr="000007B5">
        <w:rPr>
          <w:rFonts w:ascii="Arial Narrow" w:hAnsi="Arial Narrow" w:cs="Arial"/>
          <w:color w:val="000000" w:themeColor="text1"/>
          <w:sz w:val="22"/>
          <w:szCs w:val="22"/>
          <w:shd w:val="clear" w:color="auto" w:fill="FFFFFF"/>
        </w:rPr>
        <w:t xml:space="preserve"> las capacidades y servicios de tecnología necesarios para impulsar las transformaciones en el desarrollo de su sector y la eficiencia y transparencia del Estado.</w:t>
      </w:r>
      <w:r w:rsidR="006927D9" w:rsidRPr="000007B5">
        <w:rPr>
          <w:rFonts w:ascii="Arial Narrow" w:hAnsi="Arial Narrow" w:cs="Arial"/>
          <w:color w:val="000000" w:themeColor="text1"/>
          <w:sz w:val="22"/>
          <w:szCs w:val="22"/>
          <w:shd w:val="clear" w:color="auto" w:fill="FFFFFF"/>
        </w:rPr>
        <w:t xml:space="preserve"> </w:t>
      </w:r>
    </w:p>
    <w:p w14:paraId="1269A084" w14:textId="77777777" w:rsidR="00D96FFB" w:rsidRPr="000007B5" w:rsidRDefault="00D96FFB" w:rsidP="005C0FC1">
      <w:pPr>
        <w:pStyle w:val="NormalWeb"/>
        <w:shd w:val="clear" w:color="auto" w:fill="FFFFFF"/>
        <w:spacing w:after="0"/>
        <w:ind w:left="360"/>
        <w:jc w:val="both"/>
        <w:rPr>
          <w:rFonts w:ascii="Arial Narrow" w:hAnsi="Arial Narrow" w:cs="Arial"/>
          <w:b/>
          <w:bCs/>
          <w:color w:val="000000" w:themeColor="text1"/>
          <w:sz w:val="22"/>
          <w:szCs w:val="22"/>
          <w:u w:val="single"/>
          <w:shd w:val="clear" w:color="auto" w:fill="FFFFFF"/>
        </w:rPr>
      </w:pPr>
      <w:r w:rsidRPr="000007B5">
        <w:rPr>
          <w:rFonts w:ascii="Arial Narrow" w:hAnsi="Arial Narrow" w:cs="Arial"/>
          <w:b/>
          <w:bCs/>
          <w:color w:val="000000" w:themeColor="text1"/>
          <w:sz w:val="22"/>
          <w:szCs w:val="22"/>
          <w:u w:val="single"/>
          <w:shd w:val="clear" w:color="auto" w:fill="FFFFFF"/>
        </w:rPr>
        <w:t>Necesidades de Información</w:t>
      </w:r>
    </w:p>
    <w:p w14:paraId="793FB31A" w14:textId="77777777" w:rsidR="00D96FFB" w:rsidRPr="000007B5" w:rsidRDefault="00D96FFB" w:rsidP="005C0FC1">
      <w:pPr>
        <w:pStyle w:val="NormalWeb"/>
        <w:shd w:val="clear" w:color="auto" w:fill="FFFFFF"/>
        <w:spacing w:after="0"/>
        <w:ind w:left="360"/>
        <w:jc w:val="both"/>
        <w:rPr>
          <w:rFonts w:ascii="Arial Narrow" w:hAnsi="Arial Narrow" w:cs="Arial"/>
          <w:color w:val="000000" w:themeColor="text1"/>
          <w:sz w:val="22"/>
          <w:szCs w:val="22"/>
          <w:shd w:val="clear" w:color="auto" w:fill="FFFFFF"/>
        </w:rPr>
      </w:pPr>
      <w:r w:rsidRPr="000007B5">
        <w:rPr>
          <w:rFonts w:ascii="Arial Narrow" w:hAnsi="Arial Narrow" w:cs="Arial"/>
          <w:color w:val="000000" w:themeColor="text1"/>
          <w:sz w:val="22"/>
          <w:szCs w:val="22"/>
          <w:shd w:val="clear" w:color="auto" w:fill="FFFFFF"/>
        </w:rPr>
        <w:t>La Direc</w:t>
      </w:r>
      <w:r w:rsidR="006927D9" w:rsidRPr="000007B5">
        <w:rPr>
          <w:rFonts w:ascii="Arial Narrow" w:hAnsi="Arial Narrow" w:cs="Arial"/>
          <w:color w:val="000000" w:themeColor="text1"/>
          <w:sz w:val="22"/>
          <w:szCs w:val="22"/>
          <w:shd w:val="clear" w:color="auto" w:fill="FFFFFF"/>
        </w:rPr>
        <w:t xml:space="preserve">ción </w:t>
      </w:r>
      <w:r w:rsidR="00AF3E41" w:rsidRPr="000007B5">
        <w:rPr>
          <w:rFonts w:ascii="Arial Narrow" w:hAnsi="Arial Narrow" w:cs="Arial"/>
          <w:color w:val="000000" w:themeColor="text1"/>
          <w:sz w:val="22"/>
          <w:szCs w:val="22"/>
          <w:shd w:val="clear" w:color="auto" w:fill="FFFFFF"/>
        </w:rPr>
        <w:t>de Planeación Estratégica</w:t>
      </w:r>
      <w:r w:rsidR="006927D9" w:rsidRPr="000007B5">
        <w:rPr>
          <w:rFonts w:ascii="Arial Narrow" w:hAnsi="Arial Narrow" w:cs="Arial"/>
          <w:color w:val="000000" w:themeColor="text1"/>
          <w:sz w:val="22"/>
          <w:szCs w:val="22"/>
          <w:shd w:val="clear" w:color="auto" w:fill="FFFFFF"/>
        </w:rPr>
        <w:t xml:space="preserve"> con apoyo del profesional de sistemas </w:t>
      </w:r>
      <w:r w:rsidRPr="000007B5">
        <w:rPr>
          <w:rFonts w:ascii="Arial Narrow" w:hAnsi="Arial Narrow" w:cs="Arial"/>
          <w:color w:val="000000" w:themeColor="text1"/>
          <w:sz w:val="22"/>
          <w:szCs w:val="22"/>
          <w:shd w:val="clear" w:color="auto" w:fill="FFFFFF"/>
        </w:rPr>
        <w:t>gestiona desde su proceso, las nec</w:t>
      </w:r>
      <w:r w:rsidR="006927D9" w:rsidRPr="000007B5">
        <w:rPr>
          <w:rFonts w:ascii="Arial Narrow" w:hAnsi="Arial Narrow" w:cs="Arial"/>
          <w:color w:val="000000" w:themeColor="text1"/>
          <w:sz w:val="22"/>
          <w:szCs w:val="22"/>
          <w:shd w:val="clear" w:color="auto" w:fill="FFFFFF"/>
        </w:rPr>
        <w:t>esidades de información digital</w:t>
      </w:r>
      <w:r w:rsidRPr="000007B5">
        <w:rPr>
          <w:rFonts w:ascii="Arial Narrow" w:hAnsi="Arial Narrow" w:cs="Arial"/>
          <w:color w:val="000000" w:themeColor="text1"/>
          <w:sz w:val="22"/>
          <w:szCs w:val="22"/>
          <w:shd w:val="clear" w:color="auto" w:fill="FFFFFF"/>
        </w:rPr>
        <w:t>. Entre ellas están:</w:t>
      </w:r>
    </w:p>
    <w:p w14:paraId="1BC6F3C5" w14:textId="77777777" w:rsidR="00AF3E41" w:rsidRPr="000007B5" w:rsidRDefault="00AF3E41" w:rsidP="00E009B0">
      <w:pPr>
        <w:pStyle w:val="NormalWeb"/>
        <w:numPr>
          <w:ilvl w:val="0"/>
          <w:numId w:val="5"/>
        </w:numPr>
        <w:shd w:val="clear" w:color="auto" w:fill="FFFFFF"/>
        <w:ind w:left="1080"/>
        <w:contextualSpacing/>
        <w:jc w:val="both"/>
        <w:rPr>
          <w:rFonts w:ascii="Arial Narrow" w:hAnsi="Arial Narrow" w:cs="Arial"/>
          <w:color w:val="000000" w:themeColor="text1"/>
          <w:sz w:val="22"/>
          <w:szCs w:val="22"/>
          <w:shd w:val="clear" w:color="auto" w:fill="FFFFFF"/>
        </w:rPr>
      </w:pPr>
      <w:r w:rsidRPr="000007B5">
        <w:rPr>
          <w:rFonts w:ascii="Arial Narrow" w:hAnsi="Arial Narrow" w:cs="Arial"/>
          <w:color w:val="000000" w:themeColor="text1"/>
          <w:sz w:val="22"/>
          <w:szCs w:val="22"/>
          <w:shd w:val="clear" w:color="auto" w:fill="FFFFFF"/>
        </w:rPr>
        <w:t>Planeación</w:t>
      </w:r>
      <w:r w:rsidR="00172939" w:rsidRPr="000007B5">
        <w:rPr>
          <w:rFonts w:ascii="Arial Narrow" w:hAnsi="Arial Narrow" w:cs="Arial"/>
          <w:color w:val="000000" w:themeColor="text1"/>
          <w:sz w:val="22"/>
          <w:szCs w:val="22"/>
          <w:shd w:val="clear" w:color="auto" w:fill="FFFFFF"/>
        </w:rPr>
        <w:t>.</w:t>
      </w:r>
    </w:p>
    <w:p w14:paraId="3A8281D7" w14:textId="77777777" w:rsidR="00D96FFB" w:rsidRPr="000007B5" w:rsidRDefault="00D96FFB" w:rsidP="00E009B0">
      <w:pPr>
        <w:pStyle w:val="NormalWeb"/>
        <w:numPr>
          <w:ilvl w:val="0"/>
          <w:numId w:val="5"/>
        </w:numPr>
        <w:shd w:val="clear" w:color="auto" w:fill="FFFFFF"/>
        <w:ind w:left="1080"/>
        <w:contextualSpacing/>
        <w:jc w:val="both"/>
        <w:rPr>
          <w:rFonts w:ascii="Arial Narrow" w:hAnsi="Arial Narrow" w:cs="Arial"/>
          <w:color w:val="000000" w:themeColor="text1"/>
          <w:sz w:val="22"/>
          <w:szCs w:val="22"/>
          <w:shd w:val="clear" w:color="auto" w:fill="FFFFFF"/>
        </w:rPr>
      </w:pPr>
      <w:r w:rsidRPr="000007B5">
        <w:rPr>
          <w:rFonts w:ascii="Arial Narrow" w:hAnsi="Arial Narrow" w:cs="Arial"/>
          <w:color w:val="000000" w:themeColor="text1"/>
          <w:sz w:val="22"/>
          <w:szCs w:val="22"/>
          <w:shd w:val="clear" w:color="auto" w:fill="FFFFFF"/>
        </w:rPr>
        <w:t>Gestión de documentos digitales</w:t>
      </w:r>
      <w:r w:rsidR="00172939" w:rsidRPr="000007B5">
        <w:rPr>
          <w:rFonts w:ascii="Arial Narrow" w:hAnsi="Arial Narrow" w:cs="Arial"/>
          <w:color w:val="000000" w:themeColor="text1"/>
          <w:sz w:val="22"/>
          <w:szCs w:val="22"/>
          <w:shd w:val="clear" w:color="auto" w:fill="FFFFFF"/>
        </w:rPr>
        <w:t>.</w:t>
      </w:r>
    </w:p>
    <w:p w14:paraId="3BBBF491" w14:textId="77777777" w:rsidR="00D96FFB" w:rsidRPr="000007B5" w:rsidRDefault="00D96FFB" w:rsidP="00E009B0">
      <w:pPr>
        <w:pStyle w:val="NormalWeb"/>
        <w:numPr>
          <w:ilvl w:val="0"/>
          <w:numId w:val="5"/>
        </w:numPr>
        <w:shd w:val="clear" w:color="auto" w:fill="FFFFFF"/>
        <w:ind w:left="1080"/>
        <w:contextualSpacing/>
        <w:jc w:val="both"/>
        <w:rPr>
          <w:rFonts w:ascii="Arial Narrow" w:hAnsi="Arial Narrow" w:cs="Arial"/>
          <w:color w:val="000000" w:themeColor="text1"/>
          <w:sz w:val="22"/>
          <w:szCs w:val="22"/>
          <w:shd w:val="clear" w:color="auto" w:fill="FFFFFF"/>
        </w:rPr>
      </w:pPr>
      <w:r w:rsidRPr="000007B5">
        <w:rPr>
          <w:rFonts w:ascii="Arial Narrow" w:hAnsi="Arial Narrow" w:cs="Arial"/>
          <w:color w:val="000000" w:themeColor="text1"/>
          <w:sz w:val="22"/>
          <w:szCs w:val="22"/>
          <w:shd w:val="clear" w:color="auto" w:fill="FFFFFF"/>
        </w:rPr>
        <w:t>Atención de solicitudes a la mesa de servicios</w:t>
      </w:r>
      <w:r w:rsidR="00172939" w:rsidRPr="000007B5">
        <w:rPr>
          <w:rFonts w:ascii="Arial Narrow" w:hAnsi="Arial Narrow" w:cs="Arial"/>
          <w:color w:val="000000" w:themeColor="text1"/>
          <w:sz w:val="22"/>
          <w:szCs w:val="22"/>
          <w:shd w:val="clear" w:color="auto" w:fill="FFFFFF"/>
        </w:rPr>
        <w:t>.</w:t>
      </w:r>
    </w:p>
    <w:p w14:paraId="34A221E3" w14:textId="77777777" w:rsidR="00D96FFB" w:rsidRPr="000007B5" w:rsidRDefault="006927D9" w:rsidP="00E009B0">
      <w:pPr>
        <w:pStyle w:val="NormalWeb"/>
        <w:numPr>
          <w:ilvl w:val="0"/>
          <w:numId w:val="5"/>
        </w:numPr>
        <w:shd w:val="clear" w:color="auto" w:fill="FFFFFF"/>
        <w:ind w:left="1080"/>
        <w:contextualSpacing/>
        <w:jc w:val="both"/>
        <w:rPr>
          <w:rFonts w:ascii="Arial Narrow" w:hAnsi="Arial Narrow" w:cs="Arial"/>
          <w:color w:val="000000" w:themeColor="text1"/>
          <w:sz w:val="22"/>
          <w:szCs w:val="22"/>
          <w:shd w:val="clear" w:color="auto" w:fill="FFFFFF"/>
        </w:rPr>
      </w:pPr>
      <w:r w:rsidRPr="000007B5">
        <w:rPr>
          <w:rFonts w:ascii="Arial Narrow" w:hAnsi="Arial Narrow" w:cs="Arial"/>
          <w:color w:val="000000" w:themeColor="text1"/>
          <w:sz w:val="22"/>
          <w:szCs w:val="22"/>
          <w:shd w:val="clear" w:color="auto" w:fill="FFFFFF"/>
        </w:rPr>
        <w:t>Gestión financiera,</w:t>
      </w:r>
      <w:r w:rsidR="00D96FFB" w:rsidRPr="000007B5">
        <w:rPr>
          <w:rFonts w:ascii="Arial Narrow" w:hAnsi="Arial Narrow" w:cs="Arial"/>
          <w:color w:val="000000" w:themeColor="text1"/>
          <w:sz w:val="22"/>
          <w:szCs w:val="22"/>
          <w:shd w:val="clear" w:color="auto" w:fill="FFFFFF"/>
        </w:rPr>
        <w:t xml:space="preserve"> administrativa</w:t>
      </w:r>
      <w:r w:rsidRPr="000007B5">
        <w:rPr>
          <w:rFonts w:ascii="Arial Narrow" w:hAnsi="Arial Narrow" w:cs="Arial"/>
          <w:color w:val="000000" w:themeColor="text1"/>
          <w:sz w:val="22"/>
          <w:szCs w:val="22"/>
          <w:shd w:val="clear" w:color="auto" w:fill="FFFFFF"/>
        </w:rPr>
        <w:t xml:space="preserve"> y comercial. </w:t>
      </w:r>
    </w:p>
    <w:p w14:paraId="4AFAD8AE" w14:textId="77777777" w:rsidR="00D96FFB" w:rsidRPr="000007B5" w:rsidRDefault="00D96FFB" w:rsidP="00E009B0">
      <w:pPr>
        <w:pStyle w:val="NormalWeb"/>
        <w:numPr>
          <w:ilvl w:val="0"/>
          <w:numId w:val="5"/>
        </w:numPr>
        <w:shd w:val="clear" w:color="auto" w:fill="FFFFFF"/>
        <w:ind w:left="1080"/>
        <w:contextualSpacing/>
        <w:jc w:val="both"/>
        <w:rPr>
          <w:rFonts w:ascii="Arial Narrow" w:hAnsi="Arial Narrow" w:cs="Arial"/>
          <w:color w:val="000000" w:themeColor="text1"/>
          <w:sz w:val="22"/>
          <w:szCs w:val="22"/>
          <w:shd w:val="clear" w:color="auto" w:fill="FFFFFF"/>
        </w:rPr>
      </w:pPr>
      <w:r w:rsidRPr="000007B5">
        <w:rPr>
          <w:rFonts w:ascii="Arial Narrow" w:hAnsi="Arial Narrow" w:cs="Arial"/>
          <w:color w:val="000000" w:themeColor="text1"/>
          <w:sz w:val="22"/>
          <w:szCs w:val="22"/>
          <w:shd w:val="clear" w:color="auto" w:fill="FFFFFF"/>
        </w:rPr>
        <w:t>Definición de políticas de seguridad de la información</w:t>
      </w:r>
      <w:r w:rsidR="00517A23" w:rsidRPr="000007B5">
        <w:rPr>
          <w:rFonts w:ascii="Arial Narrow" w:hAnsi="Arial Narrow" w:cs="Arial"/>
          <w:color w:val="000000" w:themeColor="text1"/>
          <w:sz w:val="22"/>
          <w:szCs w:val="22"/>
          <w:shd w:val="clear" w:color="auto" w:fill="FFFFFF"/>
        </w:rPr>
        <w:t>.</w:t>
      </w:r>
    </w:p>
    <w:p w14:paraId="1457758A" w14:textId="77777777" w:rsidR="006927D9" w:rsidRPr="000007B5" w:rsidRDefault="006927D9" w:rsidP="005C0FC1">
      <w:pPr>
        <w:pStyle w:val="NormalWeb"/>
        <w:shd w:val="clear" w:color="auto" w:fill="FFFFFF"/>
        <w:spacing w:after="0"/>
        <w:jc w:val="both"/>
        <w:rPr>
          <w:rFonts w:ascii="Arial Narrow" w:hAnsi="Arial Narrow" w:cs="Arial"/>
          <w:color w:val="000000" w:themeColor="text1"/>
          <w:sz w:val="22"/>
          <w:szCs w:val="22"/>
          <w:shd w:val="clear" w:color="auto" w:fill="FFFFFF"/>
        </w:rPr>
      </w:pPr>
    </w:p>
    <w:p w14:paraId="7A44D8F1" w14:textId="7D8F1130" w:rsidR="00D96FFB" w:rsidRPr="000007B5" w:rsidRDefault="005C0FC1" w:rsidP="00E009B0">
      <w:pPr>
        <w:pStyle w:val="Ttulo2"/>
        <w:numPr>
          <w:ilvl w:val="1"/>
          <w:numId w:val="4"/>
        </w:numPr>
        <w:jc w:val="both"/>
        <w:rPr>
          <w:rFonts w:ascii="Arial Narrow" w:hAnsi="Arial Narrow" w:cs="Arial"/>
          <w:color w:val="000000" w:themeColor="text1"/>
          <w:sz w:val="22"/>
          <w:szCs w:val="22"/>
          <w:shd w:val="clear" w:color="auto" w:fill="FFFFFF"/>
        </w:rPr>
      </w:pPr>
      <w:bookmarkStart w:id="107" w:name="_Toc54624203"/>
      <w:bookmarkStart w:id="108" w:name="_Toc54624316"/>
      <w:r w:rsidRPr="000007B5">
        <w:rPr>
          <w:rFonts w:ascii="Arial Narrow" w:hAnsi="Arial Narrow" w:cs="Arial"/>
          <w:color w:val="000000" w:themeColor="text1"/>
          <w:sz w:val="22"/>
          <w:szCs w:val="22"/>
          <w:shd w:val="clear" w:color="auto" w:fill="FFFFFF"/>
        </w:rPr>
        <w:t>MODELO DE GESTIÓN TI</w:t>
      </w:r>
      <w:bookmarkEnd w:id="107"/>
      <w:bookmarkEnd w:id="108"/>
    </w:p>
    <w:p w14:paraId="3E437D07" w14:textId="77777777" w:rsidR="00D96FFB" w:rsidRPr="000007B5" w:rsidRDefault="00251C42" w:rsidP="005C0FC1">
      <w:pPr>
        <w:pStyle w:val="NormalWeb"/>
        <w:shd w:val="clear" w:color="auto" w:fill="FFFFFF"/>
        <w:spacing w:after="0"/>
        <w:ind w:left="360"/>
        <w:jc w:val="both"/>
        <w:rPr>
          <w:rFonts w:ascii="Arial Narrow" w:hAnsi="Arial Narrow" w:cs="Arial"/>
          <w:color w:val="000000" w:themeColor="text1"/>
          <w:sz w:val="22"/>
          <w:szCs w:val="22"/>
          <w:shd w:val="clear" w:color="auto" w:fill="FFFFFF"/>
        </w:rPr>
      </w:pPr>
      <w:r w:rsidRPr="000007B5">
        <w:rPr>
          <w:rFonts w:ascii="Arial Narrow" w:hAnsi="Arial Narrow" w:cs="Arial"/>
          <w:color w:val="000000" w:themeColor="text1"/>
          <w:sz w:val="22"/>
          <w:szCs w:val="22"/>
          <w:shd w:val="clear" w:color="auto" w:fill="FFFFFF"/>
        </w:rPr>
        <w:t>Al final del año 2020</w:t>
      </w:r>
      <w:r w:rsidR="00D96FFB" w:rsidRPr="000007B5">
        <w:rPr>
          <w:rFonts w:ascii="Arial Narrow" w:hAnsi="Arial Narrow" w:cs="Arial"/>
          <w:color w:val="000000" w:themeColor="text1"/>
          <w:sz w:val="22"/>
          <w:szCs w:val="22"/>
          <w:shd w:val="clear" w:color="auto" w:fill="FFFFFF"/>
        </w:rPr>
        <w:t xml:space="preserve"> </w:t>
      </w:r>
      <w:r w:rsidR="009A5438" w:rsidRPr="000007B5">
        <w:rPr>
          <w:rFonts w:ascii="Arial Narrow" w:hAnsi="Arial Narrow" w:cs="Arial"/>
          <w:color w:val="000000" w:themeColor="text1"/>
          <w:sz w:val="22"/>
          <w:szCs w:val="22"/>
          <w:shd w:val="clear" w:color="auto" w:fill="FFFFFF"/>
        </w:rPr>
        <w:t xml:space="preserve">la Empresa de Aseo de Bucaramanga </w:t>
      </w:r>
      <w:r w:rsidR="00E33770" w:rsidRPr="000007B5">
        <w:rPr>
          <w:rFonts w:ascii="Arial Narrow" w:hAnsi="Arial Narrow" w:cs="Arial"/>
          <w:color w:val="000000" w:themeColor="text1"/>
          <w:sz w:val="22"/>
          <w:szCs w:val="22"/>
          <w:shd w:val="clear" w:color="auto" w:fill="FFFFFF"/>
        </w:rPr>
        <w:t xml:space="preserve">con la implementación del modelo de gestión de TI </w:t>
      </w:r>
      <w:r w:rsidR="00D96FFB" w:rsidRPr="000007B5">
        <w:rPr>
          <w:rFonts w:ascii="Arial Narrow" w:hAnsi="Arial Narrow" w:cs="Arial"/>
          <w:color w:val="000000" w:themeColor="text1"/>
          <w:sz w:val="22"/>
          <w:szCs w:val="22"/>
          <w:shd w:val="clear" w:color="auto" w:fill="FFFFFF"/>
        </w:rPr>
        <w:t>debe:</w:t>
      </w:r>
    </w:p>
    <w:p w14:paraId="3E20498A" w14:textId="6F80742D" w:rsidR="00D96FFB" w:rsidRPr="000007B5" w:rsidRDefault="00D96FFB" w:rsidP="005C0FC1">
      <w:pPr>
        <w:pStyle w:val="NormalWeb"/>
        <w:shd w:val="clear" w:color="auto" w:fill="FFFFFF"/>
        <w:spacing w:after="0"/>
        <w:ind w:left="360"/>
        <w:jc w:val="both"/>
        <w:rPr>
          <w:rFonts w:ascii="Arial Narrow" w:hAnsi="Arial Narrow" w:cs="Arial"/>
          <w:color w:val="000000" w:themeColor="text1"/>
          <w:sz w:val="22"/>
          <w:szCs w:val="22"/>
          <w:shd w:val="clear" w:color="auto" w:fill="FFFFFF"/>
        </w:rPr>
      </w:pPr>
      <w:r w:rsidRPr="000007B5">
        <w:rPr>
          <w:rFonts w:ascii="Arial Narrow" w:hAnsi="Arial Narrow" w:cs="Arial"/>
          <w:color w:val="000000" w:themeColor="text1"/>
          <w:sz w:val="22"/>
          <w:szCs w:val="22"/>
          <w:shd w:val="clear" w:color="auto" w:fill="FFFFFF"/>
        </w:rPr>
        <w:t xml:space="preserve">En Gobierno TI, haber llevado </w:t>
      </w:r>
      <w:r w:rsidR="00E33770" w:rsidRPr="000007B5">
        <w:rPr>
          <w:rFonts w:ascii="Arial Narrow" w:hAnsi="Arial Narrow" w:cs="Arial"/>
          <w:color w:val="000000" w:themeColor="text1"/>
          <w:sz w:val="22"/>
          <w:szCs w:val="22"/>
          <w:shd w:val="clear" w:color="auto" w:fill="FFFFFF"/>
        </w:rPr>
        <w:t>el</w:t>
      </w:r>
      <w:r w:rsidRPr="000007B5">
        <w:rPr>
          <w:rFonts w:ascii="Arial Narrow" w:hAnsi="Arial Narrow" w:cs="Arial"/>
          <w:color w:val="000000" w:themeColor="text1"/>
          <w:sz w:val="22"/>
          <w:szCs w:val="22"/>
          <w:shd w:val="clear" w:color="auto" w:fill="FFFFFF"/>
        </w:rPr>
        <w:t xml:space="preserve"> Fortalecimiento de Plataforma Tecnologías y Sistemas de Información; y del cumpl</w:t>
      </w:r>
      <w:r w:rsidR="00251C42" w:rsidRPr="000007B5">
        <w:rPr>
          <w:rFonts w:ascii="Arial Narrow" w:hAnsi="Arial Narrow" w:cs="Arial"/>
          <w:color w:val="000000" w:themeColor="text1"/>
          <w:sz w:val="22"/>
          <w:szCs w:val="22"/>
          <w:shd w:val="clear" w:color="auto" w:fill="FFFFFF"/>
        </w:rPr>
        <w:t xml:space="preserve">imiento del Plan de Acción de EMAB </w:t>
      </w:r>
      <w:r w:rsidR="005C0FC1" w:rsidRPr="000007B5">
        <w:rPr>
          <w:rFonts w:ascii="Arial Narrow" w:hAnsi="Arial Narrow" w:cs="Arial"/>
          <w:color w:val="000000" w:themeColor="text1"/>
          <w:sz w:val="22"/>
          <w:szCs w:val="22"/>
          <w:shd w:val="clear" w:color="auto" w:fill="FFFFFF"/>
        </w:rPr>
        <w:t>ESP con</w:t>
      </w:r>
      <w:r w:rsidR="00E33770" w:rsidRPr="000007B5">
        <w:rPr>
          <w:rFonts w:ascii="Arial Narrow" w:hAnsi="Arial Narrow" w:cs="Arial"/>
          <w:color w:val="000000" w:themeColor="text1"/>
          <w:sz w:val="22"/>
          <w:szCs w:val="22"/>
          <w:shd w:val="clear" w:color="auto" w:fill="FFFFFF"/>
        </w:rPr>
        <w:t xml:space="preserve"> la </w:t>
      </w:r>
      <w:r w:rsidRPr="000007B5">
        <w:rPr>
          <w:rFonts w:ascii="Arial Narrow" w:hAnsi="Arial Narrow" w:cs="Arial"/>
          <w:color w:val="000000" w:themeColor="text1"/>
          <w:sz w:val="22"/>
          <w:szCs w:val="22"/>
          <w:shd w:val="clear" w:color="auto" w:fill="FFFFFF"/>
        </w:rPr>
        <w:t>Modernización y Soporte de Recursos Informá</w:t>
      </w:r>
      <w:r w:rsidR="00397D5E" w:rsidRPr="000007B5">
        <w:rPr>
          <w:rFonts w:ascii="Arial Narrow" w:hAnsi="Arial Narrow" w:cs="Arial"/>
          <w:color w:val="000000" w:themeColor="text1"/>
          <w:sz w:val="22"/>
          <w:szCs w:val="22"/>
          <w:shd w:val="clear" w:color="auto" w:fill="FFFFFF"/>
        </w:rPr>
        <w:t>ticos y de Comunicaciones y de la Política de Gobierno Digital</w:t>
      </w:r>
      <w:r w:rsidRPr="000007B5">
        <w:rPr>
          <w:rFonts w:ascii="Arial Narrow" w:hAnsi="Arial Narrow" w:cs="Arial"/>
          <w:color w:val="000000" w:themeColor="text1"/>
          <w:sz w:val="22"/>
          <w:szCs w:val="22"/>
          <w:shd w:val="clear" w:color="auto" w:fill="FFFFFF"/>
        </w:rPr>
        <w:t>.</w:t>
      </w:r>
    </w:p>
    <w:p w14:paraId="77B1FE5C" w14:textId="77777777" w:rsidR="00D96FFB" w:rsidRPr="000007B5" w:rsidRDefault="00D96FFB" w:rsidP="005C0FC1">
      <w:pPr>
        <w:pStyle w:val="NormalWeb"/>
        <w:shd w:val="clear" w:color="auto" w:fill="FFFFFF"/>
        <w:spacing w:before="0" w:beforeAutospacing="0" w:after="0" w:afterAutospacing="0"/>
        <w:ind w:left="360"/>
        <w:jc w:val="both"/>
        <w:rPr>
          <w:rFonts w:ascii="Arial Narrow" w:hAnsi="Arial Narrow" w:cs="Arial"/>
          <w:color w:val="000000" w:themeColor="text1"/>
          <w:sz w:val="22"/>
          <w:szCs w:val="22"/>
          <w:shd w:val="clear" w:color="auto" w:fill="FFFFFF"/>
        </w:rPr>
      </w:pPr>
      <w:r w:rsidRPr="000007B5">
        <w:rPr>
          <w:rFonts w:ascii="Arial Narrow" w:hAnsi="Arial Narrow" w:cs="Arial"/>
          <w:color w:val="000000" w:themeColor="text1"/>
          <w:sz w:val="22"/>
          <w:szCs w:val="22"/>
          <w:shd w:val="clear" w:color="auto" w:fill="FFFFFF"/>
        </w:rPr>
        <w:t xml:space="preserve">En Información, </w:t>
      </w:r>
      <w:r w:rsidR="00E33770" w:rsidRPr="000007B5">
        <w:rPr>
          <w:rFonts w:ascii="Arial Narrow" w:hAnsi="Arial Narrow" w:cs="Arial"/>
          <w:color w:val="000000" w:themeColor="text1"/>
          <w:sz w:val="22"/>
          <w:szCs w:val="22"/>
          <w:shd w:val="clear" w:color="auto" w:fill="FFFFFF"/>
        </w:rPr>
        <w:t>realizar la inscripción de los diferentes trámites y servicios al SUIT y la Sistematización de los mismos</w:t>
      </w:r>
      <w:r w:rsidRPr="000007B5">
        <w:rPr>
          <w:rFonts w:ascii="Arial Narrow" w:hAnsi="Arial Narrow" w:cs="Arial"/>
          <w:color w:val="000000" w:themeColor="text1"/>
          <w:sz w:val="22"/>
          <w:szCs w:val="22"/>
          <w:shd w:val="clear" w:color="auto" w:fill="FFFFFF"/>
        </w:rPr>
        <w:t xml:space="preserve"> a través del </w:t>
      </w:r>
      <w:r w:rsidR="00E33770" w:rsidRPr="000007B5">
        <w:rPr>
          <w:rFonts w:ascii="Arial Narrow" w:hAnsi="Arial Narrow" w:cs="Arial"/>
          <w:color w:val="000000" w:themeColor="text1"/>
          <w:sz w:val="22"/>
          <w:szCs w:val="22"/>
          <w:shd w:val="clear" w:color="auto" w:fill="FFFFFF"/>
        </w:rPr>
        <w:t>portal web institucional (www.emab.gov.co) para los usuarios.</w:t>
      </w:r>
    </w:p>
    <w:p w14:paraId="0277F75A" w14:textId="77777777" w:rsidR="00E33770" w:rsidRPr="000007B5" w:rsidRDefault="00E33770" w:rsidP="005C0FC1">
      <w:pPr>
        <w:pStyle w:val="NormalWeb"/>
        <w:shd w:val="clear" w:color="auto" w:fill="FFFFFF"/>
        <w:spacing w:before="0" w:beforeAutospacing="0" w:after="0" w:afterAutospacing="0"/>
        <w:ind w:left="360"/>
        <w:jc w:val="both"/>
        <w:rPr>
          <w:rFonts w:ascii="Arial Narrow" w:hAnsi="Arial Narrow" w:cs="Arial"/>
          <w:color w:val="000000" w:themeColor="text1"/>
          <w:sz w:val="22"/>
          <w:szCs w:val="22"/>
          <w:shd w:val="clear" w:color="auto" w:fill="FFFFFF"/>
        </w:rPr>
      </w:pPr>
    </w:p>
    <w:p w14:paraId="4F58E8C6" w14:textId="77777777" w:rsidR="00E33770" w:rsidRPr="000007B5" w:rsidRDefault="00E33770" w:rsidP="005C0FC1">
      <w:pPr>
        <w:pStyle w:val="NormalWeb"/>
        <w:shd w:val="clear" w:color="auto" w:fill="FFFFFF"/>
        <w:spacing w:before="0" w:beforeAutospacing="0" w:after="0" w:afterAutospacing="0"/>
        <w:ind w:left="360"/>
        <w:jc w:val="both"/>
        <w:rPr>
          <w:rFonts w:ascii="Arial Narrow" w:hAnsi="Arial Narrow" w:cs="Arial"/>
          <w:color w:val="000000" w:themeColor="text1"/>
          <w:sz w:val="22"/>
          <w:szCs w:val="22"/>
          <w:shd w:val="clear" w:color="auto" w:fill="FFFFFF"/>
        </w:rPr>
      </w:pPr>
      <w:r w:rsidRPr="000007B5">
        <w:rPr>
          <w:rFonts w:ascii="Arial Narrow" w:hAnsi="Arial Narrow" w:cs="Arial"/>
          <w:color w:val="000000" w:themeColor="text1"/>
          <w:sz w:val="22"/>
          <w:szCs w:val="22"/>
          <w:shd w:val="clear" w:color="auto" w:fill="FFFFFF"/>
        </w:rPr>
        <w:lastRenderedPageBreak/>
        <w:t>Control de la flota vehicular a través de la plataforma de geo gestión</w:t>
      </w:r>
      <w:r w:rsidR="00B6051C" w:rsidRPr="000007B5">
        <w:rPr>
          <w:rFonts w:ascii="Arial Narrow" w:hAnsi="Arial Narrow" w:cs="Arial"/>
          <w:color w:val="000000" w:themeColor="text1"/>
          <w:sz w:val="22"/>
          <w:szCs w:val="22"/>
          <w:shd w:val="clear" w:color="auto" w:fill="FFFFFF"/>
        </w:rPr>
        <w:t xml:space="preserve"> vehicular</w:t>
      </w:r>
      <w:r w:rsidRPr="000007B5">
        <w:rPr>
          <w:rFonts w:ascii="Arial Narrow" w:hAnsi="Arial Narrow" w:cs="Arial"/>
          <w:color w:val="000000" w:themeColor="text1"/>
          <w:sz w:val="22"/>
          <w:szCs w:val="22"/>
          <w:shd w:val="clear" w:color="auto" w:fill="FFFFFF"/>
        </w:rPr>
        <w:t xml:space="preserve"> apoyando los procesos misionales de la entidad.</w:t>
      </w:r>
    </w:p>
    <w:p w14:paraId="20E6CCCD" w14:textId="77777777" w:rsidR="00B6051C" w:rsidRPr="000007B5" w:rsidRDefault="00C74D9E" w:rsidP="00E009B0">
      <w:pPr>
        <w:pStyle w:val="NormalWeb"/>
        <w:numPr>
          <w:ilvl w:val="0"/>
          <w:numId w:val="1"/>
        </w:numPr>
        <w:shd w:val="clear" w:color="auto" w:fill="FFFFFF"/>
        <w:spacing w:after="0"/>
        <w:ind w:left="720"/>
        <w:jc w:val="both"/>
        <w:rPr>
          <w:rFonts w:ascii="Arial Narrow" w:hAnsi="Arial Narrow" w:cs="Arial"/>
          <w:color w:val="000000" w:themeColor="text1"/>
          <w:sz w:val="22"/>
          <w:szCs w:val="22"/>
          <w:shd w:val="clear" w:color="auto" w:fill="FFFFFF"/>
        </w:rPr>
      </w:pPr>
      <w:r w:rsidRPr="000007B5">
        <w:rPr>
          <w:rFonts w:ascii="Arial Narrow" w:hAnsi="Arial Narrow" w:cs="Arial"/>
          <w:color w:val="000000" w:themeColor="text1"/>
          <w:sz w:val="22"/>
          <w:szCs w:val="22"/>
          <w:shd w:val="clear" w:color="auto" w:fill="FFFFFF"/>
        </w:rPr>
        <w:t xml:space="preserve"> </w:t>
      </w:r>
      <w:r w:rsidR="00E33770" w:rsidRPr="000007B5">
        <w:rPr>
          <w:rFonts w:ascii="Arial Narrow" w:hAnsi="Arial Narrow" w:cs="Arial"/>
          <w:color w:val="000000" w:themeColor="text1"/>
          <w:sz w:val="22"/>
          <w:szCs w:val="22"/>
          <w:shd w:val="clear" w:color="auto" w:fill="FFFFFF"/>
        </w:rPr>
        <w:t>En Sistemas de Información, Fortalecimiento de ERP con las actualizaciones de norma</w:t>
      </w:r>
      <w:r w:rsidR="00F10E74" w:rsidRPr="000007B5">
        <w:rPr>
          <w:rFonts w:ascii="Arial Narrow" w:hAnsi="Arial Narrow" w:cs="Arial"/>
          <w:color w:val="000000" w:themeColor="text1"/>
          <w:sz w:val="22"/>
          <w:szCs w:val="22"/>
          <w:shd w:val="clear" w:color="auto" w:fill="FFFFFF"/>
        </w:rPr>
        <w:t>, replicación de información</w:t>
      </w:r>
      <w:r w:rsidR="00E33770" w:rsidRPr="000007B5">
        <w:rPr>
          <w:rFonts w:ascii="Arial Narrow" w:hAnsi="Arial Narrow" w:cs="Arial"/>
          <w:color w:val="000000" w:themeColor="text1"/>
          <w:sz w:val="22"/>
          <w:szCs w:val="22"/>
          <w:shd w:val="clear" w:color="auto" w:fill="FFFFFF"/>
        </w:rPr>
        <w:t xml:space="preserve"> y mejora en el manejo de la información del módulo de Contratación y manejo del POS de la báscula de Disposición </w:t>
      </w:r>
      <w:r w:rsidR="00F10E74" w:rsidRPr="000007B5">
        <w:rPr>
          <w:rFonts w:ascii="Arial Narrow" w:hAnsi="Arial Narrow" w:cs="Arial"/>
          <w:color w:val="000000" w:themeColor="text1"/>
          <w:sz w:val="22"/>
          <w:szCs w:val="22"/>
          <w:shd w:val="clear" w:color="auto" w:fill="FFFFFF"/>
        </w:rPr>
        <w:t>Final,</w:t>
      </w:r>
      <w:r w:rsidR="00B6051C" w:rsidRPr="000007B5">
        <w:rPr>
          <w:rFonts w:ascii="Arial Narrow" w:hAnsi="Arial Narrow" w:cs="Arial"/>
          <w:color w:val="000000" w:themeColor="text1"/>
          <w:sz w:val="22"/>
          <w:szCs w:val="22"/>
          <w:shd w:val="clear" w:color="auto" w:fill="FFFFFF"/>
        </w:rPr>
        <w:t xml:space="preserve"> facturación electrónica.</w:t>
      </w:r>
    </w:p>
    <w:p w14:paraId="514B88EC" w14:textId="77777777" w:rsidR="00C74D9E" w:rsidRPr="000007B5" w:rsidRDefault="00E33770" w:rsidP="00E009B0">
      <w:pPr>
        <w:pStyle w:val="NormalWeb"/>
        <w:numPr>
          <w:ilvl w:val="0"/>
          <w:numId w:val="1"/>
        </w:numPr>
        <w:shd w:val="clear" w:color="auto" w:fill="FFFFFF"/>
        <w:spacing w:before="0" w:beforeAutospacing="0" w:after="0" w:afterAutospacing="0"/>
        <w:ind w:left="720"/>
        <w:jc w:val="both"/>
        <w:rPr>
          <w:rFonts w:ascii="Arial Narrow" w:hAnsi="Arial Narrow" w:cs="Arial"/>
          <w:color w:val="000000" w:themeColor="text1"/>
          <w:sz w:val="22"/>
          <w:szCs w:val="22"/>
          <w:shd w:val="clear" w:color="auto" w:fill="FFFFFF"/>
        </w:rPr>
      </w:pPr>
      <w:r w:rsidRPr="000007B5">
        <w:rPr>
          <w:rFonts w:ascii="Arial Narrow" w:hAnsi="Arial Narrow" w:cs="Arial"/>
          <w:color w:val="000000" w:themeColor="text1"/>
          <w:sz w:val="22"/>
          <w:szCs w:val="22"/>
          <w:shd w:val="clear" w:color="auto" w:fill="FFFFFF"/>
        </w:rPr>
        <w:t>En Servicios Tecnológicos, haber aplicado la norma TIA 942 al centro de datos de producción y tener un centro de respaldo externo.</w:t>
      </w:r>
    </w:p>
    <w:p w14:paraId="59D0A544" w14:textId="77777777" w:rsidR="004D3AC6" w:rsidRPr="000007B5" w:rsidRDefault="00E33770" w:rsidP="00E009B0">
      <w:pPr>
        <w:pStyle w:val="NormalWeb"/>
        <w:numPr>
          <w:ilvl w:val="0"/>
          <w:numId w:val="1"/>
        </w:numPr>
        <w:shd w:val="clear" w:color="auto" w:fill="FFFFFF"/>
        <w:spacing w:before="0" w:beforeAutospacing="0" w:after="0" w:afterAutospacing="0"/>
        <w:ind w:left="720"/>
        <w:jc w:val="both"/>
        <w:rPr>
          <w:rFonts w:ascii="Arial Narrow" w:hAnsi="Arial Narrow" w:cs="Arial"/>
          <w:color w:val="000000" w:themeColor="text1"/>
          <w:sz w:val="22"/>
          <w:szCs w:val="22"/>
          <w:shd w:val="clear" w:color="auto" w:fill="FFFFFF"/>
        </w:rPr>
      </w:pPr>
      <w:r w:rsidRPr="000007B5">
        <w:rPr>
          <w:rFonts w:ascii="Arial Narrow" w:hAnsi="Arial Narrow" w:cs="Arial"/>
          <w:color w:val="000000" w:themeColor="text1"/>
          <w:sz w:val="22"/>
          <w:szCs w:val="22"/>
          <w:shd w:val="clear" w:color="auto" w:fill="FFFFFF"/>
        </w:rPr>
        <w:t>En Uso y Apropiación, Levantar el Catálogo de Servicios y una Arquitectura de Servicios Tecnológicos que involucre todos los procesos y un plan de contingencia de todos los sistemas de información interconectados brindando datos oportunos y objetivos para la toma de decisiones.</w:t>
      </w:r>
    </w:p>
    <w:p w14:paraId="3461123F" w14:textId="77777777" w:rsidR="004D3AC6" w:rsidRPr="000007B5" w:rsidRDefault="004D3AC6" w:rsidP="005C0FC1">
      <w:pPr>
        <w:pStyle w:val="NormalWeb"/>
        <w:shd w:val="clear" w:color="auto" w:fill="FFFFFF"/>
        <w:spacing w:before="0" w:beforeAutospacing="0" w:after="0" w:afterAutospacing="0"/>
        <w:ind w:left="720"/>
        <w:jc w:val="both"/>
        <w:rPr>
          <w:rFonts w:ascii="Arial Narrow" w:hAnsi="Arial Narrow" w:cs="Arial"/>
          <w:color w:val="000000" w:themeColor="text1"/>
          <w:sz w:val="22"/>
          <w:szCs w:val="22"/>
          <w:shd w:val="clear" w:color="auto" w:fill="FFFFFF"/>
        </w:rPr>
      </w:pPr>
    </w:p>
    <w:p w14:paraId="0B05CDFC" w14:textId="4DE3E0A6" w:rsidR="00023383" w:rsidRPr="000007B5" w:rsidRDefault="005C0FC1" w:rsidP="00E009B0">
      <w:pPr>
        <w:pStyle w:val="Ttulo2"/>
        <w:numPr>
          <w:ilvl w:val="1"/>
          <w:numId w:val="4"/>
        </w:numPr>
        <w:jc w:val="both"/>
        <w:rPr>
          <w:rFonts w:ascii="Arial Narrow" w:hAnsi="Arial Narrow" w:cs="Arial"/>
          <w:color w:val="000000" w:themeColor="text1"/>
          <w:sz w:val="22"/>
          <w:szCs w:val="22"/>
          <w:shd w:val="clear" w:color="auto" w:fill="FFFFFF"/>
        </w:rPr>
      </w:pPr>
      <w:bookmarkStart w:id="109" w:name="_Toc54624204"/>
      <w:bookmarkStart w:id="110" w:name="_Toc54624317"/>
      <w:r w:rsidRPr="000007B5">
        <w:rPr>
          <w:rFonts w:ascii="Arial Narrow" w:hAnsi="Arial Narrow" w:cs="Arial"/>
          <w:color w:val="000000" w:themeColor="text1"/>
          <w:sz w:val="22"/>
          <w:szCs w:val="22"/>
          <w:shd w:val="clear" w:color="auto" w:fill="FFFFFF"/>
        </w:rPr>
        <w:t>ESTRATEGIA DE TI</w:t>
      </w:r>
      <w:bookmarkEnd w:id="109"/>
      <w:bookmarkEnd w:id="110"/>
    </w:p>
    <w:p w14:paraId="78BC00E1" w14:textId="77777777" w:rsidR="00023383" w:rsidRPr="000007B5" w:rsidRDefault="00023383" w:rsidP="005C0FC1">
      <w:pPr>
        <w:pStyle w:val="NormalWeb"/>
        <w:shd w:val="clear" w:color="auto" w:fill="FFFFFF"/>
        <w:spacing w:after="0"/>
        <w:ind w:left="360"/>
        <w:jc w:val="both"/>
        <w:rPr>
          <w:rFonts w:ascii="Arial Narrow" w:hAnsi="Arial Narrow" w:cs="Arial"/>
          <w:color w:val="000000" w:themeColor="text1"/>
          <w:sz w:val="22"/>
          <w:szCs w:val="22"/>
          <w:shd w:val="clear" w:color="auto" w:fill="FFFFFF"/>
        </w:rPr>
      </w:pPr>
      <w:r w:rsidRPr="000007B5">
        <w:rPr>
          <w:rFonts w:ascii="Arial Narrow" w:hAnsi="Arial Narrow" w:cs="Arial"/>
          <w:color w:val="000000" w:themeColor="text1"/>
          <w:sz w:val="22"/>
          <w:szCs w:val="22"/>
          <w:shd w:val="clear" w:color="auto" w:fill="FFFFFF"/>
        </w:rPr>
        <w:t>La Empresa de Aseo de Bucaramanga S.A. E.S.P., comprometida con el desarrollo regional, trabaja, bajo el principio de sostenibilidad en servicios públicos y negocios estratégicos, para la satisfacción de las demandas ciudadanas.</w:t>
      </w:r>
    </w:p>
    <w:p w14:paraId="5F7AAAC0" w14:textId="77777777" w:rsidR="00023383" w:rsidRPr="000007B5" w:rsidRDefault="00023383" w:rsidP="005C0FC1">
      <w:pPr>
        <w:pStyle w:val="NormalWeb"/>
        <w:shd w:val="clear" w:color="auto" w:fill="FFFFFF"/>
        <w:spacing w:after="0"/>
        <w:ind w:left="360"/>
        <w:jc w:val="both"/>
        <w:rPr>
          <w:rFonts w:ascii="Arial Narrow" w:hAnsi="Arial Narrow" w:cs="Arial"/>
          <w:color w:val="000000" w:themeColor="text1"/>
          <w:sz w:val="22"/>
          <w:szCs w:val="22"/>
          <w:shd w:val="clear" w:color="auto" w:fill="FFFFFF"/>
        </w:rPr>
      </w:pPr>
      <w:r w:rsidRPr="000007B5">
        <w:rPr>
          <w:rFonts w:ascii="Arial Narrow" w:hAnsi="Arial Narrow" w:cs="Arial"/>
          <w:color w:val="000000" w:themeColor="text1"/>
          <w:sz w:val="22"/>
          <w:szCs w:val="22"/>
          <w:shd w:val="clear" w:color="auto" w:fill="FFFFFF"/>
        </w:rPr>
        <w:t>Apoyand</w:t>
      </w:r>
      <w:r w:rsidR="00C74D9E" w:rsidRPr="000007B5">
        <w:rPr>
          <w:rFonts w:ascii="Arial Narrow" w:hAnsi="Arial Narrow" w:cs="Arial"/>
          <w:color w:val="000000" w:themeColor="text1"/>
          <w:sz w:val="22"/>
          <w:szCs w:val="22"/>
          <w:shd w:val="clear" w:color="auto" w:fill="FFFFFF"/>
        </w:rPr>
        <w:t>o</w:t>
      </w:r>
      <w:r w:rsidRPr="000007B5">
        <w:rPr>
          <w:rFonts w:ascii="Arial Narrow" w:hAnsi="Arial Narrow" w:cs="Arial"/>
          <w:color w:val="000000" w:themeColor="text1"/>
          <w:sz w:val="22"/>
          <w:szCs w:val="22"/>
          <w:shd w:val="clear" w:color="auto" w:fill="FFFFFF"/>
        </w:rPr>
        <w:t xml:space="preserve"> este principio con las metas estratégicas y el Marco de Referencia de Arquitectura Empresarial y Fortalecer sus componentes: Información, Sistemas de Información, Catálogo de Servicios Tecnológicos, con una inversión racional y sostenible para promover el uso y la apropiación de la plataforma tecnológica por parte de los usuarios.</w:t>
      </w:r>
    </w:p>
    <w:p w14:paraId="7FF5810E" w14:textId="77777777" w:rsidR="00023383" w:rsidRPr="000007B5" w:rsidRDefault="00023383" w:rsidP="005C0FC1">
      <w:pPr>
        <w:pStyle w:val="NormalWeb"/>
        <w:shd w:val="clear" w:color="auto" w:fill="FFFFFF"/>
        <w:spacing w:after="0"/>
        <w:ind w:left="360"/>
        <w:jc w:val="both"/>
        <w:rPr>
          <w:rFonts w:ascii="Arial Narrow" w:hAnsi="Arial Narrow" w:cs="Arial"/>
          <w:color w:val="000000" w:themeColor="text1"/>
          <w:sz w:val="22"/>
          <w:szCs w:val="22"/>
          <w:shd w:val="clear" w:color="auto" w:fill="FFFFFF"/>
        </w:rPr>
      </w:pPr>
      <w:r w:rsidRPr="000007B5">
        <w:rPr>
          <w:rFonts w:ascii="Arial Narrow" w:hAnsi="Arial Narrow" w:cs="Arial"/>
          <w:color w:val="000000" w:themeColor="text1"/>
          <w:sz w:val="22"/>
          <w:szCs w:val="22"/>
          <w:shd w:val="clear" w:color="auto" w:fill="FFFFFF"/>
        </w:rPr>
        <w:t>Con el objeto de fortalecer los diferentes de la arquitectura empresarial el área de tecnología desarrolla un plan de inversión, el cual plantea ejecutar proyectos estratégicos para el año 2018, los cuales buscan fortalecer a entidad, en tres aspectos:</w:t>
      </w:r>
    </w:p>
    <w:p w14:paraId="0864F937" w14:textId="77777777" w:rsidR="00023383" w:rsidRPr="000007B5" w:rsidRDefault="00023383" w:rsidP="00E009B0">
      <w:pPr>
        <w:pStyle w:val="NormalWeb"/>
        <w:numPr>
          <w:ilvl w:val="0"/>
          <w:numId w:val="3"/>
        </w:numPr>
        <w:shd w:val="clear" w:color="auto" w:fill="FFFFFF"/>
        <w:spacing w:after="0"/>
        <w:ind w:left="720"/>
        <w:jc w:val="both"/>
        <w:rPr>
          <w:rFonts w:ascii="Arial Narrow" w:hAnsi="Arial Narrow" w:cs="Arial"/>
          <w:color w:val="000000" w:themeColor="text1"/>
          <w:sz w:val="22"/>
          <w:szCs w:val="22"/>
          <w:shd w:val="clear" w:color="auto" w:fill="FFFFFF"/>
        </w:rPr>
      </w:pPr>
      <w:r w:rsidRPr="000007B5">
        <w:rPr>
          <w:rFonts w:ascii="Arial Narrow" w:hAnsi="Arial Narrow" w:cs="Arial"/>
          <w:color w:val="000000" w:themeColor="text1"/>
          <w:sz w:val="22"/>
          <w:szCs w:val="22"/>
          <w:shd w:val="clear" w:color="auto" w:fill="FFFFFF"/>
        </w:rPr>
        <w:t>Integración de Sistemas de Información</w:t>
      </w:r>
    </w:p>
    <w:p w14:paraId="24B961AA" w14:textId="77777777" w:rsidR="00023383" w:rsidRPr="000007B5" w:rsidRDefault="00023383" w:rsidP="00E009B0">
      <w:pPr>
        <w:pStyle w:val="NormalWeb"/>
        <w:numPr>
          <w:ilvl w:val="0"/>
          <w:numId w:val="3"/>
        </w:numPr>
        <w:shd w:val="clear" w:color="auto" w:fill="FFFFFF"/>
        <w:spacing w:after="0"/>
        <w:ind w:left="720"/>
        <w:jc w:val="both"/>
        <w:rPr>
          <w:rFonts w:ascii="Arial Narrow" w:hAnsi="Arial Narrow" w:cs="Arial"/>
          <w:color w:val="000000" w:themeColor="text1"/>
          <w:sz w:val="22"/>
          <w:szCs w:val="22"/>
          <w:shd w:val="clear" w:color="auto" w:fill="FFFFFF"/>
        </w:rPr>
      </w:pPr>
      <w:r w:rsidRPr="000007B5">
        <w:rPr>
          <w:rFonts w:ascii="Arial Narrow" w:hAnsi="Arial Narrow" w:cs="Arial"/>
          <w:color w:val="000000" w:themeColor="text1"/>
          <w:sz w:val="22"/>
          <w:szCs w:val="22"/>
          <w:shd w:val="clear" w:color="auto" w:fill="FFFFFF"/>
        </w:rPr>
        <w:t>Seguridad de la Información</w:t>
      </w:r>
    </w:p>
    <w:p w14:paraId="4B95E542" w14:textId="433C6AD5" w:rsidR="00F31BAC" w:rsidRPr="00AB47F3" w:rsidRDefault="00023383" w:rsidP="00E009B0">
      <w:pPr>
        <w:pStyle w:val="NormalWeb"/>
        <w:numPr>
          <w:ilvl w:val="0"/>
          <w:numId w:val="3"/>
        </w:numPr>
        <w:shd w:val="clear" w:color="auto" w:fill="FFFFFF"/>
        <w:spacing w:after="0"/>
        <w:ind w:left="720"/>
        <w:jc w:val="both"/>
        <w:rPr>
          <w:rFonts w:ascii="Arial Narrow" w:hAnsi="Arial Narrow" w:cs="Arial"/>
          <w:color w:val="000000" w:themeColor="text1"/>
          <w:sz w:val="22"/>
          <w:szCs w:val="22"/>
          <w:shd w:val="clear" w:color="auto" w:fill="FFFFFF"/>
        </w:rPr>
      </w:pPr>
      <w:r w:rsidRPr="000007B5">
        <w:rPr>
          <w:rFonts w:ascii="Arial Narrow" w:hAnsi="Arial Narrow" w:cs="Arial"/>
          <w:color w:val="000000" w:themeColor="text1"/>
          <w:sz w:val="22"/>
          <w:szCs w:val="22"/>
          <w:shd w:val="clear" w:color="auto" w:fill="FFFFFF"/>
        </w:rPr>
        <w:t>Aprovechamiento de la información.</w:t>
      </w:r>
    </w:p>
    <w:p w14:paraId="62266421" w14:textId="77777777" w:rsidR="005C0FC1" w:rsidRPr="000007B5" w:rsidRDefault="005C0FC1" w:rsidP="00E009B0">
      <w:pPr>
        <w:pStyle w:val="Prrafodelista"/>
        <w:keepNext/>
        <w:keepLines/>
        <w:numPr>
          <w:ilvl w:val="0"/>
          <w:numId w:val="3"/>
        </w:numPr>
        <w:spacing w:before="200" w:after="0"/>
        <w:contextualSpacing w:val="0"/>
        <w:jc w:val="both"/>
        <w:outlineLvl w:val="1"/>
        <w:rPr>
          <w:rFonts w:ascii="Arial Narrow" w:eastAsiaTheme="majorEastAsia" w:hAnsi="Arial Narrow" w:cs="Arial"/>
          <w:b/>
          <w:bCs/>
          <w:vanish/>
          <w:color w:val="000000" w:themeColor="text1"/>
          <w:shd w:val="clear" w:color="auto" w:fill="FFFFFF"/>
        </w:rPr>
      </w:pPr>
      <w:bookmarkStart w:id="111" w:name="_Toc54623791"/>
      <w:bookmarkStart w:id="112" w:name="_Toc54623868"/>
      <w:bookmarkStart w:id="113" w:name="_Toc54624000"/>
      <w:bookmarkStart w:id="114" w:name="_Toc54624205"/>
      <w:bookmarkStart w:id="115" w:name="_Toc54624318"/>
      <w:bookmarkEnd w:id="111"/>
      <w:bookmarkEnd w:id="112"/>
      <w:bookmarkEnd w:id="113"/>
      <w:bookmarkEnd w:id="114"/>
      <w:bookmarkEnd w:id="115"/>
    </w:p>
    <w:p w14:paraId="1AAF2351" w14:textId="77777777" w:rsidR="005C0FC1" w:rsidRPr="000007B5" w:rsidRDefault="005C0FC1" w:rsidP="00E009B0">
      <w:pPr>
        <w:pStyle w:val="Prrafodelista"/>
        <w:keepNext/>
        <w:keepLines/>
        <w:numPr>
          <w:ilvl w:val="0"/>
          <w:numId w:val="3"/>
        </w:numPr>
        <w:spacing w:before="200" w:after="0"/>
        <w:contextualSpacing w:val="0"/>
        <w:jc w:val="both"/>
        <w:outlineLvl w:val="1"/>
        <w:rPr>
          <w:rFonts w:ascii="Arial Narrow" w:eastAsiaTheme="majorEastAsia" w:hAnsi="Arial Narrow" w:cs="Arial"/>
          <w:b/>
          <w:bCs/>
          <w:vanish/>
          <w:color w:val="000000" w:themeColor="text1"/>
          <w:shd w:val="clear" w:color="auto" w:fill="FFFFFF"/>
        </w:rPr>
      </w:pPr>
      <w:bookmarkStart w:id="116" w:name="_Toc54623792"/>
      <w:bookmarkStart w:id="117" w:name="_Toc54623869"/>
      <w:bookmarkStart w:id="118" w:name="_Toc54624001"/>
      <w:bookmarkStart w:id="119" w:name="_Toc54624206"/>
      <w:bookmarkStart w:id="120" w:name="_Toc54624319"/>
      <w:bookmarkEnd w:id="116"/>
      <w:bookmarkEnd w:id="117"/>
      <w:bookmarkEnd w:id="118"/>
      <w:bookmarkEnd w:id="119"/>
      <w:bookmarkEnd w:id="120"/>
    </w:p>
    <w:p w14:paraId="02A88DB2" w14:textId="77777777" w:rsidR="005C0FC1" w:rsidRPr="000007B5" w:rsidRDefault="005C0FC1" w:rsidP="00E009B0">
      <w:pPr>
        <w:pStyle w:val="Prrafodelista"/>
        <w:keepNext/>
        <w:keepLines/>
        <w:numPr>
          <w:ilvl w:val="0"/>
          <w:numId w:val="3"/>
        </w:numPr>
        <w:spacing w:before="200" w:after="0"/>
        <w:contextualSpacing w:val="0"/>
        <w:jc w:val="both"/>
        <w:outlineLvl w:val="1"/>
        <w:rPr>
          <w:rFonts w:ascii="Arial Narrow" w:eastAsiaTheme="majorEastAsia" w:hAnsi="Arial Narrow" w:cs="Arial"/>
          <w:b/>
          <w:bCs/>
          <w:vanish/>
          <w:color w:val="000000" w:themeColor="text1"/>
          <w:shd w:val="clear" w:color="auto" w:fill="FFFFFF"/>
        </w:rPr>
      </w:pPr>
      <w:bookmarkStart w:id="121" w:name="_Toc54623793"/>
      <w:bookmarkStart w:id="122" w:name="_Toc54623870"/>
      <w:bookmarkStart w:id="123" w:name="_Toc54624002"/>
      <w:bookmarkStart w:id="124" w:name="_Toc54624207"/>
      <w:bookmarkStart w:id="125" w:name="_Toc54624320"/>
      <w:bookmarkEnd w:id="121"/>
      <w:bookmarkEnd w:id="122"/>
      <w:bookmarkEnd w:id="123"/>
      <w:bookmarkEnd w:id="124"/>
      <w:bookmarkEnd w:id="125"/>
    </w:p>
    <w:p w14:paraId="0804A34B" w14:textId="77777777" w:rsidR="005C0FC1" w:rsidRPr="000007B5" w:rsidRDefault="005C0FC1" w:rsidP="00E009B0">
      <w:pPr>
        <w:pStyle w:val="Prrafodelista"/>
        <w:keepNext/>
        <w:keepLines/>
        <w:numPr>
          <w:ilvl w:val="0"/>
          <w:numId w:val="3"/>
        </w:numPr>
        <w:spacing w:before="200" w:after="0"/>
        <w:contextualSpacing w:val="0"/>
        <w:jc w:val="both"/>
        <w:outlineLvl w:val="1"/>
        <w:rPr>
          <w:rFonts w:ascii="Arial Narrow" w:eastAsiaTheme="majorEastAsia" w:hAnsi="Arial Narrow" w:cs="Arial"/>
          <w:b/>
          <w:bCs/>
          <w:vanish/>
          <w:color w:val="000000" w:themeColor="text1"/>
          <w:shd w:val="clear" w:color="auto" w:fill="FFFFFF"/>
        </w:rPr>
      </w:pPr>
      <w:bookmarkStart w:id="126" w:name="_Toc54623794"/>
      <w:bookmarkStart w:id="127" w:name="_Toc54623871"/>
      <w:bookmarkStart w:id="128" w:name="_Toc54624003"/>
      <w:bookmarkStart w:id="129" w:name="_Toc54624208"/>
      <w:bookmarkStart w:id="130" w:name="_Toc54624321"/>
      <w:bookmarkEnd w:id="126"/>
      <w:bookmarkEnd w:id="127"/>
      <w:bookmarkEnd w:id="128"/>
      <w:bookmarkEnd w:id="129"/>
      <w:bookmarkEnd w:id="130"/>
    </w:p>
    <w:p w14:paraId="5641CCB2" w14:textId="77777777" w:rsidR="005C0FC1" w:rsidRPr="000007B5" w:rsidRDefault="005C0FC1" w:rsidP="00E009B0">
      <w:pPr>
        <w:pStyle w:val="Prrafodelista"/>
        <w:keepNext/>
        <w:keepLines/>
        <w:numPr>
          <w:ilvl w:val="0"/>
          <w:numId w:val="3"/>
        </w:numPr>
        <w:spacing w:before="200" w:after="0"/>
        <w:contextualSpacing w:val="0"/>
        <w:jc w:val="both"/>
        <w:outlineLvl w:val="1"/>
        <w:rPr>
          <w:rFonts w:ascii="Arial Narrow" w:eastAsiaTheme="majorEastAsia" w:hAnsi="Arial Narrow" w:cs="Arial"/>
          <w:b/>
          <w:bCs/>
          <w:vanish/>
          <w:color w:val="000000" w:themeColor="text1"/>
          <w:shd w:val="clear" w:color="auto" w:fill="FFFFFF"/>
        </w:rPr>
      </w:pPr>
      <w:bookmarkStart w:id="131" w:name="_Toc54623795"/>
      <w:bookmarkStart w:id="132" w:name="_Toc54623872"/>
      <w:bookmarkStart w:id="133" w:name="_Toc54624004"/>
      <w:bookmarkStart w:id="134" w:name="_Toc54624209"/>
      <w:bookmarkStart w:id="135" w:name="_Toc54624322"/>
      <w:bookmarkEnd w:id="131"/>
      <w:bookmarkEnd w:id="132"/>
      <w:bookmarkEnd w:id="133"/>
      <w:bookmarkEnd w:id="134"/>
      <w:bookmarkEnd w:id="135"/>
    </w:p>
    <w:p w14:paraId="59B8C89C" w14:textId="77777777" w:rsidR="005C0FC1" w:rsidRPr="000007B5" w:rsidRDefault="005C0FC1" w:rsidP="00E009B0">
      <w:pPr>
        <w:pStyle w:val="Prrafodelista"/>
        <w:keepNext/>
        <w:keepLines/>
        <w:numPr>
          <w:ilvl w:val="0"/>
          <w:numId w:val="3"/>
        </w:numPr>
        <w:spacing w:before="200" w:after="0"/>
        <w:contextualSpacing w:val="0"/>
        <w:jc w:val="both"/>
        <w:outlineLvl w:val="1"/>
        <w:rPr>
          <w:rFonts w:ascii="Arial Narrow" w:eastAsiaTheme="majorEastAsia" w:hAnsi="Arial Narrow" w:cs="Arial"/>
          <w:b/>
          <w:bCs/>
          <w:vanish/>
          <w:color w:val="000000" w:themeColor="text1"/>
          <w:shd w:val="clear" w:color="auto" w:fill="FFFFFF"/>
        </w:rPr>
      </w:pPr>
      <w:bookmarkStart w:id="136" w:name="_Toc54623796"/>
      <w:bookmarkStart w:id="137" w:name="_Toc54623873"/>
      <w:bookmarkStart w:id="138" w:name="_Toc54624005"/>
      <w:bookmarkStart w:id="139" w:name="_Toc54624210"/>
      <w:bookmarkStart w:id="140" w:name="_Toc54624323"/>
      <w:bookmarkEnd w:id="136"/>
      <w:bookmarkEnd w:id="137"/>
      <w:bookmarkEnd w:id="138"/>
      <w:bookmarkEnd w:id="139"/>
      <w:bookmarkEnd w:id="140"/>
    </w:p>
    <w:p w14:paraId="6E4C25A1" w14:textId="77777777" w:rsidR="005C0FC1" w:rsidRPr="000007B5" w:rsidRDefault="005C0FC1" w:rsidP="00E009B0">
      <w:pPr>
        <w:pStyle w:val="Prrafodelista"/>
        <w:keepNext/>
        <w:keepLines/>
        <w:numPr>
          <w:ilvl w:val="0"/>
          <w:numId w:val="3"/>
        </w:numPr>
        <w:spacing w:before="200" w:after="0"/>
        <w:contextualSpacing w:val="0"/>
        <w:jc w:val="both"/>
        <w:outlineLvl w:val="1"/>
        <w:rPr>
          <w:rFonts w:ascii="Arial Narrow" w:eastAsiaTheme="majorEastAsia" w:hAnsi="Arial Narrow" w:cs="Arial"/>
          <w:b/>
          <w:bCs/>
          <w:vanish/>
          <w:color w:val="000000" w:themeColor="text1"/>
          <w:shd w:val="clear" w:color="auto" w:fill="FFFFFF"/>
        </w:rPr>
      </w:pPr>
      <w:bookmarkStart w:id="141" w:name="_Toc54623797"/>
      <w:bookmarkStart w:id="142" w:name="_Toc54623874"/>
      <w:bookmarkStart w:id="143" w:name="_Toc54624006"/>
      <w:bookmarkStart w:id="144" w:name="_Toc54624211"/>
      <w:bookmarkStart w:id="145" w:name="_Toc54624324"/>
      <w:bookmarkEnd w:id="141"/>
      <w:bookmarkEnd w:id="142"/>
      <w:bookmarkEnd w:id="143"/>
      <w:bookmarkEnd w:id="144"/>
      <w:bookmarkEnd w:id="145"/>
    </w:p>
    <w:p w14:paraId="647B7C1F" w14:textId="77777777" w:rsidR="005C0FC1" w:rsidRPr="000007B5" w:rsidRDefault="005C0FC1" w:rsidP="00E009B0">
      <w:pPr>
        <w:pStyle w:val="Prrafodelista"/>
        <w:keepNext/>
        <w:keepLines/>
        <w:numPr>
          <w:ilvl w:val="0"/>
          <w:numId w:val="3"/>
        </w:numPr>
        <w:spacing w:before="200" w:after="0"/>
        <w:contextualSpacing w:val="0"/>
        <w:jc w:val="both"/>
        <w:outlineLvl w:val="1"/>
        <w:rPr>
          <w:rFonts w:ascii="Arial Narrow" w:eastAsiaTheme="majorEastAsia" w:hAnsi="Arial Narrow" w:cs="Arial"/>
          <w:b/>
          <w:bCs/>
          <w:vanish/>
          <w:color w:val="000000" w:themeColor="text1"/>
          <w:shd w:val="clear" w:color="auto" w:fill="FFFFFF"/>
        </w:rPr>
      </w:pPr>
      <w:bookmarkStart w:id="146" w:name="_Toc54623798"/>
      <w:bookmarkStart w:id="147" w:name="_Toc54623875"/>
      <w:bookmarkStart w:id="148" w:name="_Toc54624007"/>
      <w:bookmarkStart w:id="149" w:name="_Toc54624212"/>
      <w:bookmarkStart w:id="150" w:name="_Toc54624325"/>
      <w:bookmarkEnd w:id="146"/>
      <w:bookmarkEnd w:id="147"/>
      <w:bookmarkEnd w:id="148"/>
      <w:bookmarkEnd w:id="149"/>
      <w:bookmarkEnd w:id="150"/>
    </w:p>
    <w:p w14:paraId="1E0827A3" w14:textId="77777777" w:rsidR="005C0FC1" w:rsidRPr="000007B5" w:rsidRDefault="005C0FC1" w:rsidP="00E009B0">
      <w:pPr>
        <w:pStyle w:val="Prrafodelista"/>
        <w:keepNext/>
        <w:keepLines/>
        <w:numPr>
          <w:ilvl w:val="0"/>
          <w:numId w:val="3"/>
        </w:numPr>
        <w:spacing w:before="200" w:after="0"/>
        <w:contextualSpacing w:val="0"/>
        <w:jc w:val="both"/>
        <w:outlineLvl w:val="1"/>
        <w:rPr>
          <w:rFonts w:ascii="Arial Narrow" w:eastAsiaTheme="majorEastAsia" w:hAnsi="Arial Narrow" w:cs="Arial"/>
          <w:b/>
          <w:bCs/>
          <w:vanish/>
          <w:color w:val="000000" w:themeColor="text1"/>
          <w:shd w:val="clear" w:color="auto" w:fill="FFFFFF"/>
        </w:rPr>
      </w:pPr>
      <w:bookmarkStart w:id="151" w:name="_Toc54623799"/>
      <w:bookmarkStart w:id="152" w:name="_Toc54623876"/>
      <w:bookmarkStart w:id="153" w:name="_Toc54624008"/>
      <w:bookmarkStart w:id="154" w:name="_Toc54624213"/>
      <w:bookmarkStart w:id="155" w:name="_Toc54624326"/>
      <w:bookmarkEnd w:id="151"/>
      <w:bookmarkEnd w:id="152"/>
      <w:bookmarkEnd w:id="153"/>
      <w:bookmarkEnd w:id="154"/>
      <w:bookmarkEnd w:id="155"/>
    </w:p>
    <w:p w14:paraId="2C5C1990" w14:textId="77777777" w:rsidR="005C0FC1" w:rsidRPr="000007B5" w:rsidRDefault="005C0FC1" w:rsidP="00E009B0">
      <w:pPr>
        <w:pStyle w:val="Prrafodelista"/>
        <w:keepNext/>
        <w:keepLines/>
        <w:numPr>
          <w:ilvl w:val="1"/>
          <w:numId w:val="3"/>
        </w:numPr>
        <w:spacing w:before="200" w:after="0"/>
        <w:contextualSpacing w:val="0"/>
        <w:jc w:val="both"/>
        <w:outlineLvl w:val="1"/>
        <w:rPr>
          <w:rFonts w:ascii="Arial Narrow" w:eastAsiaTheme="majorEastAsia" w:hAnsi="Arial Narrow" w:cs="Arial"/>
          <w:b/>
          <w:bCs/>
          <w:vanish/>
          <w:color w:val="000000" w:themeColor="text1"/>
          <w:shd w:val="clear" w:color="auto" w:fill="FFFFFF"/>
        </w:rPr>
      </w:pPr>
      <w:bookmarkStart w:id="156" w:name="_Toc54623800"/>
      <w:bookmarkStart w:id="157" w:name="_Toc54623877"/>
      <w:bookmarkStart w:id="158" w:name="_Toc54624009"/>
      <w:bookmarkStart w:id="159" w:name="_Toc54624214"/>
      <w:bookmarkStart w:id="160" w:name="_Toc54624327"/>
      <w:bookmarkEnd w:id="156"/>
      <w:bookmarkEnd w:id="157"/>
      <w:bookmarkEnd w:id="158"/>
      <w:bookmarkEnd w:id="159"/>
      <w:bookmarkEnd w:id="160"/>
    </w:p>
    <w:p w14:paraId="07B6BA01" w14:textId="77777777" w:rsidR="005C0FC1" w:rsidRPr="000007B5" w:rsidRDefault="005C0FC1" w:rsidP="00E009B0">
      <w:pPr>
        <w:pStyle w:val="Prrafodelista"/>
        <w:keepNext/>
        <w:keepLines/>
        <w:numPr>
          <w:ilvl w:val="1"/>
          <w:numId w:val="3"/>
        </w:numPr>
        <w:spacing w:before="200" w:after="0"/>
        <w:contextualSpacing w:val="0"/>
        <w:jc w:val="both"/>
        <w:outlineLvl w:val="1"/>
        <w:rPr>
          <w:rFonts w:ascii="Arial Narrow" w:eastAsiaTheme="majorEastAsia" w:hAnsi="Arial Narrow" w:cs="Arial"/>
          <w:b/>
          <w:bCs/>
          <w:vanish/>
          <w:color w:val="000000" w:themeColor="text1"/>
          <w:shd w:val="clear" w:color="auto" w:fill="FFFFFF"/>
        </w:rPr>
      </w:pPr>
      <w:bookmarkStart w:id="161" w:name="_Toc54623801"/>
      <w:bookmarkStart w:id="162" w:name="_Toc54623878"/>
      <w:bookmarkStart w:id="163" w:name="_Toc54624010"/>
      <w:bookmarkStart w:id="164" w:name="_Toc54624215"/>
      <w:bookmarkStart w:id="165" w:name="_Toc54624328"/>
      <w:bookmarkEnd w:id="161"/>
      <w:bookmarkEnd w:id="162"/>
      <w:bookmarkEnd w:id="163"/>
      <w:bookmarkEnd w:id="164"/>
      <w:bookmarkEnd w:id="165"/>
    </w:p>
    <w:p w14:paraId="1589C9BE" w14:textId="77777777" w:rsidR="005C0FC1" w:rsidRPr="000007B5" w:rsidRDefault="005C0FC1" w:rsidP="00E009B0">
      <w:pPr>
        <w:pStyle w:val="Prrafodelista"/>
        <w:keepNext/>
        <w:keepLines/>
        <w:numPr>
          <w:ilvl w:val="1"/>
          <w:numId w:val="3"/>
        </w:numPr>
        <w:spacing w:before="200" w:after="0"/>
        <w:contextualSpacing w:val="0"/>
        <w:jc w:val="both"/>
        <w:outlineLvl w:val="1"/>
        <w:rPr>
          <w:rFonts w:ascii="Arial Narrow" w:eastAsiaTheme="majorEastAsia" w:hAnsi="Arial Narrow" w:cs="Arial"/>
          <w:b/>
          <w:bCs/>
          <w:vanish/>
          <w:color w:val="000000" w:themeColor="text1"/>
          <w:shd w:val="clear" w:color="auto" w:fill="FFFFFF"/>
        </w:rPr>
      </w:pPr>
      <w:bookmarkStart w:id="166" w:name="_Toc54623802"/>
      <w:bookmarkStart w:id="167" w:name="_Toc54623879"/>
      <w:bookmarkStart w:id="168" w:name="_Toc54624011"/>
      <w:bookmarkStart w:id="169" w:name="_Toc54624216"/>
      <w:bookmarkStart w:id="170" w:name="_Toc54624329"/>
      <w:bookmarkEnd w:id="166"/>
      <w:bookmarkEnd w:id="167"/>
      <w:bookmarkEnd w:id="168"/>
      <w:bookmarkEnd w:id="169"/>
      <w:bookmarkEnd w:id="170"/>
    </w:p>
    <w:p w14:paraId="34BAE6BC" w14:textId="080A7DD3" w:rsidR="00023383" w:rsidRPr="000007B5" w:rsidRDefault="005C0FC1" w:rsidP="00E009B0">
      <w:pPr>
        <w:pStyle w:val="Ttulo2"/>
        <w:numPr>
          <w:ilvl w:val="1"/>
          <w:numId w:val="3"/>
        </w:numPr>
        <w:jc w:val="both"/>
        <w:rPr>
          <w:rFonts w:ascii="Arial Narrow" w:hAnsi="Arial Narrow" w:cs="Arial"/>
          <w:color w:val="000000" w:themeColor="text1"/>
          <w:sz w:val="22"/>
          <w:szCs w:val="22"/>
          <w:shd w:val="clear" w:color="auto" w:fill="FFFFFF"/>
        </w:rPr>
      </w:pPr>
      <w:bookmarkStart w:id="171" w:name="_Toc54624217"/>
      <w:bookmarkStart w:id="172" w:name="_Toc54624330"/>
      <w:r w:rsidRPr="000007B5">
        <w:rPr>
          <w:rFonts w:ascii="Arial Narrow" w:hAnsi="Arial Narrow" w:cs="Arial"/>
          <w:color w:val="000000" w:themeColor="text1"/>
          <w:sz w:val="22"/>
          <w:szCs w:val="22"/>
          <w:shd w:val="clear" w:color="auto" w:fill="FFFFFF"/>
        </w:rPr>
        <w:t>DEFINICIÓN DE LOS OBJETIVOS ESTRATÉGICOS DE TI.</w:t>
      </w:r>
      <w:bookmarkEnd w:id="171"/>
      <w:bookmarkEnd w:id="172"/>
    </w:p>
    <w:p w14:paraId="013296FD" w14:textId="4DDC4FAF" w:rsidR="00023383" w:rsidRPr="000007B5" w:rsidRDefault="00023383" w:rsidP="00E009B0">
      <w:pPr>
        <w:pStyle w:val="NormalWeb"/>
        <w:numPr>
          <w:ilvl w:val="0"/>
          <w:numId w:val="1"/>
        </w:numPr>
        <w:shd w:val="clear" w:color="auto" w:fill="FFFFFF"/>
        <w:spacing w:after="0"/>
        <w:jc w:val="both"/>
        <w:rPr>
          <w:rFonts w:ascii="Arial Narrow" w:hAnsi="Arial Narrow" w:cs="Arial"/>
          <w:color w:val="000000" w:themeColor="text1"/>
          <w:sz w:val="22"/>
          <w:szCs w:val="22"/>
          <w:shd w:val="clear" w:color="auto" w:fill="FFFFFF"/>
        </w:rPr>
      </w:pPr>
      <w:r w:rsidRPr="000007B5">
        <w:rPr>
          <w:rFonts w:ascii="Arial Narrow" w:hAnsi="Arial Narrow" w:cs="Arial"/>
          <w:color w:val="000000" w:themeColor="text1"/>
          <w:sz w:val="22"/>
          <w:szCs w:val="22"/>
          <w:shd w:val="clear" w:color="auto" w:fill="FFFFFF"/>
        </w:rPr>
        <w:t xml:space="preserve">Diseñar y </w:t>
      </w:r>
      <w:r w:rsidR="003F7DCD" w:rsidRPr="000007B5">
        <w:rPr>
          <w:rFonts w:ascii="Arial Narrow" w:hAnsi="Arial Narrow" w:cs="Arial"/>
          <w:color w:val="000000" w:themeColor="text1"/>
          <w:sz w:val="22"/>
          <w:szCs w:val="22"/>
          <w:shd w:val="clear" w:color="auto" w:fill="FFFFFF"/>
        </w:rPr>
        <w:t xml:space="preserve">hacer seguimiento a </w:t>
      </w:r>
      <w:r w:rsidR="005C0FC1" w:rsidRPr="000007B5">
        <w:rPr>
          <w:rFonts w:ascii="Arial Narrow" w:hAnsi="Arial Narrow" w:cs="Arial"/>
          <w:color w:val="000000" w:themeColor="text1"/>
          <w:sz w:val="22"/>
          <w:szCs w:val="22"/>
          <w:shd w:val="clear" w:color="auto" w:fill="FFFFFF"/>
        </w:rPr>
        <w:t>los proyectos</w:t>
      </w:r>
      <w:r w:rsidRPr="000007B5">
        <w:rPr>
          <w:rFonts w:ascii="Arial Narrow" w:hAnsi="Arial Narrow" w:cs="Arial"/>
          <w:color w:val="000000" w:themeColor="text1"/>
          <w:sz w:val="22"/>
          <w:szCs w:val="22"/>
          <w:shd w:val="clear" w:color="auto" w:fill="FFFFFF"/>
        </w:rPr>
        <w:t xml:space="preserve"> de tecnología, enfocados a fortalecer la plataforma tecnológica, soportados por las mejores prácticas del sector TI, manteniendo un control permanente del desempeño y del costo durante la supervisión.</w:t>
      </w:r>
    </w:p>
    <w:p w14:paraId="0CD70F7A" w14:textId="77777777" w:rsidR="00023383" w:rsidRPr="000007B5" w:rsidRDefault="00023383" w:rsidP="00E009B0">
      <w:pPr>
        <w:pStyle w:val="NormalWeb"/>
        <w:numPr>
          <w:ilvl w:val="0"/>
          <w:numId w:val="1"/>
        </w:numPr>
        <w:shd w:val="clear" w:color="auto" w:fill="FFFFFF"/>
        <w:spacing w:after="0"/>
        <w:jc w:val="both"/>
        <w:rPr>
          <w:rFonts w:ascii="Arial Narrow" w:hAnsi="Arial Narrow" w:cs="Arial"/>
          <w:color w:val="000000" w:themeColor="text1"/>
          <w:sz w:val="22"/>
          <w:szCs w:val="22"/>
          <w:shd w:val="clear" w:color="auto" w:fill="FFFFFF"/>
        </w:rPr>
      </w:pPr>
      <w:r w:rsidRPr="000007B5">
        <w:rPr>
          <w:rFonts w:ascii="Arial Narrow" w:hAnsi="Arial Narrow" w:cs="Arial"/>
          <w:color w:val="000000" w:themeColor="text1"/>
          <w:sz w:val="22"/>
          <w:szCs w:val="22"/>
          <w:shd w:val="clear" w:color="auto" w:fill="FFFFFF"/>
        </w:rPr>
        <w:t>Acompañar la modernización de los</w:t>
      </w:r>
      <w:r w:rsidR="003F7DCD" w:rsidRPr="000007B5">
        <w:rPr>
          <w:rFonts w:ascii="Arial Narrow" w:hAnsi="Arial Narrow" w:cs="Arial"/>
          <w:color w:val="000000" w:themeColor="text1"/>
          <w:sz w:val="22"/>
          <w:szCs w:val="22"/>
          <w:shd w:val="clear" w:color="auto" w:fill="FFFFFF"/>
        </w:rPr>
        <w:t xml:space="preserve"> procesos misionales, planeando</w:t>
      </w:r>
      <w:r w:rsidRPr="000007B5">
        <w:rPr>
          <w:rFonts w:ascii="Arial Narrow" w:hAnsi="Arial Narrow" w:cs="Arial"/>
          <w:color w:val="000000" w:themeColor="text1"/>
          <w:sz w:val="22"/>
          <w:szCs w:val="22"/>
          <w:shd w:val="clear" w:color="auto" w:fill="FFFFFF"/>
        </w:rPr>
        <w:t xml:space="preserve"> labores de convergencia tecnológica e integración de sis</w:t>
      </w:r>
      <w:r w:rsidR="003F7DCD" w:rsidRPr="000007B5">
        <w:rPr>
          <w:rFonts w:ascii="Arial Narrow" w:hAnsi="Arial Narrow" w:cs="Arial"/>
          <w:color w:val="000000" w:themeColor="text1"/>
          <w:sz w:val="22"/>
          <w:szCs w:val="22"/>
          <w:shd w:val="clear" w:color="auto" w:fill="FFFFFF"/>
        </w:rPr>
        <w:t>temas de información</w:t>
      </w:r>
      <w:r w:rsidRPr="000007B5">
        <w:rPr>
          <w:rFonts w:ascii="Arial Narrow" w:hAnsi="Arial Narrow" w:cs="Arial"/>
          <w:color w:val="000000" w:themeColor="text1"/>
          <w:sz w:val="22"/>
          <w:szCs w:val="22"/>
          <w:shd w:val="clear" w:color="auto" w:fill="FFFFFF"/>
        </w:rPr>
        <w:t>.</w:t>
      </w:r>
    </w:p>
    <w:p w14:paraId="31796B34" w14:textId="748BE298" w:rsidR="00023383" w:rsidRPr="000007B5" w:rsidRDefault="003F7DCD" w:rsidP="00E009B0">
      <w:pPr>
        <w:pStyle w:val="NormalWeb"/>
        <w:numPr>
          <w:ilvl w:val="0"/>
          <w:numId w:val="1"/>
        </w:numPr>
        <w:shd w:val="clear" w:color="auto" w:fill="FFFFFF"/>
        <w:spacing w:after="0"/>
        <w:jc w:val="both"/>
        <w:rPr>
          <w:rFonts w:ascii="Arial Narrow" w:hAnsi="Arial Narrow" w:cs="Arial"/>
          <w:color w:val="000000" w:themeColor="text1"/>
          <w:sz w:val="22"/>
          <w:szCs w:val="22"/>
          <w:shd w:val="clear" w:color="auto" w:fill="FFFFFF"/>
        </w:rPr>
      </w:pPr>
      <w:r w:rsidRPr="000007B5">
        <w:rPr>
          <w:rFonts w:ascii="Arial Narrow" w:hAnsi="Arial Narrow" w:cs="Arial"/>
          <w:color w:val="000000" w:themeColor="text1"/>
          <w:sz w:val="22"/>
          <w:szCs w:val="22"/>
          <w:shd w:val="clear" w:color="auto" w:fill="FFFFFF"/>
        </w:rPr>
        <w:t xml:space="preserve">Liderar las </w:t>
      </w:r>
      <w:r w:rsidR="00023383" w:rsidRPr="000007B5">
        <w:rPr>
          <w:rFonts w:ascii="Arial Narrow" w:hAnsi="Arial Narrow" w:cs="Arial"/>
          <w:color w:val="000000" w:themeColor="text1"/>
          <w:sz w:val="22"/>
          <w:szCs w:val="22"/>
          <w:shd w:val="clear" w:color="auto" w:fill="FFFFFF"/>
        </w:rPr>
        <w:t>actividades de transferencia de conocimien</w:t>
      </w:r>
      <w:r w:rsidRPr="000007B5">
        <w:rPr>
          <w:rFonts w:ascii="Arial Narrow" w:hAnsi="Arial Narrow" w:cs="Arial"/>
          <w:color w:val="000000" w:themeColor="text1"/>
          <w:sz w:val="22"/>
          <w:szCs w:val="22"/>
          <w:shd w:val="clear" w:color="auto" w:fill="FFFFFF"/>
        </w:rPr>
        <w:t xml:space="preserve">to y de innovación, que ayuden </w:t>
      </w:r>
      <w:r w:rsidR="005C0FC1" w:rsidRPr="000007B5">
        <w:rPr>
          <w:rFonts w:ascii="Arial Narrow" w:hAnsi="Arial Narrow" w:cs="Arial"/>
          <w:color w:val="000000" w:themeColor="text1"/>
          <w:sz w:val="22"/>
          <w:szCs w:val="22"/>
          <w:shd w:val="clear" w:color="auto" w:fill="FFFFFF"/>
        </w:rPr>
        <w:t>a realizar</w:t>
      </w:r>
      <w:r w:rsidR="00023383" w:rsidRPr="000007B5">
        <w:rPr>
          <w:rFonts w:ascii="Arial Narrow" w:hAnsi="Arial Narrow" w:cs="Arial"/>
          <w:color w:val="000000" w:themeColor="text1"/>
          <w:sz w:val="22"/>
          <w:szCs w:val="22"/>
          <w:shd w:val="clear" w:color="auto" w:fill="FFFFFF"/>
        </w:rPr>
        <w:t xml:space="preserve"> un aprovechamiento del conocimiento técnico existente en el talento human</w:t>
      </w:r>
      <w:r w:rsidRPr="000007B5">
        <w:rPr>
          <w:rFonts w:ascii="Arial Narrow" w:hAnsi="Arial Narrow" w:cs="Arial"/>
          <w:color w:val="000000" w:themeColor="text1"/>
          <w:sz w:val="22"/>
          <w:szCs w:val="22"/>
          <w:shd w:val="clear" w:color="auto" w:fill="FFFFFF"/>
        </w:rPr>
        <w:t>o que hace parte de</w:t>
      </w:r>
      <w:r w:rsidR="00023383" w:rsidRPr="000007B5">
        <w:rPr>
          <w:rFonts w:ascii="Arial Narrow" w:hAnsi="Arial Narrow" w:cs="Arial"/>
          <w:color w:val="000000" w:themeColor="text1"/>
          <w:sz w:val="22"/>
          <w:szCs w:val="22"/>
          <w:shd w:val="clear" w:color="auto" w:fill="FFFFFF"/>
        </w:rPr>
        <w:t xml:space="preserve"> TIC.</w:t>
      </w:r>
    </w:p>
    <w:p w14:paraId="1A126B7E" w14:textId="77777777" w:rsidR="00023383" w:rsidRPr="000007B5" w:rsidRDefault="00023383" w:rsidP="00E009B0">
      <w:pPr>
        <w:pStyle w:val="NormalWeb"/>
        <w:numPr>
          <w:ilvl w:val="0"/>
          <w:numId w:val="1"/>
        </w:numPr>
        <w:shd w:val="clear" w:color="auto" w:fill="FFFFFF"/>
        <w:spacing w:after="0"/>
        <w:jc w:val="both"/>
        <w:rPr>
          <w:rFonts w:ascii="Arial Narrow" w:hAnsi="Arial Narrow" w:cs="Arial"/>
          <w:color w:val="000000" w:themeColor="text1"/>
          <w:sz w:val="22"/>
          <w:szCs w:val="22"/>
          <w:shd w:val="clear" w:color="auto" w:fill="FFFFFF"/>
        </w:rPr>
      </w:pPr>
      <w:r w:rsidRPr="000007B5">
        <w:rPr>
          <w:rFonts w:ascii="Arial Narrow" w:hAnsi="Arial Narrow" w:cs="Arial"/>
          <w:color w:val="000000" w:themeColor="text1"/>
          <w:sz w:val="22"/>
          <w:szCs w:val="22"/>
          <w:shd w:val="clear" w:color="auto" w:fill="FFFFFF"/>
        </w:rPr>
        <w:t>Garantizar la disponibilidad de la infraestructura tecnológica, implementando los controles necesarios para reducir la probabilidad de que se materialicen eventos de riesgo que comprometan la continuidad del negocio.</w:t>
      </w:r>
    </w:p>
    <w:p w14:paraId="4FB28871" w14:textId="77777777" w:rsidR="00023383" w:rsidRPr="000007B5" w:rsidRDefault="003F7DCD" w:rsidP="00E009B0">
      <w:pPr>
        <w:pStyle w:val="NormalWeb"/>
        <w:numPr>
          <w:ilvl w:val="0"/>
          <w:numId w:val="1"/>
        </w:numPr>
        <w:shd w:val="clear" w:color="auto" w:fill="FFFFFF"/>
        <w:spacing w:after="0"/>
        <w:jc w:val="both"/>
        <w:rPr>
          <w:rFonts w:ascii="Arial Narrow" w:hAnsi="Arial Narrow" w:cs="Arial"/>
          <w:color w:val="000000" w:themeColor="text1"/>
          <w:sz w:val="22"/>
          <w:szCs w:val="22"/>
          <w:shd w:val="clear" w:color="auto" w:fill="FFFFFF"/>
        </w:rPr>
      </w:pPr>
      <w:r w:rsidRPr="000007B5">
        <w:rPr>
          <w:rFonts w:ascii="Arial Narrow" w:hAnsi="Arial Narrow" w:cs="Arial"/>
          <w:color w:val="000000" w:themeColor="text1"/>
          <w:sz w:val="22"/>
          <w:szCs w:val="22"/>
          <w:shd w:val="clear" w:color="auto" w:fill="FFFFFF"/>
        </w:rPr>
        <w:lastRenderedPageBreak/>
        <w:t>Implementar</w:t>
      </w:r>
      <w:r w:rsidR="00023383" w:rsidRPr="000007B5">
        <w:rPr>
          <w:rFonts w:ascii="Arial Narrow" w:hAnsi="Arial Narrow" w:cs="Arial"/>
          <w:color w:val="000000" w:themeColor="text1"/>
          <w:sz w:val="22"/>
          <w:szCs w:val="22"/>
          <w:shd w:val="clear" w:color="auto" w:fill="FFFFFF"/>
        </w:rPr>
        <w:t xml:space="preserve"> el Sistema de Gestión de la Seguridad de la Información, de modo que se implementen los controles necesarios en cuanto a lo que respecta a riesgos que comprometan, la disponibilidad, la confidencialidad y la integridad de la información de la entidad.</w:t>
      </w:r>
    </w:p>
    <w:p w14:paraId="410CE404" w14:textId="77777777" w:rsidR="005C0FC1" w:rsidRPr="000007B5" w:rsidRDefault="005C0FC1" w:rsidP="00E009B0">
      <w:pPr>
        <w:pStyle w:val="Prrafodelista"/>
        <w:keepNext/>
        <w:keepLines/>
        <w:numPr>
          <w:ilvl w:val="0"/>
          <w:numId w:val="8"/>
        </w:numPr>
        <w:spacing w:before="200" w:after="0"/>
        <w:contextualSpacing w:val="0"/>
        <w:jc w:val="both"/>
        <w:outlineLvl w:val="1"/>
        <w:rPr>
          <w:rFonts w:ascii="Arial Narrow" w:eastAsiaTheme="majorEastAsia" w:hAnsi="Arial Narrow" w:cs="Arial"/>
          <w:b/>
          <w:bCs/>
          <w:vanish/>
          <w:color w:val="000000" w:themeColor="text1"/>
          <w:shd w:val="clear" w:color="auto" w:fill="FFFFFF"/>
        </w:rPr>
      </w:pPr>
      <w:bookmarkStart w:id="173" w:name="_Toc54623804"/>
      <w:bookmarkStart w:id="174" w:name="_Toc54623881"/>
      <w:bookmarkStart w:id="175" w:name="_Toc54624013"/>
      <w:bookmarkStart w:id="176" w:name="_Toc54624218"/>
      <w:bookmarkStart w:id="177" w:name="_Toc54624331"/>
      <w:bookmarkEnd w:id="173"/>
      <w:bookmarkEnd w:id="174"/>
      <w:bookmarkEnd w:id="175"/>
      <w:bookmarkEnd w:id="176"/>
      <w:bookmarkEnd w:id="177"/>
    </w:p>
    <w:p w14:paraId="1E60BDDF" w14:textId="77777777" w:rsidR="005C0FC1" w:rsidRPr="000007B5" w:rsidRDefault="005C0FC1" w:rsidP="00E009B0">
      <w:pPr>
        <w:pStyle w:val="Prrafodelista"/>
        <w:keepNext/>
        <w:keepLines/>
        <w:numPr>
          <w:ilvl w:val="0"/>
          <w:numId w:val="8"/>
        </w:numPr>
        <w:spacing w:before="200" w:after="0"/>
        <w:contextualSpacing w:val="0"/>
        <w:jc w:val="both"/>
        <w:outlineLvl w:val="1"/>
        <w:rPr>
          <w:rFonts w:ascii="Arial Narrow" w:eastAsiaTheme="majorEastAsia" w:hAnsi="Arial Narrow" w:cs="Arial"/>
          <w:b/>
          <w:bCs/>
          <w:vanish/>
          <w:color w:val="000000" w:themeColor="text1"/>
          <w:shd w:val="clear" w:color="auto" w:fill="FFFFFF"/>
        </w:rPr>
      </w:pPr>
      <w:bookmarkStart w:id="178" w:name="_Toc54623805"/>
      <w:bookmarkStart w:id="179" w:name="_Toc54623882"/>
      <w:bookmarkStart w:id="180" w:name="_Toc54624014"/>
      <w:bookmarkStart w:id="181" w:name="_Toc54624219"/>
      <w:bookmarkStart w:id="182" w:name="_Toc54624332"/>
      <w:bookmarkEnd w:id="178"/>
      <w:bookmarkEnd w:id="179"/>
      <w:bookmarkEnd w:id="180"/>
      <w:bookmarkEnd w:id="181"/>
      <w:bookmarkEnd w:id="182"/>
    </w:p>
    <w:p w14:paraId="20B71FB3" w14:textId="77777777" w:rsidR="005C0FC1" w:rsidRPr="000007B5" w:rsidRDefault="005C0FC1" w:rsidP="00E009B0">
      <w:pPr>
        <w:pStyle w:val="Prrafodelista"/>
        <w:keepNext/>
        <w:keepLines/>
        <w:numPr>
          <w:ilvl w:val="0"/>
          <w:numId w:val="8"/>
        </w:numPr>
        <w:spacing w:before="200" w:after="0"/>
        <w:contextualSpacing w:val="0"/>
        <w:jc w:val="both"/>
        <w:outlineLvl w:val="1"/>
        <w:rPr>
          <w:rFonts w:ascii="Arial Narrow" w:eastAsiaTheme="majorEastAsia" w:hAnsi="Arial Narrow" w:cs="Arial"/>
          <w:b/>
          <w:bCs/>
          <w:vanish/>
          <w:color w:val="000000" w:themeColor="text1"/>
          <w:shd w:val="clear" w:color="auto" w:fill="FFFFFF"/>
        </w:rPr>
      </w:pPr>
      <w:bookmarkStart w:id="183" w:name="_Toc54623806"/>
      <w:bookmarkStart w:id="184" w:name="_Toc54623883"/>
      <w:bookmarkStart w:id="185" w:name="_Toc54624015"/>
      <w:bookmarkStart w:id="186" w:name="_Toc54624220"/>
      <w:bookmarkStart w:id="187" w:name="_Toc54624333"/>
      <w:bookmarkEnd w:id="183"/>
      <w:bookmarkEnd w:id="184"/>
      <w:bookmarkEnd w:id="185"/>
      <w:bookmarkEnd w:id="186"/>
      <w:bookmarkEnd w:id="187"/>
    </w:p>
    <w:p w14:paraId="59EA6FD5" w14:textId="77777777" w:rsidR="005C0FC1" w:rsidRPr="000007B5" w:rsidRDefault="005C0FC1" w:rsidP="00E009B0">
      <w:pPr>
        <w:pStyle w:val="Prrafodelista"/>
        <w:keepNext/>
        <w:keepLines/>
        <w:numPr>
          <w:ilvl w:val="0"/>
          <w:numId w:val="8"/>
        </w:numPr>
        <w:spacing w:before="200" w:after="0"/>
        <w:contextualSpacing w:val="0"/>
        <w:jc w:val="both"/>
        <w:outlineLvl w:val="1"/>
        <w:rPr>
          <w:rFonts w:ascii="Arial Narrow" w:eastAsiaTheme="majorEastAsia" w:hAnsi="Arial Narrow" w:cs="Arial"/>
          <w:b/>
          <w:bCs/>
          <w:vanish/>
          <w:color w:val="000000" w:themeColor="text1"/>
          <w:shd w:val="clear" w:color="auto" w:fill="FFFFFF"/>
        </w:rPr>
      </w:pPr>
      <w:bookmarkStart w:id="188" w:name="_Toc54623807"/>
      <w:bookmarkStart w:id="189" w:name="_Toc54623884"/>
      <w:bookmarkStart w:id="190" w:name="_Toc54624016"/>
      <w:bookmarkStart w:id="191" w:name="_Toc54624221"/>
      <w:bookmarkStart w:id="192" w:name="_Toc54624334"/>
      <w:bookmarkEnd w:id="188"/>
      <w:bookmarkEnd w:id="189"/>
      <w:bookmarkEnd w:id="190"/>
      <w:bookmarkEnd w:id="191"/>
      <w:bookmarkEnd w:id="192"/>
    </w:p>
    <w:p w14:paraId="2063CDF2" w14:textId="77777777" w:rsidR="005C0FC1" w:rsidRPr="000007B5" w:rsidRDefault="005C0FC1" w:rsidP="00E009B0">
      <w:pPr>
        <w:pStyle w:val="Prrafodelista"/>
        <w:keepNext/>
        <w:keepLines/>
        <w:numPr>
          <w:ilvl w:val="0"/>
          <w:numId w:val="8"/>
        </w:numPr>
        <w:spacing w:before="200" w:after="0"/>
        <w:contextualSpacing w:val="0"/>
        <w:jc w:val="both"/>
        <w:outlineLvl w:val="1"/>
        <w:rPr>
          <w:rFonts w:ascii="Arial Narrow" w:eastAsiaTheme="majorEastAsia" w:hAnsi="Arial Narrow" w:cs="Arial"/>
          <w:b/>
          <w:bCs/>
          <w:vanish/>
          <w:color w:val="000000" w:themeColor="text1"/>
          <w:shd w:val="clear" w:color="auto" w:fill="FFFFFF"/>
        </w:rPr>
      </w:pPr>
      <w:bookmarkStart w:id="193" w:name="_Toc54623808"/>
      <w:bookmarkStart w:id="194" w:name="_Toc54623885"/>
      <w:bookmarkStart w:id="195" w:name="_Toc54624017"/>
      <w:bookmarkStart w:id="196" w:name="_Toc54624222"/>
      <w:bookmarkStart w:id="197" w:name="_Toc54624335"/>
      <w:bookmarkEnd w:id="193"/>
      <w:bookmarkEnd w:id="194"/>
      <w:bookmarkEnd w:id="195"/>
      <w:bookmarkEnd w:id="196"/>
      <w:bookmarkEnd w:id="197"/>
    </w:p>
    <w:p w14:paraId="524426FB" w14:textId="77777777" w:rsidR="005C0FC1" w:rsidRPr="000007B5" w:rsidRDefault="005C0FC1" w:rsidP="00E009B0">
      <w:pPr>
        <w:pStyle w:val="Prrafodelista"/>
        <w:keepNext/>
        <w:keepLines/>
        <w:numPr>
          <w:ilvl w:val="0"/>
          <w:numId w:val="8"/>
        </w:numPr>
        <w:spacing w:before="200" w:after="0"/>
        <w:contextualSpacing w:val="0"/>
        <w:jc w:val="both"/>
        <w:outlineLvl w:val="1"/>
        <w:rPr>
          <w:rFonts w:ascii="Arial Narrow" w:eastAsiaTheme="majorEastAsia" w:hAnsi="Arial Narrow" w:cs="Arial"/>
          <w:b/>
          <w:bCs/>
          <w:vanish/>
          <w:color w:val="000000" w:themeColor="text1"/>
          <w:shd w:val="clear" w:color="auto" w:fill="FFFFFF"/>
        </w:rPr>
      </w:pPr>
      <w:bookmarkStart w:id="198" w:name="_Toc54623809"/>
      <w:bookmarkStart w:id="199" w:name="_Toc54623886"/>
      <w:bookmarkStart w:id="200" w:name="_Toc54624018"/>
      <w:bookmarkStart w:id="201" w:name="_Toc54624223"/>
      <w:bookmarkStart w:id="202" w:name="_Toc54624336"/>
      <w:bookmarkEnd w:id="198"/>
      <w:bookmarkEnd w:id="199"/>
      <w:bookmarkEnd w:id="200"/>
      <w:bookmarkEnd w:id="201"/>
      <w:bookmarkEnd w:id="202"/>
    </w:p>
    <w:p w14:paraId="3AD951A5" w14:textId="77777777" w:rsidR="005C0FC1" w:rsidRPr="000007B5" w:rsidRDefault="005C0FC1" w:rsidP="00E009B0">
      <w:pPr>
        <w:pStyle w:val="Prrafodelista"/>
        <w:keepNext/>
        <w:keepLines/>
        <w:numPr>
          <w:ilvl w:val="0"/>
          <w:numId w:val="8"/>
        </w:numPr>
        <w:spacing w:before="200" w:after="0"/>
        <w:contextualSpacing w:val="0"/>
        <w:jc w:val="both"/>
        <w:outlineLvl w:val="1"/>
        <w:rPr>
          <w:rFonts w:ascii="Arial Narrow" w:eastAsiaTheme="majorEastAsia" w:hAnsi="Arial Narrow" w:cs="Arial"/>
          <w:b/>
          <w:bCs/>
          <w:vanish/>
          <w:color w:val="000000" w:themeColor="text1"/>
          <w:shd w:val="clear" w:color="auto" w:fill="FFFFFF"/>
        </w:rPr>
      </w:pPr>
      <w:bookmarkStart w:id="203" w:name="_Toc54623810"/>
      <w:bookmarkStart w:id="204" w:name="_Toc54623887"/>
      <w:bookmarkStart w:id="205" w:name="_Toc54624019"/>
      <w:bookmarkStart w:id="206" w:name="_Toc54624224"/>
      <w:bookmarkStart w:id="207" w:name="_Toc54624337"/>
      <w:bookmarkEnd w:id="203"/>
      <w:bookmarkEnd w:id="204"/>
      <w:bookmarkEnd w:id="205"/>
      <w:bookmarkEnd w:id="206"/>
      <w:bookmarkEnd w:id="207"/>
    </w:p>
    <w:p w14:paraId="21BFF6EE" w14:textId="77777777" w:rsidR="005C0FC1" w:rsidRPr="000007B5" w:rsidRDefault="005C0FC1" w:rsidP="00E009B0">
      <w:pPr>
        <w:pStyle w:val="Prrafodelista"/>
        <w:keepNext/>
        <w:keepLines/>
        <w:numPr>
          <w:ilvl w:val="0"/>
          <w:numId w:val="8"/>
        </w:numPr>
        <w:spacing w:before="200" w:after="0"/>
        <w:contextualSpacing w:val="0"/>
        <w:jc w:val="both"/>
        <w:outlineLvl w:val="1"/>
        <w:rPr>
          <w:rFonts w:ascii="Arial Narrow" w:eastAsiaTheme="majorEastAsia" w:hAnsi="Arial Narrow" w:cs="Arial"/>
          <w:b/>
          <w:bCs/>
          <w:vanish/>
          <w:color w:val="000000" w:themeColor="text1"/>
          <w:shd w:val="clear" w:color="auto" w:fill="FFFFFF"/>
        </w:rPr>
      </w:pPr>
      <w:bookmarkStart w:id="208" w:name="_Toc54623811"/>
      <w:bookmarkStart w:id="209" w:name="_Toc54623888"/>
      <w:bookmarkStart w:id="210" w:name="_Toc54624020"/>
      <w:bookmarkStart w:id="211" w:name="_Toc54624225"/>
      <w:bookmarkStart w:id="212" w:name="_Toc54624338"/>
      <w:bookmarkEnd w:id="208"/>
      <w:bookmarkEnd w:id="209"/>
      <w:bookmarkEnd w:id="210"/>
      <w:bookmarkEnd w:id="211"/>
      <w:bookmarkEnd w:id="212"/>
    </w:p>
    <w:p w14:paraId="70EE7DEB" w14:textId="77777777" w:rsidR="005C0FC1" w:rsidRPr="000007B5" w:rsidRDefault="005C0FC1" w:rsidP="00E009B0">
      <w:pPr>
        <w:pStyle w:val="Prrafodelista"/>
        <w:keepNext/>
        <w:keepLines/>
        <w:numPr>
          <w:ilvl w:val="0"/>
          <w:numId w:val="8"/>
        </w:numPr>
        <w:spacing w:before="200" w:after="0"/>
        <w:contextualSpacing w:val="0"/>
        <w:jc w:val="both"/>
        <w:outlineLvl w:val="1"/>
        <w:rPr>
          <w:rFonts w:ascii="Arial Narrow" w:eastAsiaTheme="majorEastAsia" w:hAnsi="Arial Narrow" w:cs="Arial"/>
          <w:b/>
          <w:bCs/>
          <w:vanish/>
          <w:color w:val="000000" w:themeColor="text1"/>
          <w:shd w:val="clear" w:color="auto" w:fill="FFFFFF"/>
        </w:rPr>
      </w:pPr>
      <w:bookmarkStart w:id="213" w:name="_Toc54623812"/>
      <w:bookmarkStart w:id="214" w:name="_Toc54623889"/>
      <w:bookmarkStart w:id="215" w:name="_Toc54624021"/>
      <w:bookmarkStart w:id="216" w:name="_Toc54624226"/>
      <w:bookmarkStart w:id="217" w:name="_Toc54624339"/>
      <w:bookmarkEnd w:id="213"/>
      <w:bookmarkEnd w:id="214"/>
      <w:bookmarkEnd w:id="215"/>
      <w:bookmarkEnd w:id="216"/>
      <w:bookmarkEnd w:id="217"/>
    </w:p>
    <w:p w14:paraId="2390C234" w14:textId="77777777" w:rsidR="005C0FC1" w:rsidRPr="000007B5" w:rsidRDefault="005C0FC1" w:rsidP="00E009B0">
      <w:pPr>
        <w:pStyle w:val="Prrafodelista"/>
        <w:keepNext/>
        <w:keepLines/>
        <w:numPr>
          <w:ilvl w:val="0"/>
          <w:numId w:val="8"/>
        </w:numPr>
        <w:spacing w:before="200" w:after="0"/>
        <w:contextualSpacing w:val="0"/>
        <w:jc w:val="both"/>
        <w:outlineLvl w:val="1"/>
        <w:rPr>
          <w:rFonts w:ascii="Arial Narrow" w:eastAsiaTheme="majorEastAsia" w:hAnsi="Arial Narrow" w:cs="Arial"/>
          <w:b/>
          <w:bCs/>
          <w:vanish/>
          <w:color w:val="000000" w:themeColor="text1"/>
          <w:shd w:val="clear" w:color="auto" w:fill="FFFFFF"/>
        </w:rPr>
      </w:pPr>
      <w:bookmarkStart w:id="218" w:name="_Toc54623813"/>
      <w:bookmarkStart w:id="219" w:name="_Toc54623890"/>
      <w:bookmarkStart w:id="220" w:name="_Toc54624022"/>
      <w:bookmarkStart w:id="221" w:name="_Toc54624227"/>
      <w:bookmarkStart w:id="222" w:name="_Toc54624340"/>
      <w:bookmarkEnd w:id="218"/>
      <w:bookmarkEnd w:id="219"/>
      <w:bookmarkEnd w:id="220"/>
      <w:bookmarkEnd w:id="221"/>
      <w:bookmarkEnd w:id="222"/>
    </w:p>
    <w:p w14:paraId="0A19B22C" w14:textId="77777777" w:rsidR="005C0FC1" w:rsidRPr="000007B5" w:rsidRDefault="005C0FC1" w:rsidP="00E009B0">
      <w:pPr>
        <w:pStyle w:val="Prrafodelista"/>
        <w:keepNext/>
        <w:keepLines/>
        <w:numPr>
          <w:ilvl w:val="0"/>
          <w:numId w:val="8"/>
        </w:numPr>
        <w:spacing w:before="200" w:after="0"/>
        <w:contextualSpacing w:val="0"/>
        <w:jc w:val="both"/>
        <w:outlineLvl w:val="1"/>
        <w:rPr>
          <w:rFonts w:ascii="Arial Narrow" w:eastAsiaTheme="majorEastAsia" w:hAnsi="Arial Narrow" w:cs="Arial"/>
          <w:b/>
          <w:bCs/>
          <w:vanish/>
          <w:color w:val="000000" w:themeColor="text1"/>
          <w:shd w:val="clear" w:color="auto" w:fill="FFFFFF"/>
        </w:rPr>
      </w:pPr>
      <w:bookmarkStart w:id="223" w:name="_Toc54623814"/>
      <w:bookmarkStart w:id="224" w:name="_Toc54623891"/>
      <w:bookmarkStart w:id="225" w:name="_Toc54624023"/>
      <w:bookmarkStart w:id="226" w:name="_Toc54624228"/>
      <w:bookmarkStart w:id="227" w:name="_Toc54624341"/>
      <w:bookmarkEnd w:id="223"/>
      <w:bookmarkEnd w:id="224"/>
      <w:bookmarkEnd w:id="225"/>
      <w:bookmarkEnd w:id="226"/>
      <w:bookmarkEnd w:id="227"/>
    </w:p>
    <w:p w14:paraId="033E1D04" w14:textId="77777777" w:rsidR="005C0FC1" w:rsidRPr="000007B5" w:rsidRDefault="005C0FC1" w:rsidP="00E009B0">
      <w:pPr>
        <w:pStyle w:val="Prrafodelista"/>
        <w:keepNext/>
        <w:keepLines/>
        <w:numPr>
          <w:ilvl w:val="0"/>
          <w:numId w:val="8"/>
        </w:numPr>
        <w:spacing w:before="200" w:after="0"/>
        <w:contextualSpacing w:val="0"/>
        <w:jc w:val="both"/>
        <w:outlineLvl w:val="1"/>
        <w:rPr>
          <w:rFonts w:ascii="Arial Narrow" w:eastAsiaTheme="majorEastAsia" w:hAnsi="Arial Narrow" w:cs="Arial"/>
          <w:b/>
          <w:bCs/>
          <w:vanish/>
          <w:color w:val="000000" w:themeColor="text1"/>
          <w:shd w:val="clear" w:color="auto" w:fill="FFFFFF"/>
        </w:rPr>
      </w:pPr>
      <w:bookmarkStart w:id="228" w:name="_Toc54623815"/>
      <w:bookmarkStart w:id="229" w:name="_Toc54623892"/>
      <w:bookmarkStart w:id="230" w:name="_Toc54624024"/>
      <w:bookmarkStart w:id="231" w:name="_Toc54624229"/>
      <w:bookmarkStart w:id="232" w:name="_Toc54624342"/>
      <w:bookmarkEnd w:id="228"/>
      <w:bookmarkEnd w:id="229"/>
      <w:bookmarkEnd w:id="230"/>
      <w:bookmarkEnd w:id="231"/>
      <w:bookmarkEnd w:id="232"/>
    </w:p>
    <w:p w14:paraId="73CB2E00" w14:textId="77777777" w:rsidR="005C0FC1" w:rsidRPr="000007B5" w:rsidRDefault="005C0FC1" w:rsidP="00E009B0">
      <w:pPr>
        <w:pStyle w:val="Prrafodelista"/>
        <w:keepNext/>
        <w:keepLines/>
        <w:numPr>
          <w:ilvl w:val="1"/>
          <w:numId w:val="8"/>
        </w:numPr>
        <w:spacing w:before="200" w:after="0"/>
        <w:contextualSpacing w:val="0"/>
        <w:jc w:val="both"/>
        <w:outlineLvl w:val="1"/>
        <w:rPr>
          <w:rFonts w:ascii="Arial Narrow" w:eastAsiaTheme="majorEastAsia" w:hAnsi="Arial Narrow" w:cs="Arial"/>
          <w:b/>
          <w:bCs/>
          <w:vanish/>
          <w:color w:val="000000" w:themeColor="text1"/>
          <w:shd w:val="clear" w:color="auto" w:fill="FFFFFF"/>
        </w:rPr>
      </w:pPr>
      <w:bookmarkStart w:id="233" w:name="_Toc54623816"/>
      <w:bookmarkStart w:id="234" w:name="_Toc54623893"/>
      <w:bookmarkStart w:id="235" w:name="_Toc54624025"/>
      <w:bookmarkStart w:id="236" w:name="_Toc54624230"/>
      <w:bookmarkStart w:id="237" w:name="_Toc54624343"/>
      <w:bookmarkEnd w:id="233"/>
      <w:bookmarkEnd w:id="234"/>
      <w:bookmarkEnd w:id="235"/>
      <w:bookmarkEnd w:id="236"/>
      <w:bookmarkEnd w:id="237"/>
    </w:p>
    <w:p w14:paraId="1A673FCD" w14:textId="77777777" w:rsidR="005C0FC1" w:rsidRPr="000007B5" w:rsidRDefault="005C0FC1" w:rsidP="00E009B0">
      <w:pPr>
        <w:pStyle w:val="Prrafodelista"/>
        <w:keepNext/>
        <w:keepLines/>
        <w:numPr>
          <w:ilvl w:val="1"/>
          <w:numId w:val="8"/>
        </w:numPr>
        <w:spacing w:before="200" w:after="0"/>
        <w:contextualSpacing w:val="0"/>
        <w:jc w:val="both"/>
        <w:outlineLvl w:val="1"/>
        <w:rPr>
          <w:rFonts w:ascii="Arial Narrow" w:eastAsiaTheme="majorEastAsia" w:hAnsi="Arial Narrow" w:cs="Arial"/>
          <w:b/>
          <w:bCs/>
          <w:vanish/>
          <w:color w:val="000000" w:themeColor="text1"/>
          <w:shd w:val="clear" w:color="auto" w:fill="FFFFFF"/>
        </w:rPr>
      </w:pPr>
      <w:bookmarkStart w:id="238" w:name="_Toc54623817"/>
      <w:bookmarkStart w:id="239" w:name="_Toc54623894"/>
      <w:bookmarkStart w:id="240" w:name="_Toc54624026"/>
      <w:bookmarkStart w:id="241" w:name="_Toc54624231"/>
      <w:bookmarkStart w:id="242" w:name="_Toc54624344"/>
      <w:bookmarkEnd w:id="238"/>
      <w:bookmarkEnd w:id="239"/>
      <w:bookmarkEnd w:id="240"/>
      <w:bookmarkEnd w:id="241"/>
      <w:bookmarkEnd w:id="242"/>
    </w:p>
    <w:p w14:paraId="64D94A81" w14:textId="77777777" w:rsidR="005C0FC1" w:rsidRPr="000007B5" w:rsidRDefault="005C0FC1" w:rsidP="00E009B0">
      <w:pPr>
        <w:pStyle w:val="Prrafodelista"/>
        <w:keepNext/>
        <w:keepLines/>
        <w:numPr>
          <w:ilvl w:val="1"/>
          <w:numId w:val="8"/>
        </w:numPr>
        <w:spacing w:before="200" w:after="0"/>
        <w:contextualSpacing w:val="0"/>
        <w:jc w:val="both"/>
        <w:outlineLvl w:val="1"/>
        <w:rPr>
          <w:rFonts w:ascii="Arial Narrow" w:eastAsiaTheme="majorEastAsia" w:hAnsi="Arial Narrow" w:cs="Arial"/>
          <w:b/>
          <w:bCs/>
          <w:vanish/>
          <w:color w:val="000000" w:themeColor="text1"/>
          <w:shd w:val="clear" w:color="auto" w:fill="FFFFFF"/>
        </w:rPr>
      </w:pPr>
      <w:bookmarkStart w:id="243" w:name="_Toc54623818"/>
      <w:bookmarkStart w:id="244" w:name="_Toc54623895"/>
      <w:bookmarkStart w:id="245" w:name="_Toc54624027"/>
      <w:bookmarkStart w:id="246" w:name="_Toc54624232"/>
      <w:bookmarkStart w:id="247" w:name="_Toc54624345"/>
      <w:bookmarkEnd w:id="243"/>
      <w:bookmarkEnd w:id="244"/>
      <w:bookmarkEnd w:id="245"/>
      <w:bookmarkEnd w:id="246"/>
      <w:bookmarkEnd w:id="247"/>
    </w:p>
    <w:p w14:paraId="0E342C32" w14:textId="77777777" w:rsidR="005C0FC1" w:rsidRPr="000007B5" w:rsidRDefault="005C0FC1" w:rsidP="00E009B0">
      <w:pPr>
        <w:pStyle w:val="Prrafodelista"/>
        <w:keepNext/>
        <w:keepLines/>
        <w:numPr>
          <w:ilvl w:val="1"/>
          <w:numId w:val="8"/>
        </w:numPr>
        <w:spacing w:before="200" w:after="0"/>
        <w:contextualSpacing w:val="0"/>
        <w:jc w:val="both"/>
        <w:outlineLvl w:val="1"/>
        <w:rPr>
          <w:rFonts w:ascii="Arial Narrow" w:eastAsiaTheme="majorEastAsia" w:hAnsi="Arial Narrow" w:cs="Arial"/>
          <w:b/>
          <w:bCs/>
          <w:vanish/>
          <w:color w:val="000000" w:themeColor="text1"/>
          <w:shd w:val="clear" w:color="auto" w:fill="FFFFFF"/>
        </w:rPr>
      </w:pPr>
      <w:bookmarkStart w:id="248" w:name="_Toc54623819"/>
      <w:bookmarkStart w:id="249" w:name="_Toc54623896"/>
      <w:bookmarkStart w:id="250" w:name="_Toc54624028"/>
      <w:bookmarkStart w:id="251" w:name="_Toc54624233"/>
      <w:bookmarkStart w:id="252" w:name="_Toc54624346"/>
      <w:bookmarkEnd w:id="248"/>
      <w:bookmarkEnd w:id="249"/>
      <w:bookmarkEnd w:id="250"/>
      <w:bookmarkEnd w:id="251"/>
      <w:bookmarkEnd w:id="252"/>
    </w:p>
    <w:p w14:paraId="0F293A12" w14:textId="7F0C1951" w:rsidR="003F7DCD" w:rsidRPr="000007B5" w:rsidRDefault="00617CD6" w:rsidP="00E009B0">
      <w:pPr>
        <w:pStyle w:val="Ttulo2"/>
        <w:numPr>
          <w:ilvl w:val="2"/>
          <w:numId w:val="8"/>
        </w:numPr>
        <w:jc w:val="both"/>
        <w:rPr>
          <w:rFonts w:ascii="Arial Narrow" w:hAnsi="Arial Narrow" w:cs="Arial"/>
          <w:color w:val="000000" w:themeColor="text1"/>
          <w:sz w:val="22"/>
          <w:szCs w:val="22"/>
          <w:shd w:val="clear" w:color="auto" w:fill="FFFFFF"/>
        </w:rPr>
      </w:pPr>
      <w:bookmarkStart w:id="253" w:name="_Toc54624234"/>
      <w:bookmarkStart w:id="254" w:name="_Toc54624347"/>
      <w:r w:rsidRPr="000007B5">
        <w:rPr>
          <w:rFonts w:ascii="Arial Narrow" w:hAnsi="Arial Narrow" w:cs="Arial"/>
          <w:color w:val="000000" w:themeColor="text1"/>
          <w:sz w:val="22"/>
          <w:szCs w:val="22"/>
          <w:shd w:val="clear" w:color="auto" w:fill="FFFFFF"/>
        </w:rPr>
        <w:t xml:space="preserve">Gobierno de </w:t>
      </w:r>
      <w:r w:rsidR="004D3AC6" w:rsidRPr="000007B5">
        <w:rPr>
          <w:rFonts w:ascii="Arial Narrow" w:hAnsi="Arial Narrow" w:cs="Arial"/>
          <w:color w:val="000000" w:themeColor="text1"/>
          <w:sz w:val="22"/>
          <w:szCs w:val="22"/>
          <w:shd w:val="clear" w:color="auto" w:fill="FFFFFF"/>
        </w:rPr>
        <w:t>TI</w:t>
      </w:r>
      <w:bookmarkEnd w:id="253"/>
      <w:bookmarkEnd w:id="254"/>
    </w:p>
    <w:p w14:paraId="3BA58C9F" w14:textId="77777777" w:rsidR="003F7DCD" w:rsidRPr="000007B5" w:rsidRDefault="003F7DCD" w:rsidP="005C0FC1">
      <w:pPr>
        <w:pStyle w:val="NormalWeb"/>
        <w:shd w:val="clear" w:color="auto" w:fill="FFFFFF"/>
        <w:spacing w:after="0"/>
        <w:jc w:val="both"/>
        <w:rPr>
          <w:rFonts w:ascii="Arial Narrow" w:hAnsi="Arial Narrow" w:cs="Arial"/>
          <w:color w:val="000000" w:themeColor="text1"/>
          <w:sz w:val="22"/>
          <w:szCs w:val="22"/>
          <w:shd w:val="clear" w:color="auto" w:fill="FFFFFF"/>
        </w:rPr>
      </w:pPr>
      <w:r w:rsidRPr="000007B5">
        <w:rPr>
          <w:rFonts w:ascii="Arial Narrow" w:hAnsi="Arial Narrow" w:cs="Arial"/>
          <w:color w:val="000000" w:themeColor="text1"/>
          <w:sz w:val="22"/>
          <w:szCs w:val="22"/>
          <w:shd w:val="clear" w:color="auto" w:fill="FFFFFF"/>
        </w:rPr>
        <w:tab/>
        <w:t xml:space="preserve">La Empresa de Aseo de Bucaramanga S.A. E.S.P., comprende y asume el reto de implementar un </w:t>
      </w:r>
      <w:r w:rsidRPr="000007B5">
        <w:rPr>
          <w:rFonts w:ascii="Arial Narrow" w:hAnsi="Arial Narrow" w:cs="Arial"/>
          <w:color w:val="000000" w:themeColor="text1"/>
          <w:sz w:val="22"/>
          <w:szCs w:val="22"/>
          <w:shd w:val="clear" w:color="auto" w:fill="FFFFFF"/>
        </w:rPr>
        <w:tab/>
        <w:t xml:space="preserve">modelo de Gobierno de TI, realizando esfuerzos de transformación organizacional, que incluirán </w:t>
      </w:r>
      <w:r w:rsidRPr="000007B5">
        <w:rPr>
          <w:rFonts w:ascii="Arial Narrow" w:hAnsi="Arial Narrow" w:cs="Arial"/>
          <w:color w:val="000000" w:themeColor="text1"/>
          <w:sz w:val="22"/>
          <w:szCs w:val="22"/>
          <w:shd w:val="clear" w:color="auto" w:fill="FFFFFF"/>
        </w:rPr>
        <w:tab/>
        <w:t xml:space="preserve">modificaciones al Sistema de Gestión Integrado, de modo que los procesos incluyan en sus </w:t>
      </w:r>
      <w:r w:rsidRPr="000007B5">
        <w:rPr>
          <w:rFonts w:ascii="Arial Narrow" w:hAnsi="Arial Narrow" w:cs="Arial"/>
          <w:color w:val="000000" w:themeColor="text1"/>
          <w:sz w:val="22"/>
          <w:szCs w:val="22"/>
          <w:shd w:val="clear" w:color="auto" w:fill="FFFFFF"/>
        </w:rPr>
        <w:tab/>
        <w:t xml:space="preserve">actividades, los nuevos </w:t>
      </w:r>
      <w:r w:rsidRPr="000007B5">
        <w:rPr>
          <w:rFonts w:ascii="Arial Narrow" w:hAnsi="Arial Narrow" w:cs="Arial"/>
          <w:color w:val="000000" w:themeColor="text1"/>
          <w:sz w:val="22"/>
          <w:szCs w:val="22"/>
          <w:shd w:val="clear" w:color="auto" w:fill="FFFFFF"/>
        </w:rPr>
        <w:tab/>
        <w:t xml:space="preserve">marcos de trabajo que impulsa el sector tecnológico. </w:t>
      </w:r>
    </w:p>
    <w:p w14:paraId="59107F8F" w14:textId="77777777" w:rsidR="003F7DCD" w:rsidRPr="000007B5" w:rsidRDefault="003F7DCD" w:rsidP="00E009B0">
      <w:pPr>
        <w:pStyle w:val="NormalWeb"/>
        <w:numPr>
          <w:ilvl w:val="2"/>
          <w:numId w:val="8"/>
        </w:numPr>
        <w:shd w:val="clear" w:color="auto" w:fill="FFFFFF"/>
        <w:spacing w:after="0"/>
        <w:jc w:val="both"/>
        <w:rPr>
          <w:rFonts w:ascii="Arial Narrow" w:hAnsi="Arial Narrow" w:cs="Arial"/>
          <w:b/>
          <w:bCs/>
          <w:color w:val="000000" w:themeColor="text1"/>
          <w:sz w:val="22"/>
          <w:szCs w:val="22"/>
          <w:shd w:val="clear" w:color="auto" w:fill="FFFFFF"/>
        </w:rPr>
      </w:pPr>
      <w:r w:rsidRPr="000007B5">
        <w:rPr>
          <w:rFonts w:ascii="Arial Narrow" w:hAnsi="Arial Narrow" w:cs="Arial"/>
          <w:b/>
          <w:bCs/>
          <w:color w:val="000000" w:themeColor="text1"/>
          <w:sz w:val="22"/>
          <w:szCs w:val="22"/>
          <w:shd w:val="clear" w:color="auto" w:fill="FFFFFF"/>
        </w:rPr>
        <w:t>Cadena de valor de TI</w:t>
      </w:r>
    </w:p>
    <w:p w14:paraId="68FA7BF2" w14:textId="77777777" w:rsidR="008D5856" w:rsidRPr="000007B5" w:rsidRDefault="008D5856" w:rsidP="005C0FC1">
      <w:pPr>
        <w:pStyle w:val="NormalWeb"/>
        <w:shd w:val="clear" w:color="auto" w:fill="FFFFFF"/>
        <w:spacing w:after="0"/>
        <w:ind w:left="708"/>
        <w:jc w:val="both"/>
        <w:rPr>
          <w:rFonts w:ascii="Arial Narrow" w:hAnsi="Arial Narrow" w:cs="Arial"/>
          <w:color w:val="000000" w:themeColor="text1"/>
          <w:sz w:val="22"/>
          <w:szCs w:val="22"/>
          <w:shd w:val="clear" w:color="auto" w:fill="FFFFFF"/>
        </w:rPr>
      </w:pPr>
      <w:r w:rsidRPr="000007B5">
        <w:rPr>
          <w:rFonts w:ascii="Arial Narrow" w:hAnsi="Arial Narrow" w:cs="Arial"/>
          <w:color w:val="000000" w:themeColor="text1"/>
          <w:sz w:val="22"/>
          <w:szCs w:val="22"/>
          <w:shd w:val="clear" w:color="auto" w:fill="FFFFFF"/>
        </w:rPr>
        <w:t>La cadena de valor del área de tecnología se encuentra enfocada en un modelo de mejora continua PHVA</w:t>
      </w:r>
    </w:p>
    <w:p w14:paraId="6C71DB70" w14:textId="77777777" w:rsidR="008D5856" w:rsidRPr="000007B5" w:rsidRDefault="008D5856" w:rsidP="00E009B0">
      <w:pPr>
        <w:pStyle w:val="NormalWeb"/>
        <w:numPr>
          <w:ilvl w:val="2"/>
          <w:numId w:val="8"/>
        </w:numPr>
        <w:shd w:val="clear" w:color="auto" w:fill="FFFFFF"/>
        <w:spacing w:after="0"/>
        <w:jc w:val="both"/>
        <w:rPr>
          <w:rFonts w:ascii="Arial Narrow" w:hAnsi="Arial Narrow" w:cs="Arial"/>
          <w:b/>
          <w:bCs/>
          <w:color w:val="000000" w:themeColor="text1"/>
          <w:sz w:val="22"/>
          <w:szCs w:val="22"/>
          <w:shd w:val="clear" w:color="auto" w:fill="FFFFFF"/>
        </w:rPr>
      </w:pPr>
      <w:r w:rsidRPr="000007B5">
        <w:rPr>
          <w:rFonts w:ascii="Arial Narrow" w:hAnsi="Arial Narrow" w:cs="Arial"/>
          <w:b/>
          <w:bCs/>
          <w:color w:val="000000" w:themeColor="text1"/>
          <w:sz w:val="22"/>
          <w:szCs w:val="22"/>
          <w:shd w:val="clear" w:color="auto" w:fill="FFFFFF"/>
        </w:rPr>
        <w:t>Plan de implementación de procesos</w:t>
      </w:r>
    </w:p>
    <w:p w14:paraId="66FC406F" w14:textId="3344F4CB" w:rsidR="008D5856" w:rsidRPr="000007B5" w:rsidRDefault="008D5856" w:rsidP="005C0FC1">
      <w:pPr>
        <w:pStyle w:val="NormalWeb"/>
        <w:shd w:val="clear" w:color="auto" w:fill="FFFFFF"/>
        <w:spacing w:after="0"/>
        <w:jc w:val="both"/>
        <w:rPr>
          <w:rFonts w:ascii="Arial Narrow" w:hAnsi="Arial Narrow" w:cs="Arial"/>
          <w:color w:val="000000" w:themeColor="text1"/>
          <w:sz w:val="22"/>
          <w:szCs w:val="22"/>
          <w:shd w:val="clear" w:color="auto" w:fill="FFFFFF"/>
        </w:rPr>
      </w:pPr>
      <w:r w:rsidRPr="000007B5">
        <w:rPr>
          <w:rFonts w:ascii="Arial Narrow" w:hAnsi="Arial Narrow" w:cs="Arial"/>
          <w:color w:val="000000" w:themeColor="text1"/>
          <w:sz w:val="22"/>
          <w:szCs w:val="22"/>
          <w:shd w:val="clear" w:color="auto" w:fill="FFFFFF"/>
        </w:rPr>
        <w:t xml:space="preserve">El área de tecnología establece el siguiente modelo de implementación de procesos, creando un marco de </w:t>
      </w:r>
      <w:r w:rsidR="00893D9F" w:rsidRPr="000007B5">
        <w:rPr>
          <w:rFonts w:ascii="Arial Narrow" w:hAnsi="Arial Narrow" w:cs="Arial"/>
          <w:color w:val="000000" w:themeColor="text1"/>
          <w:sz w:val="22"/>
          <w:szCs w:val="22"/>
          <w:shd w:val="clear" w:color="auto" w:fill="FFFFFF"/>
        </w:rPr>
        <w:t>trabajo que</w:t>
      </w:r>
      <w:r w:rsidRPr="000007B5">
        <w:rPr>
          <w:rFonts w:ascii="Arial Narrow" w:hAnsi="Arial Narrow" w:cs="Arial"/>
          <w:color w:val="000000" w:themeColor="text1"/>
          <w:sz w:val="22"/>
          <w:szCs w:val="22"/>
          <w:shd w:val="clear" w:color="auto" w:fill="FFFFFF"/>
        </w:rPr>
        <w:t xml:space="preserve"> garantice un desempeño efectivo del modelo de gestión, soportado por las mejores prácticas:</w:t>
      </w:r>
    </w:p>
    <w:p w14:paraId="7640E020" w14:textId="77777777" w:rsidR="008D5856" w:rsidRPr="000007B5" w:rsidRDefault="008D5856" w:rsidP="00E009B0">
      <w:pPr>
        <w:pStyle w:val="NormalWeb"/>
        <w:numPr>
          <w:ilvl w:val="0"/>
          <w:numId w:val="1"/>
        </w:numPr>
        <w:shd w:val="clear" w:color="auto" w:fill="FFFFFF"/>
        <w:spacing w:after="0"/>
        <w:jc w:val="both"/>
        <w:rPr>
          <w:rFonts w:ascii="Arial Narrow" w:hAnsi="Arial Narrow" w:cs="Arial"/>
          <w:color w:val="000000" w:themeColor="text1"/>
          <w:sz w:val="22"/>
          <w:szCs w:val="22"/>
          <w:shd w:val="clear" w:color="auto" w:fill="FFFFFF"/>
        </w:rPr>
      </w:pPr>
      <w:r w:rsidRPr="000007B5">
        <w:rPr>
          <w:rFonts w:ascii="Arial Narrow" w:hAnsi="Arial Narrow" w:cs="Arial"/>
          <w:color w:val="000000" w:themeColor="text1"/>
          <w:sz w:val="22"/>
          <w:szCs w:val="22"/>
          <w:shd w:val="clear" w:color="auto" w:fill="FFFFFF"/>
        </w:rPr>
        <w:t>Gestión de Proyectos. Debe llevarse a cabo soportado por los lineamientos sugeridos por PMI, con el objetivo de garantizar que los proyectos TI se ejecutan de una forma organizada y eficiente, robusteciendo procesos de inicio, planeación, ejecución, monitoreo y control y cierre.</w:t>
      </w:r>
    </w:p>
    <w:p w14:paraId="31E32ADB" w14:textId="77777777" w:rsidR="008D5856" w:rsidRPr="000007B5" w:rsidRDefault="008D5856" w:rsidP="00E009B0">
      <w:pPr>
        <w:pStyle w:val="NormalWeb"/>
        <w:numPr>
          <w:ilvl w:val="0"/>
          <w:numId w:val="1"/>
        </w:numPr>
        <w:shd w:val="clear" w:color="auto" w:fill="FFFFFF"/>
        <w:spacing w:after="0"/>
        <w:jc w:val="both"/>
        <w:rPr>
          <w:rFonts w:ascii="Arial Narrow" w:hAnsi="Arial Narrow" w:cs="Arial"/>
          <w:color w:val="000000" w:themeColor="text1"/>
          <w:sz w:val="22"/>
          <w:szCs w:val="22"/>
          <w:shd w:val="clear" w:color="auto" w:fill="FFFFFF"/>
        </w:rPr>
      </w:pPr>
      <w:r w:rsidRPr="000007B5">
        <w:rPr>
          <w:rFonts w:ascii="Arial Narrow" w:hAnsi="Arial Narrow" w:cs="Arial"/>
          <w:color w:val="000000" w:themeColor="text1"/>
          <w:sz w:val="22"/>
          <w:szCs w:val="22"/>
          <w:shd w:val="clear" w:color="auto" w:fill="FFFFFF"/>
        </w:rPr>
        <w:t>Gestión de Servicios TI. Se llevará a cabo la medición de los servicios, el control y el mejoramiento cíclicamente, que permita a los funcionarios obtener mejores resultados en la ejecución de sus procesos</w:t>
      </w:r>
    </w:p>
    <w:p w14:paraId="72EFD784" w14:textId="1C6F2503" w:rsidR="008D5856" w:rsidRPr="000007B5" w:rsidRDefault="008D5856" w:rsidP="00E009B0">
      <w:pPr>
        <w:pStyle w:val="NormalWeb"/>
        <w:numPr>
          <w:ilvl w:val="0"/>
          <w:numId w:val="1"/>
        </w:numPr>
        <w:shd w:val="clear" w:color="auto" w:fill="FFFFFF"/>
        <w:spacing w:after="0"/>
        <w:jc w:val="both"/>
        <w:rPr>
          <w:rFonts w:ascii="Arial Narrow" w:hAnsi="Arial Narrow" w:cs="Arial"/>
          <w:color w:val="000000" w:themeColor="text1"/>
          <w:sz w:val="22"/>
          <w:szCs w:val="22"/>
          <w:shd w:val="clear" w:color="auto" w:fill="FFFFFF"/>
        </w:rPr>
      </w:pPr>
      <w:r w:rsidRPr="000007B5">
        <w:rPr>
          <w:rFonts w:ascii="Arial Narrow" w:hAnsi="Arial Narrow" w:cs="Arial"/>
          <w:color w:val="000000" w:themeColor="text1"/>
          <w:sz w:val="22"/>
          <w:szCs w:val="22"/>
          <w:shd w:val="clear" w:color="auto" w:fill="FFFFFF"/>
        </w:rPr>
        <w:t xml:space="preserve">Mejoramiento Continuo. Se lleva a cabo un modelo de mejora continua que me permite evolucionar </w:t>
      </w:r>
      <w:r w:rsidR="00893D9F" w:rsidRPr="000007B5">
        <w:rPr>
          <w:rFonts w:ascii="Arial Narrow" w:hAnsi="Arial Narrow" w:cs="Arial"/>
          <w:color w:val="000000" w:themeColor="text1"/>
          <w:sz w:val="22"/>
          <w:szCs w:val="22"/>
          <w:shd w:val="clear" w:color="auto" w:fill="FFFFFF"/>
        </w:rPr>
        <w:t>y ajustar</w:t>
      </w:r>
      <w:r w:rsidRPr="000007B5">
        <w:rPr>
          <w:rFonts w:ascii="Arial Narrow" w:hAnsi="Arial Narrow" w:cs="Arial"/>
          <w:color w:val="000000" w:themeColor="text1"/>
          <w:sz w:val="22"/>
          <w:szCs w:val="22"/>
          <w:shd w:val="clear" w:color="auto" w:fill="FFFFFF"/>
        </w:rPr>
        <w:t xml:space="preserve"> al contexto de la Empresa y el sector el PETI.</w:t>
      </w:r>
    </w:p>
    <w:p w14:paraId="762BD97D" w14:textId="540A879A" w:rsidR="00430BA5" w:rsidRPr="000007B5" w:rsidRDefault="00617CD6" w:rsidP="00E009B0">
      <w:pPr>
        <w:pStyle w:val="Ttulo1"/>
        <w:numPr>
          <w:ilvl w:val="0"/>
          <w:numId w:val="4"/>
        </w:numPr>
        <w:jc w:val="both"/>
        <w:rPr>
          <w:rFonts w:ascii="Arial Narrow" w:hAnsi="Arial Narrow" w:cs="Arial"/>
          <w:color w:val="000000" w:themeColor="text1"/>
          <w:sz w:val="22"/>
          <w:szCs w:val="22"/>
        </w:rPr>
      </w:pPr>
      <w:bookmarkStart w:id="255" w:name="_Toc3420757"/>
      <w:bookmarkStart w:id="256" w:name="_Toc54624348"/>
      <w:r w:rsidRPr="000007B5">
        <w:rPr>
          <w:rFonts w:ascii="Arial Narrow" w:hAnsi="Arial Narrow" w:cs="Arial"/>
          <w:color w:val="000000" w:themeColor="text1"/>
          <w:sz w:val="22"/>
          <w:szCs w:val="22"/>
        </w:rPr>
        <w:t xml:space="preserve">Estructura organizacional de </w:t>
      </w:r>
      <w:r w:rsidR="004D3AC6" w:rsidRPr="000007B5">
        <w:rPr>
          <w:rFonts w:ascii="Arial Narrow" w:hAnsi="Arial Narrow" w:cs="Arial"/>
          <w:color w:val="000000" w:themeColor="text1"/>
          <w:sz w:val="22"/>
          <w:szCs w:val="22"/>
        </w:rPr>
        <w:t>TI</w:t>
      </w:r>
      <w:bookmarkEnd w:id="255"/>
      <w:bookmarkEnd w:id="256"/>
    </w:p>
    <w:p w14:paraId="0B43780A" w14:textId="77777777" w:rsidR="008D5856" w:rsidRPr="000007B5" w:rsidRDefault="008D5856" w:rsidP="005C0FC1">
      <w:pPr>
        <w:pStyle w:val="NormalWeb"/>
        <w:shd w:val="clear" w:color="auto" w:fill="FFFFFF"/>
        <w:spacing w:before="0" w:beforeAutospacing="0" w:after="0" w:afterAutospacing="0"/>
        <w:ind w:left="360"/>
        <w:jc w:val="both"/>
        <w:rPr>
          <w:rFonts w:ascii="Arial Narrow" w:hAnsi="Arial Narrow" w:cs="Arial"/>
          <w:color w:val="000000" w:themeColor="text1"/>
          <w:sz w:val="22"/>
          <w:szCs w:val="22"/>
        </w:rPr>
      </w:pPr>
    </w:p>
    <w:p w14:paraId="3660D334" w14:textId="3EB96B90" w:rsidR="008D5856" w:rsidRPr="000007B5" w:rsidRDefault="008D5856" w:rsidP="005C0FC1">
      <w:pPr>
        <w:pStyle w:val="NormalWeb"/>
        <w:shd w:val="clear" w:color="auto" w:fill="FFFFFF"/>
        <w:spacing w:before="0" w:beforeAutospacing="0" w:after="0" w:afterAutospacing="0"/>
        <w:ind w:left="360"/>
        <w:jc w:val="both"/>
        <w:rPr>
          <w:rFonts w:ascii="Arial Narrow" w:hAnsi="Arial Narrow" w:cs="Arial"/>
          <w:color w:val="000000" w:themeColor="text1"/>
          <w:sz w:val="22"/>
          <w:szCs w:val="22"/>
        </w:rPr>
      </w:pPr>
      <w:r w:rsidRPr="000007B5">
        <w:rPr>
          <w:rFonts w:ascii="Arial Narrow" w:hAnsi="Arial Narrow" w:cs="Arial"/>
          <w:color w:val="000000" w:themeColor="text1"/>
          <w:sz w:val="22"/>
          <w:szCs w:val="22"/>
        </w:rPr>
        <w:t xml:space="preserve">Se cuenta con </w:t>
      </w:r>
      <w:r w:rsidR="00893D9F" w:rsidRPr="000007B5">
        <w:rPr>
          <w:rFonts w:ascii="Arial Narrow" w:hAnsi="Arial Narrow" w:cs="Arial"/>
          <w:color w:val="000000" w:themeColor="text1"/>
          <w:sz w:val="22"/>
          <w:szCs w:val="22"/>
        </w:rPr>
        <w:t>dos</w:t>
      </w:r>
      <w:r w:rsidRPr="000007B5">
        <w:rPr>
          <w:rFonts w:ascii="Arial Narrow" w:hAnsi="Arial Narrow" w:cs="Arial"/>
          <w:color w:val="000000" w:themeColor="text1"/>
          <w:sz w:val="22"/>
          <w:szCs w:val="22"/>
        </w:rPr>
        <w:t xml:space="preserve"> profesional</w:t>
      </w:r>
      <w:r w:rsidR="00893D9F" w:rsidRPr="000007B5">
        <w:rPr>
          <w:rFonts w:ascii="Arial Narrow" w:hAnsi="Arial Narrow" w:cs="Arial"/>
          <w:color w:val="000000" w:themeColor="text1"/>
          <w:sz w:val="22"/>
          <w:szCs w:val="22"/>
        </w:rPr>
        <w:t>es</w:t>
      </w:r>
      <w:r w:rsidRPr="000007B5">
        <w:rPr>
          <w:rFonts w:ascii="Arial Narrow" w:hAnsi="Arial Narrow" w:cs="Arial"/>
          <w:color w:val="000000" w:themeColor="text1"/>
          <w:sz w:val="22"/>
          <w:szCs w:val="22"/>
        </w:rPr>
        <w:t xml:space="preserve"> de sistemas a nivel organizacional para la implementación.</w:t>
      </w:r>
    </w:p>
    <w:p w14:paraId="3B9334E1" w14:textId="77777777" w:rsidR="00FA1D86" w:rsidRPr="000007B5" w:rsidRDefault="00FA1D86" w:rsidP="00E009B0">
      <w:pPr>
        <w:pStyle w:val="NormalWeb"/>
        <w:numPr>
          <w:ilvl w:val="1"/>
          <w:numId w:val="4"/>
        </w:numPr>
        <w:shd w:val="clear" w:color="auto" w:fill="FFFFFF"/>
        <w:spacing w:after="0"/>
        <w:jc w:val="both"/>
        <w:rPr>
          <w:rFonts w:ascii="Arial Narrow" w:hAnsi="Arial Narrow" w:cs="Arial"/>
          <w:b/>
          <w:bCs/>
          <w:color w:val="000000" w:themeColor="text1"/>
          <w:sz w:val="22"/>
          <w:szCs w:val="22"/>
        </w:rPr>
      </w:pPr>
      <w:r w:rsidRPr="000007B5">
        <w:rPr>
          <w:rFonts w:ascii="Arial Narrow" w:hAnsi="Arial Narrow" w:cs="Arial"/>
          <w:b/>
          <w:bCs/>
          <w:color w:val="000000" w:themeColor="text1"/>
          <w:sz w:val="22"/>
          <w:szCs w:val="22"/>
        </w:rPr>
        <w:t>Gestión de información</w:t>
      </w:r>
    </w:p>
    <w:p w14:paraId="19605E0D" w14:textId="5E816E97" w:rsidR="00FA1D86" w:rsidRPr="000007B5" w:rsidRDefault="00FA1D86" w:rsidP="005C0FC1">
      <w:pPr>
        <w:pStyle w:val="NormalWeb"/>
        <w:shd w:val="clear" w:color="auto" w:fill="FFFFFF"/>
        <w:spacing w:after="0"/>
        <w:ind w:left="360"/>
        <w:jc w:val="both"/>
        <w:rPr>
          <w:rFonts w:ascii="Arial Narrow" w:hAnsi="Arial Narrow" w:cs="Arial"/>
          <w:color w:val="000000" w:themeColor="text1"/>
          <w:sz w:val="22"/>
          <w:szCs w:val="22"/>
        </w:rPr>
      </w:pPr>
      <w:r w:rsidRPr="000007B5">
        <w:rPr>
          <w:rFonts w:ascii="Arial Narrow" w:hAnsi="Arial Narrow" w:cs="Arial"/>
          <w:color w:val="000000" w:themeColor="text1"/>
          <w:sz w:val="22"/>
          <w:szCs w:val="22"/>
        </w:rPr>
        <w:t xml:space="preserve">Teniendo en cuenta la información como lo más valioso para la ejecución de </w:t>
      </w:r>
      <w:r w:rsidR="00893D9F" w:rsidRPr="000007B5">
        <w:rPr>
          <w:rFonts w:ascii="Arial Narrow" w:hAnsi="Arial Narrow" w:cs="Arial"/>
          <w:color w:val="000000" w:themeColor="text1"/>
          <w:sz w:val="22"/>
          <w:szCs w:val="22"/>
        </w:rPr>
        <w:t>los diferentes</w:t>
      </w:r>
      <w:r w:rsidRPr="000007B5">
        <w:rPr>
          <w:rFonts w:ascii="Arial Narrow" w:hAnsi="Arial Narrow" w:cs="Arial"/>
          <w:color w:val="000000" w:themeColor="text1"/>
          <w:sz w:val="22"/>
          <w:szCs w:val="22"/>
        </w:rPr>
        <w:t xml:space="preserve"> procesos y con el objetivo de aprovecharla de forma estratégica se han definido las siguientes directrices:</w:t>
      </w:r>
    </w:p>
    <w:p w14:paraId="2104E90C" w14:textId="0F07ADD2" w:rsidR="00FA1D86" w:rsidRPr="000007B5" w:rsidRDefault="00FA1D86" w:rsidP="00E009B0">
      <w:pPr>
        <w:pStyle w:val="NormalWeb"/>
        <w:numPr>
          <w:ilvl w:val="0"/>
          <w:numId w:val="10"/>
        </w:numPr>
        <w:shd w:val="clear" w:color="auto" w:fill="FFFFFF"/>
        <w:spacing w:after="0"/>
        <w:jc w:val="both"/>
        <w:rPr>
          <w:rFonts w:ascii="Arial Narrow" w:hAnsi="Arial Narrow" w:cs="Arial"/>
          <w:color w:val="000000" w:themeColor="text1"/>
          <w:sz w:val="22"/>
          <w:szCs w:val="22"/>
        </w:rPr>
      </w:pPr>
      <w:r w:rsidRPr="000007B5">
        <w:rPr>
          <w:rFonts w:ascii="Arial Narrow" w:hAnsi="Arial Narrow" w:cs="Arial"/>
          <w:color w:val="000000" w:themeColor="text1"/>
          <w:sz w:val="22"/>
          <w:szCs w:val="22"/>
        </w:rPr>
        <w:t xml:space="preserve">Identificación </w:t>
      </w:r>
      <w:r w:rsidR="00893D9F" w:rsidRPr="000007B5">
        <w:rPr>
          <w:rFonts w:ascii="Arial Narrow" w:hAnsi="Arial Narrow" w:cs="Arial"/>
          <w:color w:val="000000" w:themeColor="text1"/>
          <w:sz w:val="22"/>
          <w:szCs w:val="22"/>
        </w:rPr>
        <w:t>de las</w:t>
      </w:r>
      <w:r w:rsidRPr="000007B5">
        <w:rPr>
          <w:rFonts w:ascii="Arial Narrow" w:hAnsi="Arial Narrow" w:cs="Arial"/>
          <w:color w:val="000000" w:themeColor="text1"/>
          <w:sz w:val="22"/>
          <w:szCs w:val="22"/>
        </w:rPr>
        <w:t xml:space="preserve"> principales fuentes de datos, que generan información de valor, y desarrollar una estrategia que permita explotarla.</w:t>
      </w:r>
    </w:p>
    <w:p w14:paraId="546D4068" w14:textId="77777777" w:rsidR="00FA1D86" w:rsidRPr="000007B5" w:rsidRDefault="00FA1D86" w:rsidP="00E009B0">
      <w:pPr>
        <w:pStyle w:val="NormalWeb"/>
        <w:numPr>
          <w:ilvl w:val="0"/>
          <w:numId w:val="10"/>
        </w:numPr>
        <w:shd w:val="clear" w:color="auto" w:fill="FFFFFF"/>
        <w:spacing w:after="0"/>
        <w:jc w:val="both"/>
        <w:rPr>
          <w:rFonts w:ascii="Arial Narrow" w:hAnsi="Arial Narrow" w:cs="Arial"/>
          <w:color w:val="000000" w:themeColor="text1"/>
          <w:sz w:val="22"/>
          <w:szCs w:val="22"/>
        </w:rPr>
      </w:pPr>
      <w:r w:rsidRPr="000007B5">
        <w:rPr>
          <w:rFonts w:ascii="Arial Narrow" w:hAnsi="Arial Narrow" w:cs="Arial"/>
          <w:color w:val="000000" w:themeColor="text1"/>
          <w:sz w:val="22"/>
          <w:szCs w:val="22"/>
        </w:rPr>
        <w:t>Realizar procesos de procesamiento de información para generar mejores estrategias</w:t>
      </w:r>
    </w:p>
    <w:p w14:paraId="7E4CC7D2" w14:textId="77777777" w:rsidR="00FA1D86" w:rsidRPr="000007B5" w:rsidRDefault="00FA1D86" w:rsidP="00E009B0">
      <w:pPr>
        <w:pStyle w:val="NormalWeb"/>
        <w:numPr>
          <w:ilvl w:val="0"/>
          <w:numId w:val="10"/>
        </w:numPr>
        <w:shd w:val="clear" w:color="auto" w:fill="FFFFFF"/>
        <w:spacing w:after="0"/>
        <w:jc w:val="both"/>
        <w:rPr>
          <w:rFonts w:ascii="Arial Narrow" w:hAnsi="Arial Narrow" w:cs="Arial"/>
          <w:color w:val="000000" w:themeColor="text1"/>
          <w:sz w:val="22"/>
          <w:szCs w:val="22"/>
        </w:rPr>
      </w:pPr>
      <w:r w:rsidRPr="000007B5">
        <w:rPr>
          <w:rFonts w:ascii="Arial Narrow" w:hAnsi="Arial Narrow" w:cs="Arial"/>
          <w:color w:val="000000" w:themeColor="text1"/>
          <w:sz w:val="22"/>
          <w:szCs w:val="22"/>
        </w:rPr>
        <w:lastRenderedPageBreak/>
        <w:t>Identificar y depurar información y publicarla abiertamente sin comprometer la seguridad de la información.</w:t>
      </w:r>
    </w:p>
    <w:p w14:paraId="670F367A" w14:textId="58478A3A" w:rsidR="000D1BFC" w:rsidRPr="000007B5" w:rsidRDefault="00FA1D86" w:rsidP="00E009B0">
      <w:pPr>
        <w:pStyle w:val="NormalWeb"/>
        <w:numPr>
          <w:ilvl w:val="1"/>
          <w:numId w:val="4"/>
        </w:numPr>
        <w:shd w:val="clear" w:color="auto" w:fill="FFFFFF"/>
        <w:spacing w:after="240" w:afterAutospacing="0"/>
        <w:jc w:val="both"/>
        <w:rPr>
          <w:rFonts w:ascii="Arial Narrow" w:hAnsi="Arial Narrow" w:cs="Arial"/>
          <w:b/>
          <w:bCs/>
          <w:color w:val="000000" w:themeColor="text1"/>
          <w:sz w:val="22"/>
          <w:szCs w:val="22"/>
        </w:rPr>
      </w:pPr>
      <w:r w:rsidRPr="000007B5">
        <w:rPr>
          <w:rFonts w:ascii="Arial Narrow" w:hAnsi="Arial Narrow" w:cs="Arial"/>
          <w:b/>
          <w:bCs/>
          <w:color w:val="000000" w:themeColor="text1"/>
          <w:sz w:val="22"/>
          <w:szCs w:val="22"/>
        </w:rPr>
        <w:t>Sistemas de información</w:t>
      </w:r>
    </w:p>
    <w:p w14:paraId="632B6E79" w14:textId="77777777" w:rsidR="00FA1D86" w:rsidRPr="000007B5" w:rsidRDefault="00FA1D86" w:rsidP="00E009B0">
      <w:pPr>
        <w:pStyle w:val="NormalWeb"/>
        <w:numPr>
          <w:ilvl w:val="2"/>
          <w:numId w:val="4"/>
        </w:numPr>
        <w:shd w:val="clear" w:color="auto" w:fill="FFFFFF"/>
        <w:spacing w:after="0"/>
        <w:jc w:val="both"/>
        <w:rPr>
          <w:rFonts w:ascii="Arial Narrow" w:hAnsi="Arial Narrow" w:cs="Arial"/>
          <w:b/>
          <w:bCs/>
          <w:color w:val="000000" w:themeColor="text1"/>
          <w:sz w:val="22"/>
          <w:szCs w:val="22"/>
        </w:rPr>
      </w:pPr>
      <w:r w:rsidRPr="000007B5">
        <w:rPr>
          <w:rFonts w:ascii="Arial Narrow" w:hAnsi="Arial Narrow" w:cs="Arial"/>
          <w:b/>
          <w:bCs/>
          <w:color w:val="000000" w:themeColor="text1"/>
          <w:sz w:val="22"/>
          <w:szCs w:val="22"/>
        </w:rPr>
        <w:t>Arquitectura de sistemas de información</w:t>
      </w:r>
    </w:p>
    <w:p w14:paraId="1439F313" w14:textId="21690A9A" w:rsidR="00C74D9E" w:rsidRPr="000007B5" w:rsidRDefault="00FA1D86" w:rsidP="00AB47F3">
      <w:pPr>
        <w:pStyle w:val="NormalWeb"/>
        <w:shd w:val="clear" w:color="auto" w:fill="FFFFFF"/>
        <w:spacing w:after="0"/>
        <w:ind w:left="720"/>
        <w:jc w:val="both"/>
        <w:rPr>
          <w:rFonts w:ascii="Arial Narrow" w:hAnsi="Arial Narrow" w:cs="Arial"/>
          <w:color w:val="000000" w:themeColor="text1"/>
          <w:sz w:val="22"/>
          <w:szCs w:val="22"/>
        </w:rPr>
      </w:pPr>
      <w:r w:rsidRPr="000007B5">
        <w:rPr>
          <w:rFonts w:ascii="Arial Narrow" w:hAnsi="Arial Narrow" w:cs="Arial"/>
          <w:color w:val="000000" w:themeColor="text1"/>
          <w:sz w:val="22"/>
          <w:szCs w:val="22"/>
        </w:rPr>
        <w:t>A continuación, se detalla la arquitectura de sistemas principales de información:</w:t>
      </w:r>
    </w:p>
    <w:p w14:paraId="28710F02" w14:textId="77777777" w:rsidR="00AB47F3" w:rsidRPr="00AB47F3" w:rsidRDefault="00893D9F" w:rsidP="00AB47F3">
      <w:pPr>
        <w:pStyle w:val="NormalWeb"/>
        <w:shd w:val="clear" w:color="auto" w:fill="FFFFFF"/>
        <w:spacing w:before="0" w:beforeAutospacing="0" w:after="0"/>
        <w:ind w:left="720"/>
        <w:jc w:val="both"/>
        <w:rPr>
          <w:rFonts w:ascii="Arial Narrow" w:hAnsi="Arial Narrow" w:cs="Arial"/>
          <w:b/>
          <w:bCs/>
          <w:color w:val="000000" w:themeColor="text1"/>
          <w:sz w:val="22"/>
          <w:szCs w:val="22"/>
        </w:rPr>
      </w:pPr>
      <w:r w:rsidRPr="00AB47F3">
        <w:rPr>
          <w:rFonts w:ascii="Arial Narrow" w:hAnsi="Arial Narrow" w:cs="Arial"/>
          <w:b/>
          <w:bCs/>
          <w:color w:val="000000" w:themeColor="text1"/>
          <w:sz w:val="22"/>
          <w:szCs w:val="22"/>
        </w:rPr>
        <w:t xml:space="preserve">Nivel </w:t>
      </w:r>
      <w:r w:rsidR="00896BAF" w:rsidRPr="00AB47F3">
        <w:rPr>
          <w:rFonts w:ascii="Arial Narrow" w:hAnsi="Arial Narrow" w:cs="Arial"/>
          <w:b/>
          <w:bCs/>
          <w:color w:val="000000" w:themeColor="text1"/>
          <w:sz w:val="22"/>
          <w:szCs w:val="22"/>
        </w:rPr>
        <w:t>Estratégico:</w:t>
      </w:r>
      <w:r w:rsidRPr="00AB47F3">
        <w:rPr>
          <w:rFonts w:ascii="Arial Narrow" w:hAnsi="Arial Narrow" w:cs="Arial"/>
          <w:b/>
          <w:bCs/>
          <w:color w:val="000000" w:themeColor="text1"/>
          <w:sz w:val="22"/>
          <w:szCs w:val="22"/>
        </w:rPr>
        <w:t xml:space="preserve"> </w:t>
      </w:r>
    </w:p>
    <w:p w14:paraId="03ED156D" w14:textId="77777777" w:rsidR="00AB47F3" w:rsidRDefault="00893D9F" w:rsidP="00E009B0">
      <w:pPr>
        <w:pStyle w:val="NormalWeb"/>
        <w:numPr>
          <w:ilvl w:val="0"/>
          <w:numId w:val="15"/>
        </w:numPr>
        <w:shd w:val="clear" w:color="auto" w:fill="FFFFFF"/>
        <w:spacing w:before="0" w:beforeAutospacing="0" w:after="0"/>
        <w:jc w:val="both"/>
        <w:rPr>
          <w:rFonts w:ascii="Arial Narrow" w:hAnsi="Arial Narrow" w:cs="Arial"/>
          <w:color w:val="000000" w:themeColor="text1"/>
          <w:sz w:val="22"/>
          <w:szCs w:val="22"/>
        </w:rPr>
      </w:pPr>
      <w:r w:rsidRPr="000007B5">
        <w:rPr>
          <w:rFonts w:ascii="Arial Narrow" w:hAnsi="Arial Narrow" w:cs="Arial"/>
          <w:color w:val="000000" w:themeColor="text1"/>
          <w:sz w:val="22"/>
          <w:szCs w:val="22"/>
        </w:rPr>
        <w:t>Sistema de Planificación de Recursos Empresariales</w:t>
      </w:r>
      <w:r w:rsidR="00896BAF" w:rsidRPr="000007B5">
        <w:rPr>
          <w:rFonts w:ascii="Arial Narrow" w:hAnsi="Arial Narrow" w:cs="Arial"/>
          <w:color w:val="000000" w:themeColor="text1"/>
          <w:sz w:val="22"/>
          <w:szCs w:val="22"/>
        </w:rPr>
        <w:t xml:space="preserve"> </w:t>
      </w:r>
      <w:r w:rsidR="00F31BAC" w:rsidRPr="000007B5">
        <w:rPr>
          <w:rFonts w:ascii="Arial Narrow" w:hAnsi="Arial Narrow" w:cs="Arial"/>
          <w:color w:val="000000" w:themeColor="text1"/>
          <w:sz w:val="22"/>
          <w:szCs w:val="22"/>
        </w:rPr>
        <w:t>Arcosis</w:t>
      </w:r>
      <w:r w:rsidR="00896BAF" w:rsidRPr="000007B5">
        <w:rPr>
          <w:rFonts w:ascii="Arial Narrow" w:hAnsi="Arial Narrow" w:cs="Arial"/>
          <w:color w:val="000000" w:themeColor="text1"/>
          <w:sz w:val="22"/>
          <w:szCs w:val="22"/>
        </w:rPr>
        <w:t xml:space="preserve"> Plus.</w:t>
      </w:r>
    </w:p>
    <w:p w14:paraId="07DFCBA8" w14:textId="21CB00DE" w:rsidR="00896BAF" w:rsidRPr="00AB47F3" w:rsidRDefault="00896BAF" w:rsidP="00E009B0">
      <w:pPr>
        <w:pStyle w:val="NormalWeb"/>
        <w:numPr>
          <w:ilvl w:val="0"/>
          <w:numId w:val="15"/>
        </w:numPr>
        <w:shd w:val="clear" w:color="auto" w:fill="FFFFFF"/>
        <w:spacing w:before="0" w:beforeAutospacing="0" w:after="0"/>
        <w:jc w:val="both"/>
        <w:rPr>
          <w:rFonts w:ascii="Arial Narrow" w:hAnsi="Arial Narrow" w:cs="Arial"/>
          <w:color w:val="000000" w:themeColor="text1"/>
          <w:sz w:val="22"/>
          <w:szCs w:val="22"/>
        </w:rPr>
      </w:pPr>
      <w:r w:rsidRPr="00AB47F3">
        <w:rPr>
          <w:rFonts w:ascii="Arial Narrow" w:hAnsi="Arial Narrow" w:cs="Arial"/>
          <w:color w:val="000000" w:themeColor="text1"/>
          <w:sz w:val="22"/>
          <w:szCs w:val="22"/>
        </w:rPr>
        <w:t>Sistema de gestión de Calidad.</w:t>
      </w:r>
    </w:p>
    <w:p w14:paraId="17959382" w14:textId="77777777" w:rsidR="00AB47F3" w:rsidRPr="00AB47F3" w:rsidRDefault="00896BAF" w:rsidP="00AB47F3">
      <w:pPr>
        <w:pStyle w:val="NormalWeb"/>
        <w:shd w:val="clear" w:color="auto" w:fill="FFFFFF"/>
        <w:spacing w:after="0"/>
        <w:ind w:left="720"/>
        <w:jc w:val="both"/>
        <w:rPr>
          <w:rFonts w:ascii="Arial Narrow" w:hAnsi="Arial Narrow" w:cs="Arial"/>
          <w:b/>
          <w:bCs/>
          <w:color w:val="000000" w:themeColor="text1"/>
          <w:sz w:val="22"/>
          <w:szCs w:val="22"/>
        </w:rPr>
      </w:pPr>
      <w:r w:rsidRPr="00AB47F3">
        <w:rPr>
          <w:rFonts w:ascii="Arial Narrow" w:hAnsi="Arial Narrow" w:cs="Arial"/>
          <w:b/>
          <w:bCs/>
          <w:color w:val="000000" w:themeColor="text1"/>
          <w:sz w:val="22"/>
          <w:szCs w:val="22"/>
        </w:rPr>
        <w:t>Nivel Misional:</w:t>
      </w:r>
    </w:p>
    <w:p w14:paraId="609839E7" w14:textId="77777777" w:rsidR="00AB47F3" w:rsidRDefault="00896BAF" w:rsidP="00E009B0">
      <w:pPr>
        <w:pStyle w:val="NormalWeb"/>
        <w:numPr>
          <w:ilvl w:val="0"/>
          <w:numId w:val="16"/>
        </w:numPr>
        <w:shd w:val="clear" w:color="auto" w:fill="FFFFFF"/>
        <w:spacing w:after="0"/>
        <w:jc w:val="both"/>
        <w:rPr>
          <w:rFonts w:ascii="Arial Narrow" w:hAnsi="Arial Narrow" w:cs="Arial"/>
          <w:color w:val="000000" w:themeColor="text1"/>
          <w:sz w:val="22"/>
          <w:szCs w:val="22"/>
        </w:rPr>
      </w:pPr>
      <w:r w:rsidRPr="000007B5">
        <w:rPr>
          <w:rFonts w:ascii="Arial Narrow" w:hAnsi="Arial Narrow" w:cs="Arial"/>
          <w:color w:val="000000" w:themeColor="text1"/>
          <w:sz w:val="22"/>
          <w:szCs w:val="22"/>
        </w:rPr>
        <w:t xml:space="preserve">Sistema de Planificación de Recursos Empresariales </w:t>
      </w:r>
      <w:r w:rsidR="00F31BAC" w:rsidRPr="000007B5">
        <w:rPr>
          <w:rFonts w:ascii="Arial Narrow" w:hAnsi="Arial Narrow" w:cs="Arial"/>
          <w:color w:val="000000" w:themeColor="text1"/>
          <w:sz w:val="22"/>
          <w:szCs w:val="22"/>
        </w:rPr>
        <w:t>Arcosis</w:t>
      </w:r>
      <w:r w:rsidRPr="000007B5">
        <w:rPr>
          <w:rFonts w:ascii="Arial Narrow" w:hAnsi="Arial Narrow" w:cs="Arial"/>
          <w:color w:val="000000" w:themeColor="text1"/>
          <w:sz w:val="22"/>
          <w:szCs w:val="22"/>
        </w:rPr>
        <w:t xml:space="preserve"> Plus. </w:t>
      </w:r>
    </w:p>
    <w:p w14:paraId="028FCD06" w14:textId="56C86359" w:rsidR="00896BAF" w:rsidRPr="00AB47F3" w:rsidRDefault="00896BAF" w:rsidP="00E009B0">
      <w:pPr>
        <w:pStyle w:val="NormalWeb"/>
        <w:numPr>
          <w:ilvl w:val="0"/>
          <w:numId w:val="16"/>
        </w:numPr>
        <w:shd w:val="clear" w:color="auto" w:fill="FFFFFF"/>
        <w:spacing w:after="0"/>
        <w:jc w:val="both"/>
        <w:rPr>
          <w:rFonts w:ascii="Arial Narrow" w:hAnsi="Arial Narrow" w:cs="Arial"/>
          <w:color w:val="000000" w:themeColor="text1"/>
          <w:sz w:val="22"/>
          <w:szCs w:val="22"/>
        </w:rPr>
      </w:pPr>
      <w:proofErr w:type="spellStart"/>
      <w:r w:rsidRPr="00AB47F3">
        <w:rPr>
          <w:rFonts w:ascii="Arial Narrow" w:hAnsi="Arial Narrow" w:cs="Arial"/>
          <w:color w:val="000000" w:themeColor="text1"/>
          <w:sz w:val="22"/>
          <w:szCs w:val="22"/>
        </w:rPr>
        <w:t>ArcGys</w:t>
      </w:r>
      <w:proofErr w:type="spellEnd"/>
    </w:p>
    <w:p w14:paraId="204CBDFC" w14:textId="77777777" w:rsidR="00AB47F3" w:rsidRDefault="00896BAF" w:rsidP="00AB47F3">
      <w:pPr>
        <w:pStyle w:val="NormalWeb"/>
        <w:shd w:val="clear" w:color="auto" w:fill="FFFFFF"/>
        <w:spacing w:after="0"/>
        <w:ind w:left="720"/>
        <w:jc w:val="both"/>
        <w:rPr>
          <w:rFonts w:ascii="Arial Narrow" w:hAnsi="Arial Narrow" w:cs="Arial"/>
          <w:b/>
          <w:bCs/>
          <w:color w:val="000000" w:themeColor="text1"/>
          <w:sz w:val="22"/>
          <w:szCs w:val="22"/>
        </w:rPr>
      </w:pPr>
      <w:r w:rsidRPr="00AB47F3">
        <w:rPr>
          <w:rFonts w:ascii="Arial Narrow" w:hAnsi="Arial Narrow" w:cs="Arial"/>
          <w:b/>
          <w:bCs/>
          <w:color w:val="000000" w:themeColor="text1"/>
          <w:sz w:val="22"/>
          <w:szCs w:val="22"/>
        </w:rPr>
        <w:t>Nivel Soporte:</w:t>
      </w:r>
    </w:p>
    <w:p w14:paraId="43662E72" w14:textId="77777777" w:rsidR="00AB47F3" w:rsidRDefault="00896BAF" w:rsidP="00E009B0">
      <w:pPr>
        <w:pStyle w:val="NormalWeb"/>
        <w:numPr>
          <w:ilvl w:val="0"/>
          <w:numId w:val="17"/>
        </w:numPr>
        <w:shd w:val="clear" w:color="auto" w:fill="FFFFFF"/>
        <w:spacing w:after="0"/>
        <w:jc w:val="both"/>
        <w:rPr>
          <w:rFonts w:ascii="Arial Narrow" w:hAnsi="Arial Narrow" w:cs="Arial"/>
          <w:b/>
          <w:bCs/>
          <w:color w:val="000000" w:themeColor="text1"/>
          <w:sz w:val="22"/>
          <w:szCs w:val="22"/>
        </w:rPr>
      </w:pPr>
      <w:r w:rsidRPr="000007B5">
        <w:rPr>
          <w:rFonts w:ascii="Arial Narrow" w:hAnsi="Arial Narrow" w:cs="Arial"/>
          <w:color w:val="000000" w:themeColor="text1"/>
          <w:sz w:val="22"/>
          <w:szCs w:val="22"/>
        </w:rPr>
        <w:t>Plataforma Mantis – Seguimiento de requerimientos software ERP</w:t>
      </w:r>
    </w:p>
    <w:p w14:paraId="1F87F952" w14:textId="3C5FD474" w:rsidR="00896BAF" w:rsidRPr="00AB47F3" w:rsidRDefault="00896BAF" w:rsidP="00E009B0">
      <w:pPr>
        <w:pStyle w:val="NormalWeb"/>
        <w:numPr>
          <w:ilvl w:val="0"/>
          <w:numId w:val="17"/>
        </w:numPr>
        <w:shd w:val="clear" w:color="auto" w:fill="FFFFFF"/>
        <w:spacing w:after="0"/>
        <w:jc w:val="both"/>
        <w:rPr>
          <w:rFonts w:ascii="Arial Narrow" w:hAnsi="Arial Narrow" w:cs="Arial"/>
          <w:b/>
          <w:bCs/>
          <w:color w:val="000000" w:themeColor="text1"/>
          <w:sz w:val="22"/>
          <w:szCs w:val="22"/>
        </w:rPr>
      </w:pPr>
      <w:r w:rsidRPr="00AB47F3">
        <w:rPr>
          <w:rFonts w:ascii="Arial Narrow" w:hAnsi="Arial Narrow" w:cs="Arial"/>
          <w:color w:val="000000" w:themeColor="text1"/>
          <w:sz w:val="22"/>
          <w:szCs w:val="22"/>
        </w:rPr>
        <w:t>Mesa de servicio para la gestión de requerimientos.</w:t>
      </w:r>
    </w:p>
    <w:p w14:paraId="5ADACA98" w14:textId="52E7B87F" w:rsidR="00896BAF" w:rsidRDefault="00896BAF" w:rsidP="005C0FC1">
      <w:pPr>
        <w:pStyle w:val="NormalWeb"/>
        <w:shd w:val="clear" w:color="auto" w:fill="FFFFFF"/>
        <w:spacing w:after="0"/>
        <w:ind w:left="720"/>
        <w:jc w:val="both"/>
        <w:rPr>
          <w:rFonts w:ascii="Arial Narrow" w:hAnsi="Arial Narrow" w:cs="Arial"/>
          <w:b/>
          <w:color w:val="000000" w:themeColor="text1"/>
          <w:sz w:val="22"/>
          <w:szCs w:val="22"/>
        </w:rPr>
      </w:pPr>
    </w:p>
    <w:p w14:paraId="1E9DCB5D" w14:textId="77777777" w:rsidR="00157E2C" w:rsidRPr="000007B5" w:rsidRDefault="00157E2C" w:rsidP="005C0FC1">
      <w:pPr>
        <w:pStyle w:val="NormalWeb"/>
        <w:shd w:val="clear" w:color="auto" w:fill="FFFFFF"/>
        <w:spacing w:after="0"/>
        <w:ind w:left="720"/>
        <w:jc w:val="both"/>
        <w:rPr>
          <w:rFonts w:ascii="Arial Narrow" w:hAnsi="Arial Narrow" w:cs="Arial"/>
          <w:b/>
          <w:color w:val="000000" w:themeColor="text1"/>
          <w:sz w:val="22"/>
          <w:szCs w:val="22"/>
        </w:rPr>
      </w:pPr>
    </w:p>
    <w:p w14:paraId="72D8002F" w14:textId="77777777" w:rsidR="000D1BFC" w:rsidRPr="000007B5" w:rsidRDefault="000D1BFC" w:rsidP="00E009B0">
      <w:pPr>
        <w:pStyle w:val="Prrafodelista"/>
        <w:numPr>
          <w:ilvl w:val="0"/>
          <w:numId w:val="11"/>
        </w:numPr>
        <w:shd w:val="clear" w:color="auto" w:fill="FFFFFF"/>
        <w:spacing w:before="100" w:beforeAutospacing="1" w:after="0" w:afterAutospacing="1" w:line="240" w:lineRule="auto"/>
        <w:contextualSpacing w:val="0"/>
        <w:jc w:val="both"/>
        <w:rPr>
          <w:rFonts w:ascii="Arial Narrow" w:eastAsia="Times New Roman" w:hAnsi="Arial Narrow" w:cs="Arial"/>
          <w:b/>
          <w:vanish/>
          <w:color w:val="000000" w:themeColor="text1"/>
          <w:lang w:eastAsia="es-CO"/>
        </w:rPr>
      </w:pPr>
    </w:p>
    <w:p w14:paraId="0B99F700" w14:textId="77777777" w:rsidR="000D1BFC" w:rsidRPr="000007B5" w:rsidRDefault="000D1BFC" w:rsidP="00E009B0">
      <w:pPr>
        <w:pStyle w:val="Prrafodelista"/>
        <w:numPr>
          <w:ilvl w:val="0"/>
          <w:numId w:val="11"/>
        </w:numPr>
        <w:shd w:val="clear" w:color="auto" w:fill="FFFFFF"/>
        <w:spacing w:before="100" w:beforeAutospacing="1" w:after="0" w:afterAutospacing="1" w:line="240" w:lineRule="auto"/>
        <w:contextualSpacing w:val="0"/>
        <w:jc w:val="both"/>
        <w:rPr>
          <w:rFonts w:ascii="Arial Narrow" w:eastAsia="Times New Roman" w:hAnsi="Arial Narrow" w:cs="Arial"/>
          <w:b/>
          <w:vanish/>
          <w:color w:val="000000" w:themeColor="text1"/>
          <w:lang w:eastAsia="es-CO"/>
        </w:rPr>
      </w:pPr>
    </w:p>
    <w:p w14:paraId="5FA645D9" w14:textId="77777777" w:rsidR="000D1BFC" w:rsidRPr="000007B5" w:rsidRDefault="000D1BFC" w:rsidP="00E009B0">
      <w:pPr>
        <w:pStyle w:val="Prrafodelista"/>
        <w:numPr>
          <w:ilvl w:val="0"/>
          <w:numId w:val="11"/>
        </w:numPr>
        <w:shd w:val="clear" w:color="auto" w:fill="FFFFFF"/>
        <w:spacing w:before="100" w:beforeAutospacing="1" w:after="0" w:afterAutospacing="1" w:line="240" w:lineRule="auto"/>
        <w:contextualSpacing w:val="0"/>
        <w:jc w:val="both"/>
        <w:rPr>
          <w:rFonts w:ascii="Arial Narrow" w:eastAsia="Times New Roman" w:hAnsi="Arial Narrow" w:cs="Arial"/>
          <w:b/>
          <w:vanish/>
          <w:color w:val="000000" w:themeColor="text1"/>
          <w:lang w:eastAsia="es-CO"/>
        </w:rPr>
      </w:pPr>
    </w:p>
    <w:p w14:paraId="0CE4C1B8" w14:textId="77777777" w:rsidR="000D1BFC" w:rsidRPr="000007B5" w:rsidRDefault="000D1BFC" w:rsidP="00E009B0">
      <w:pPr>
        <w:pStyle w:val="Prrafodelista"/>
        <w:numPr>
          <w:ilvl w:val="0"/>
          <w:numId w:val="11"/>
        </w:numPr>
        <w:shd w:val="clear" w:color="auto" w:fill="FFFFFF"/>
        <w:spacing w:before="100" w:beforeAutospacing="1" w:after="0" w:afterAutospacing="1" w:line="240" w:lineRule="auto"/>
        <w:contextualSpacing w:val="0"/>
        <w:jc w:val="both"/>
        <w:rPr>
          <w:rFonts w:ascii="Arial Narrow" w:eastAsia="Times New Roman" w:hAnsi="Arial Narrow" w:cs="Arial"/>
          <w:b/>
          <w:vanish/>
          <w:color w:val="000000" w:themeColor="text1"/>
          <w:lang w:eastAsia="es-CO"/>
        </w:rPr>
      </w:pPr>
    </w:p>
    <w:p w14:paraId="750EA8C2" w14:textId="77777777" w:rsidR="000D1BFC" w:rsidRPr="000007B5" w:rsidRDefault="000D1BFC" w:rsidP="00E009B0">
      <w:pPr>
        <w:pStyle w:val="Prrafodelista"/>
        <w:numPr>
          <w:ilvl w:val="0"/>
          <w:numId w:val="11"/>
        </w:numPr>
        <w:shd w:val="clear" w:color="auto" w:fill="FFFFFF"/>
        <w:spacing w:before="100" w:beforeAutospacing="1" w:after="0" w:afterAutospacing="1" w:line="240" w:lineRule="auto"/>
        <w:contextualSpacing w:val="0"/>
        <w:jc w:val="both"/>
        <w:rPr>
          <w:rFonts w:ascii="Arial Narrow" w:eastAsia="Times New Roman" w:hAnsi="Arial Narrow" w:cs="Arial"/>
          <w:b/>
          <w:vanish/>
          <w:color w:val="000000" w:themeColor="text1"/>
          <w:lang w:eastAsia="es-CO"/>
        </w:rPr>
      </w:pPr>
    </w:p>
    <w:p w14:paraId="4A40BB69" w14:textId="77777777" w:rsidR="000D1BFC" w:rsidRPr="000007B5" w:rsidRDefault="000D1BFC" w:rsidP="00E009B0">
      <w:pPr>
        <w:pStyle w:val="Prrafodelista"/>
        <w:numPr>
          <w:ilvl w:val="0"/>
          <w:numId w:val="11"/>
        </w:numPr>
        <w:shd w:val="clear" w:color="auto" w:fill="FFFFFF"/>
        <w:spacing w:before="100" w:beforeAutospacing="1" w:after="0" w:afterAutospacing="1" w:line="240" w:lineRule="auto"/>
        <w:contextualSpacing w:val="0"/>
        <w:jc w:val="both"/>
        <w:rPr>
          <w:rFonts w:ascii="Arial Narrow" w:eastAsia="Times New Roman" w:hAnsi="Arial Narrow" w:cs="Arial"/>
          <w:b/>
          <w:vanish/>
          <w:color w:val="000000" w:themeColor="text1"/>
          <w:lang w:eastAsia="es-CO"/>
        </w:rPr>
      </w:pPr>
    </w:p>
    <w:p w14:paraId="4D21B9E7" w14:textId="77777777" w:rsidR="000D1BFC" w:rsidRPr="000007B5" w:rsidRDefault="000D1BFC" w:rsidP="00E009B0">
      <w:pPr>
        <w:pStyle w:val="Prrafodelista"/>
        <w:numPr>
          <w:ilvl w:val="0"/>
          <w:numId w:val="11"/>
        </w:numPr>
        <w:shd w:val="clear" w:color="auto" w:fill="FFFFFF"/>
        <w:spacing w:before="100" w:beforeAutospacing="1" w:after="0" w:afterAutospacing="1" w:line="240" w:lineRule="auto"/>
        <w:contextualSpacing w:val="0"/>
        <w:jc w:val="both"/>
        <w:rPr>
          <w:rFonts w:ascii="Arial Narrow" w:eastAsia="Times New Roman" w:hAnsi="Arial Narrow" w:cs="Arial"/>
          <w:b/>
          <w:vanish/>
          <w:color w:val="000000" w:themeColor="text1"/>
          <w:lang w:eastAsia="es-CO"/>
        </w:rPr>
      </w:pPr>
    </w:p>
    <w:p w14:paraId="023E4A5F" w14:textId="77777777" w:rsidR="000D1BFC" w:rsidRPr="000007B5" w:rsidRDefault="000D1BFC" w:rsidP="00E009B0">
      <w:pPr>
        <w:pStyle w:val="Prrafodelista"/>
        <w:numPr>
          <w:ilvl w:val="0"/>
          <w:numId w:val="11"/>
        </w:numPr>
        <w:shd w:val="clear" w:color="auto" w:fill="FFFFFF"/>
        <w:spacing w:before="100" w:beforeAutospacing="1" w:after="0" w:afterAutospacing="1" w:line="240" w:lineRule="auto"/>
        <w:contextualSpacing w:val="0"/>
        <w:jc w:val="both"/>
        <w:rPr>
          <w:rFonts w:ascii="Arial Narrow" w:eastAsia="Times New Roman" w:hAnsi="Arial Narrow" w:cs="Arial"/>
          <w:b/>
          <w:vanish/>
          <w:color w:val="000000" w:themeColor="text1"/>
          <w:lang w:eastAsia="es-CO"/>
        </w:rPr>
      </w:pPr>
    </w:p>
    <w:p w14:paraId="65FA6B5F" w14:textId="77777777" w:rsidR="000D1BFC" w:rsidRPr="000007B5" w:rsidRDefault="000D1BFC" w:rsidP="00E009B0">
      <w:pPr>
        <w:pStyle w:val="Prrafodelista"/>
        <w:numPr>
          <w:ilvl w:val="0"/>
          <w:numId w:val="11"/>
        </w:numPr>
        <w:shd w:val="clear" w:color="auto" w:fill="FFFFFF"/>
        <w:spacing w:before="100" w:beforeAutospacing="1" w:after="0" w:afterAutospacing="1" w:line="240" w:lineRule="auto"/>
        <w:contextualSpacing w:val="0"/>
        <w:jc w:val="both"/>
        <w:rPr>
          <w:rFonts w:ascii="Arial Narrow" w:eastAsia="Times New Roman" w:hAnsi="Arial Narrow" w:cs="Arial"/>
          <w:b/>
          <w:vanish/>
          <w:color w:val="000000" w:themeColor="text1"/>
          <w:lang w:eastAsia="es-CO"/>
        </w:rPr>
      </w:pPr>
    </w:p>
    <w:p w14:paraId="439B2F4B" w14:textId="77777777" w:rsidR="000D1BFC" w:rsidRPr="000007B5" w:rsidRDefault="000D1BFC" w:rsidP="00E009B0">
      <w:pPr>
        <w:pStyle w:val="Prrafodelista"/>
        <w:numPr>
          <w:ilvl w:val="0"/>
          <w:numId w:val="11"/>
        </w:numPr>
        <w:shd w:val="clear" w:color="auto" w:fill="FFFFFF"/>
        <w:spacing w:before="100" w:beforeAutospacing="1" w:after="0" w:afterAutospacing="1" w:line="240" w:lineRule="auto"/>
        <w:contextualSpacing w:val="0"/>
        <w:jc w:val="both"/>
        <w:rPr>
          <w:rFonts w:ascii="Arial Narrow" w:eastAsia="Times New Roman" w:hAnsi="Arial Narrow" w:cs="Arial"/>
          <w:b/>
          <w:vanish/>
          <w:color w:val="000000" w:themeColor="text1"/>
          <w:lang w:eastAsia="es-CO"/>
        </w:rPr>
      </w:pPr>
    </w:p>
    <w:p w14:paraId="3FC508A5" w14:textId="77777777" w:rsidR="000D1BFC" w:rsidRPr="000007B5" w:rsidRDefault="000D1BFC" w:rsidP="00E009B0">
      <w:pPr>
        <w:pStyle w:val="Prrafodelista"/>
        <w:numPr>
          <w:ilvl w:val="0"/>
          <w:numId w:val="11"/>
        </w:numPr>
        <w:shd w:val="clear" w:color="auto" w:fill="FFFFFF"/>
        <w:spacing w:before="100" w:beforeAutospacing="1" w:after="0" w:afterAutospacing="1" w:line="240" w:lineRule="auto"/>
        <w:contextualSpacing w:val="0"/>
        <w:jc w:val="both"/>
        <w:rPr>
          <w:rFonts w:ascii="Arial Narrow" w:eastAsia="Times New Roman" w:hAnsi="Arial Narrow" w:cs="Arial"/>
          <w:b/>
          <w:vanish/>
          <w:color w:val="000000" w:themeColor="text1"/>
          <w:lang w:eastAsia="es-CO"/>
        </w:rPr>
      </w:pPr>
    </w:p>
    <w:p w14:paraId="0B7B0220" w14:textId="77777777" w:rsidR="000D1BFC" w:rsidRPr="000007B5" w:rsidRDefault="000D1BFC" w:rsidP="00E009B0">
      <w:pPr>
        <w:pStyle w:val="Prrafodelista"/>
        <w:numPr>
          <w:ilvl w:val="0"/>
          <w:numId w:val="11"/>
        </w:numPr>
        <w:shd w:val="clear" w:color="auto" w:fill="FFFFFF"/>
        <w:spacing w:before="100" w:beforeAutospacing="1" w:after="0" w:afterAutospacing="1" w:line="240" w:lineRule="auto"/>
        <w:contextualSpacing w:val="0"/>
        <w:jc w:val="both"/>
        <w:rPr>
          <w:rFonts w:ascii="Arial Narrow" w:eastAsia="Times New Roman" w:hAnsi="Arial Narrow" w:cs="Arial"/>
          <w:b/>
          <w:vanish/>
          <w:color w:val="000000" w:themeColor="text1"/>
          <w:lang w:eastAsia="es-CO"/>
        </w:rPr>
      </w:pPr>
    </w:p>
    <w:p w14:paraId="5D0398B8" w14:textId="77777777" w:rsidR="000D1BFC" w:rsidRPr="000007B5" w:rsidRDefault="000D1BFC" w:rsidP="00E009B0">
      <w:pPr>
        <w:pStyle w:val="Prrafodelista"/>
        <w:numPr>
          <w:ilvl w:val="0"/>
          <w:numId w:val="11"/>
        </w:numPr>
        <w:shd w:val="clear" w:color="auto" w:fill="FFFFFF"/>
        <w:spacing w:before="100" w:beforeAutospacing="1" w:after="0" w:afterAutospacing="1" w:line="240" w:lineRule="auto"/>
        <w:contextualSpacing w:val="0"/>
        <w:jc w:val="both"/>
        <w:rPr>
          <w:rFonts w:ascii="Arial Narrow" w:eastAsia="Times New Roman" w:hAnsi="Arial Narrow" w:cs="Arial"/>
          <w:b/>
          <w:vanish/>
          <w:color w:val="000000" w:themeColor="text1"/>
          <w:lang w:eastAsia="es-CO"/>
        </w:rPr>
      </w:pPr>
    </w:p>
    <w:p w14:paraId="0F30A787" w14:textId="77777777" w:rsidR="000D1BFC" w:rsidRPr="000007B5" w:rsidRDefault="000D1BFC" w:rsidP="00E009B0">
      <w:pPr>
        <w:pStyle w:val="Prrafodelista"/>
        <w:numPr>
          <w:ilvl w:val="1"/>
          <w:numId w:val="11"/>
        </w:numPr>
        <w:shd w:val="clear" w:color="auto" w:fill="FFFFFF"/>
        <w:spacing w:before="100" w:beforeAutospacing="1" w:after="0" w:afterAutospacing="1" w:line="240" w:lineRule="auto"/>
        <w:contextualSpacing w:val="0"/>
        <w:jc w:val="both"/>
        <w:rPr>
          <w:rFonts w:ascii="Arial Narrow" w:eastAsia="Times New Roman" w:hAnsi="Arial Narrow" w:cs="Arial"/>
          <w:b/>
          <w:vanish/>
          <w:color w:val="000000" w:themeColor="text1"/>
          <w:lang w:eastAsia="es-CO"/>
        </w:rPr>
      </w:pPr>
    </w:p>
    <w:p w14:paraId="4A25DDC8" w14:textId="77777777" w:rsidR="000D1BFC" w:rsidRPr="000007B5" w:rsidRDefault="000D1BFC" w:rsidP="00E009B0">
      <w:pPr>
        <w:pStyle w:val="Prrafodelista"/>
        <w:numPr>
          <w:ilvl w:val="1"/>
          <w:numId w:val="11"/>
        </w:numPr>
        <w:shd w:val="clear" w:color="auto" w:fill="FFFFFF"/>
        <w:spacing w:before="100" w:beforeAutospacing="1" w:after="0" w:afterAutospacing="1" w:line="240" w:lineRule="auto"/>
        <w:contextualSpacing w:val="0"/>
        <w:jc w:val="both"/>
        <w:rPr>
          <w:rFonts w:ascii="Arial Narrow" w:eastAsia="Times New Roman" w:hAnsi="Arial Narrow" w:cs="Arial"/>
          <w:b/>
          <w:vanish/>
          <w:color w:val="000000" w:themeColor="text1"/>
          <w:lang w:eastAsia="es-CO"/>
        </w:rPr>
      </w:pPr>
    </w:p>
    <w:p w14:paraId="656CD568" w14:textId="77777777" w:rsidR="000D1BFC" w:rsidRPr="000007B5" w:rsidRDefault="000D1BFC" w:rsidP="00E009B0">
      <w:pPr>
        <w:pStyle w:val="Prrafodelista"/>
        <w:numPr>
          <w:ilvl w:val="2"/>
          <w:numId w:val="11"/>
        </w:numPr>
        <w:shd w:val="clear" w:color="auto" w:fill="FFFFFF"/>
        <w:spacing w:before="100" w:beforeAutospacing="1" w:after="0" w:afterAutospacing="1" w:line="240" w:lineRule="auto"/>
        <w:contextualSpacing w:val="0"/>
        <w:jc w:val="both"/>
        <w:rPr>
          <w:rFonts w:ascii="Arial Narrow" w:eastAsia="Times New Roman" w:hAnsi="Arial Narrow" w:cs="Arial"/>
          <w:b/>
          <w:vanish/>
          <w:color w:val="000000" w:themeColor="text1"/>
          <w:lang w:eastAsia="es-CO"/>
        </w:rPr>
      </w:pPr>
    </w:p>
    <w:p w14:paraId="34B80A30" w14:textId="776D6073" w:rsidR="00A546ED" w:rsidRPr="00AB47F3" w:rsidRDefault="00617CD6" w:rsidP="00E009B0">
      <w:pPr>
        <w:pStyle w:val="NormalWeb"/>
        <w:numPr>
          <w:ilvl w:val="2"/>
          <w:numId w:val="11"/>
        </w:numPr>
        <w:shd w:val="clear" w:color="auto" w:fill="FFFFFF"/>
        <w:spacing w:after="0"/>
        <w:jc w:val="both"/>
        <w:rPr>
          <w:rFonts w:ascii="Arial Narrow" w:hAnsi="Arial Narrow" w:cs="Arial"/>
          <w:color w:val="000000" w:themeColor="text1"/>
          <w:sz w:val="22"/>
          <w:szCs w:val="22"/>
        </w:rPr>
      </w:pPr>
      <w:r w:rsidRPr="000007B5">
        <w:rPr>
          <w:rFonts w:ascii="Arial Narrow" w:hAnsi="Arial Narrow" w:cs="Arial"/>
          <w:b/>
          <w:color w:val="000000" w:themeColor="text1"/>
          <w:sz w:val="22"/>
          <w:szCs w:val="22"/>
        </w:rPr>
        <w:t>Aspecto técnico informático</w:t>
      </w:r>
    </w:p>
    <w:p w14:paraId="136BA809" w14:textId="77777777" w:rsidR="00C74D9E" w:rsidRPr="000007B5" w:rsidRDefault="00C74D9E" w:rsidP="00AB47F3">
      <w:pPr>
        <w:ind w:left="708"/>
        <w:jc w:val="both"/>
        <w:rPr>
          <w:rFonts w:ascii="Arial Narrow" w:hAnsi="Arial Narrow" w:cs="Arial"/>
          <w:color w:val="000000" w:themeColor="text1"/>
        </w:rPr>
      </w:pPr>
      <w:r w:rsidRPr="000007B5">
        <w:rPr>
          <w:rFonts w:ascii="Arial Narrow" w:hAnsi="Arial Narrow" w:cs="Arial"/>
          <w:color w:val="000000" w:themeColor="text1"/>
        </w:rPr>
        <w:t>Con base en el análisis de los documentos revisados, la valoración de la infraestructura tecnológica y los sistemas de información existentes, se determinó la problemática y los factores críticos que afectan el proceso actual.</w:t>
      </w:r>
    </w:p>
    <w:p w14:paraId="241A1785" w14:textId="77777777" w:rsidR="00C74D9E" w:rsidRPr="000007B5" w:rsidRDefault="00C74D9E" w:rsidP="00AB47F3">
      <w:pPr>
        <w:ind w:left="708"/>
        <w:jc w:val="both"/>
        <w:rPr>
          <w:rFonts w:ascii="Arial Narrow" w:hAnsi="Arial Narrow" w:cs="Arial"/>
          <w:color w:val="000000" w:themeColor="text1"/>
        </w:rPr>
      </w:pPr>
      <w:r w:rsidRPr="000007B5">
        <w:rPr>
          <w:rFonts w:ascii="Arial Narrow" w:hAnsi="Arial Narrow" w:cs="Arial"/>
          <w:color w:val="000000" w:themeColor="text1"/>
        </w:rPr>
        <w:t>Se presentan problemas con el control de la gestión de contenido que se visualiza a través de la red, lo que en algunas ocasiones hace que la conexión para envío de información a entes externos sea un poco más lenta.</w:t>
      </w:r>
    </w:p>
    <w:p w14:paraId="18051047" w14:textId="6A603D90" w:rsidR="00C74D9E" w:rsidRPr="000007B5" w:rsidRDefault="00C74D9E" w:rsidP="00AB47F3">
      <w:pPr>
        <w:ind w:left="708"/>
        <w:jc w:val="both"/>
        <w:rPr>
          <w:rFonts w:ascii="Arial Narrow" w:hAnsi="Arial Narrow" w:cs="Arial"/>
          <w:color w:val="000000" w:themeColor="text1"/>
        </w:rPr>
      </w:pPr>
      <w:r w:rsidRPr="000007B5">
        <w:rPr>
          <w:rFonts w:ascii="Arial Narrow" w:hAnsi="Arial Narrow" w:cs="Arial"/>
          <w:color w:val="000000" w:themeColor="text1"/>
        </w:rPr>
        <w:t>La mayoría de los procesos tanto misionales como de apoyo que se llevan a cabo en la EMPRESA DE ASEO DE BUCARAMANGA EMAB S.A. ESP se respaldan medianamente en la implementación de Tecnologías de Información y Comunicaciones como soporte y herramienta estratégica para el procesamiento, manejo y utilización de la información que se administra.</w:t>
      </w:r>
    </w:p>
    <w:p w14:paraId="154E27CC" w14:textId="77777777" w:rsidR="00A546ED" w:rsidRPr="000007B5" w:rsidRDefault="004D3AC6" w:rsidP="00E009B0">
      <w:pPr>
        <w:pStyle w:val="Prrafodelista"/>
        <w:numPr>
          <w:ilvl w:val="2"/>
          <w:numId w:val="11"/>
        </w:numPr>
        <w:jc w:val="both"/>
        <w:rPr>
          <w:rFonts w:ascii="Arial Narrow" w:hAnsi="Arial Narrow" w:cs="Arial"/>
          <w:b/>
          <w:color w:val="000000" w:themeColor="text1"/>
        </w:rPr>
      </w:pPr>
      <w:r w:rsidRPr="000007B5">
        <w:rPr>
          <w:rFonts w:ascii="Arial Narrow" w:hAnsi="Arial Narrow" w:cs="Arial"/>
          <w:b/>
          <w:color w:val="000000" w:themeColor="text1"/>
        </w:rPr>
        <w:t xml:space="preserve">Dotación del centro de cómputo </w:t>
      </w:r>
    </w:p>
    <w:p w14:paraId="6C973848" w14:textId="7647F20C" w:rsidR="00A546ED" w:rsidRPr="000007B5" w:rsidRDefault="00C74D9E" w:rsidP="00AB47F3">
      <w:pPr>
        <w:ind w:left="708"/>
        <w:jc w:val="both"/>
        <w:rPr>
          <w:rFonts w:ascii="Arial Narrow" w:hAnsi="Arial Narrow" w:cs="Arial"/>
          <w:color w:val="000000" w:themeColor="text1"/>
        </w:rPr>
      </w:pPr>
      <w:r w:rsidRPr="000007B5">
        <w:rPr>
          <w:rFonts w:ascii="Arial Narrow" w:hAnsi="Arial Narrow" w:cs="Arial"/>
          <w:color w:val="000000" w:themeColor="text1"/>
        </w:rPr>
        <w:lastRenderedPageBreak/>
        <w:t>El equipamiento con el que actualmente se surte las necesidades de soporte técnico informático se describen a continuación:</w:t>
      </w:r>
    </w:p>
    <w:tbl>
      <w:tblPr>
        <w:tblStyle w:val="Tablaconcuadrcula"/>
        <w:tblW w:w="0" w:type="auto"/>
        <w:tblInd w:w="817" w:type="dxa"/>
        <w:tblLook w:val="04A0" w:firstRow="1" w:lastRow="0" w:firstColumn="1" w:lastColumn="0" w:noHBand="0" w:noVBand="1"/>
      </w:tblPr>
      <w:tblGrid>
        <w:gridCol w:w="1118"/>
        <w:gridCol w:w="6893"/>
      </w:tblGrid>
      <w:tr w:rsidR="00F14ACC" w:rsidRPr="000007B5" w14:paraId="2C41B01A" w14:textId="77777777" w:rsidTr="00AB47F3">
        <w:tc>
          <w:tcPr>
            <w:tcW w:w="1134" w:type="dxa"/>
            <w:shd w:val="clear" w:color="auto" w:fill="C5E0B3" w:themeFill="accent6" w:themeFillTint="66"/>
          </w:tcPr>
          <w:p w14:paraId="0057195F" w14:textId="77777777" w:rsidR="00C74D9E" w:rsidRPr="000007B5" w:rsidRDefault="00C74D9E" w:rsidP="00AB47F3">
            <w:pPr>
              <w:jc w:val="center"/>
              <w:rPr>
                <w:rFonts w:ascii="Arial Narrow" w:hAnsi="Arial Narrow" w:cs="Arial"/>
                <w:b/>
                <w:color w:val="000000" w:themeColor="text1"/>
              </w:rPr>
            </w:pPr>
            <w:r w:rsidRPr="000007B5">
              <w:rPr>
                <w:rFonts w:ascii="Arial Narrow" w:hAnsi="Arial Narrow" w:cs="Arial"/>
                <w:b/>
                <w:color w:val="000000" w:themeColor="text1"/>
              </w:rPr>
              <w:t>CANT</w:t>
            </w:r>
          </w:p>
        </w:tc>
        <w:tc>
          <w:tcPr>
            <w:tcW w:w="7103" w:type="dxa"/>
            <w:shd w:val="clear" w:color="auto" w:fill="C5E0B3" w:themeFill="accent6" w:themeFillTint="66"/>
          </w:tcPr>
          <w:p w14:paraId="287504B1" w14:textId="77777777" w:rsidR="00C74D9E" w:rsidRPr="000007B5" w:rsidRDefault="00C74D9E" w:rsidP="00AB47F3">
            <w:pPr>
              <w:jc w:val="center"/>
              <w:rPr>
                <w:rFonts w:ascii="Arial Narrow" w:hAnsi="Arial Narrow" w:cs="Arial"/>
                <w:b/>
                <w:color w:val="000000" w:themeColor="text1"/>
              </w:rPr>
            </w:pPr>
            <w:r w:rsidRPr="000007B5">
              <w:rPr>
                <w:rFonts w:ascii="Arial Narrow" w:hAnsi="Arial Narrow" w:cs="Arial"/>
                <w:b/>
                <w:color w:val="000000" w:themeColor="text1"/>
              </w:rPr>
              <w:t>DESCRIPCION</w:t>
            </w:r>
          </w:p>
        </w:tc>
      </w:tr>
      <w:tr w:rsidR="00F14ACC" w:rsidRPr="000007B5" w14:paraId="2D4B39C8" w14:textId="77777777" w:rsidTr="00AB47F3">
        <w:tc>
          <w:tcPr>
            <w:tcW w:w="1134" w:type="dxa"/>
          </w:tcPr>
          <w:p w14:paraId="6F0DA757"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1</w:t>
            </w:r>
          </w:p>
        </w:tc>
        <w:tc>
          <w:tcPr>
            <w:tcW w:w="7103" w:type="dxa"/>
          </w:tcPr>
          <w:p w14:paraId="79D9A2E6" w14:textId="77777777" w:rsidR="00C74D9E" w:rsidRPr="000007B5" w:rsidRDefault="00A546ED" w:rsidP="005C0FC1">
            <w:pPr>
              <w:jc w:val="both"/>
              <w:rPr>
                <w:rFonts w:ascii="Arial Narrow" w:hAnsi="Arial Narrow" w:cs="Arial"/>
                <w:color w:val="000000" w:themeColor="text1"/>
              </w:rPr>
            </w:pPr>
            <w:r w:rsidRPr="000007B5">
              <w:rPr>
                <w:rFonts w:ascii="Arial Narrow" w:hAnsi="Arial Narrow" w:cs="Arial"/>
                <w:color w:val="000000" w:themeColor="text1"/>
              </w:rPr>
              <w:t>Aire acondicionado.</w:t>
            </w:r>
          </w:p>
        </w:tc>
      </w:tr>
      <w:tr w:rsidR="00F14ACC" w:rsidRPr="000007B5" w14:paraId="5A4D8D65" w14:textId="77777777" w:rsidTr="00AB47F3">
        <w:tc>
          <w:tcPr>
            <w:tcW w:w="1134" w:type="dxa"/>
          </w:tcPr>
          <w:p w14:paraId="39F47A9C"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1</w:t>
            </w:r>
          </w:p>
        </w:tc>
        <w:tc>
          <w:tcPr>
            <w:tcW w:w="7103" w:type="dxa"/>
          </w:tcPr>
          <w:p w14:paraId="73107B0D"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Rack para equipos de comunicaciones y administración de cableado estructurado.</w:t>
            </w:r>
          </w:p>
        </w:tc>
      </w:tr>
      <w:tr w:rsidR="00F14ACC" w:rsidRPr="000007B5" w14:paraId="39221F90" w14:textId="77777777" w:rsidTr="00AB47F3">
        <w:tc>
          <w:tcPr>
            <w:tcW w:w="1134" w:type="dxa"/>
          </w:tcPr>
          <w:p w14:paraId="6C363647"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 xml:space="preserve">1 </w:t>
            </w:r>
          </w:p>
        </w:tc>
        <w:tc>
          <w:tcPr>
            <w:tcW w:w="7103" w:type="dxa"/>
          </w:tcPr>
          <w:p w14:paraId="76CD32C8"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Rack para equipos de telefonía y consola de sonido</w:t>
            </w:r>
          </w:p>
        </w:tc>
      </w:tr>
      <w:tr w:rsidR="00F14ACC" w:rsidRPr="000007B5" w14:paraId="07906B05" w14:textId="77777777" w:rsidTr="00AB47F3">
        <w:tc>
          <w:tcPr>
            <w:tcW w:w="1134" w:type="dxa"/>
          </w:tcPr>
          <w:p w14:paraId="6D21A95B"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3</w:t>
            </w:r>
          </w:p>
        </w:tc>
        <w:tc>
          <w:tcPr>
            <w:tcW w:w="7103" w:type="dxa"/>
          </w:tcPr>
          <w:p w14:paraId="3F6B044A"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 xml:space="preserve">UPS </w:t>
            </w:r>
            <w:r w:rsidR="00A546ED" w:rsidRPr="000007B5">
              <w:rPr>
                <w:rFonts w:ascii="Arial Narrow" w:hAnsi="Arial Narrow" w:cs="Arial"/>
                <w:color w:val="000000" w:themeColor="text1"/>
              </w:rPr>
              <w:t xml:space="preserve">TOSHIBA 12 KVA Bifásica / Sede Carrasco TOSHIBA 2 KVA Monofásica. </w:t>
            </w:r>
          </w:p>
        </w:tc>
      </w:tr>
      <w:tr w:rsidR="00F14ACC" w:rsidRPr="000007B5" w14:paraId="10350C40" w14:textId="77777777" w:rsidTr="00AB47F3">
        <w:tc>
          <w:tcPr>
            <w:tcW w:w="1134" w:type="dxa"/>
          </w:tcPr>
          <w:p w14:paraId="4A665404"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1</w:t>
            </w:r>
          </w:p>
        </w:tc>
        <w:tc>
          <w:tcPr>
            <w:tcW w:w="7103" w:type="dxa"/>
          </w:tcPr>
          <w:p w14:paraId="52B1F5F1" w14:textId="77777777" w:rsidR="00C74D9E" w:rsidRPr="000007B5" w:rsidRDefault="0018281F" w:rsidP="005C0FC1">
            <w:pPr>
              <w:jc w:val="both"/>
              <w:rPr>
                <w:rFonts w:ascii="Arial Narrow" w:hAnsi="Arial Narrow" w:cs="Arial"/>
                <w:color w:val="000000" w:themeColor="text1"/>
              </w:rPr>
            </w:pPr>
            <w:r w:rsidRPr="000007B5">
              <w:rPr>
                <w:rFonts w:ascii="Arial Narrow" w:hAnsi="Arial Narrow" w:cs="Arial"/>
                <w:color w:val="000000" w:themeColor="text1"/>
              </w:rPr>
              <w:t>Servidor ProLiant DL</w:t>
            </w:r>
            <w:r w:rsidR="00C74D9E" w:rsidRPr="000007B5">
              <w:rPr>
                <w:rFonts w:ascii="Arial Narrow" w:hAnsi="Arial Narrow" w:cs="Arial"/>
                <w:color w:val="000000" w:themeColor="text1"/>
              </w:rPr>
              <w:t xml:space="preserve"> 320E gen8 V2, Procesador Intel (R) Xeon (R) CPU E3-1220v3 @ 3.10 GHz,  Ram  20,0 GB (19,8 GB utilizable), Sistema Servicio Operativo Wind0ws server 2012 R2</w:t>
            </w:r>
          </w:p>
        </w:tc>
      </w:tr>
      <w:tr w:rsidR="00F14ACC" w:rsidRPr="000007B5" w14:paraId="5DAF3B49" w14:textId="77777777" w:rsidTr="00AB47F3">
        <w:tc>
          <w:tcPr>
            <w:tcW w:w="1134" w:type="dxa"/>
          </w:tcPr>
          <w:p w14:paraId="5E23A3BA"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1</w:t>
            </w:r>
          </w:p>
        </w:tc>
        <w:tc>
          <w:tcPr>
            <w:tcW w:w="7103" w:type="dxa"/>
          </w:tcPr>
          <w:p w14:paraId="184D046B"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 xml:space="preserve">Software </w:t>
            </w:r>
            <w:r w:rsidR="0018281F" w:rsidRPr="000007B5">
              <w:rPr>
                <w:rFonts w:ascii="Arial Narrow" w:hAnsi="Arial Narrow" w:cs="Arial"/>
                <w:color w:val="000000" w:themeColor="text1"/>
              </w:rPr>
              <w:t>– Advantage Data Base</w:t>
            </w:r>
          </w:p>
        </w:tc>
      </w:tr>
      <w:tr w:rsidR="00F14ACC" w:rsidRPr="000007B5" w14:paraId="6F3F72F1" w14:textId="77777777" w:rsidTr="00AB47F3">
        <w:tc>
          <w:tcPr>
            <w:tcW w:w="1134" w:type="dxa"/>
          </w:tcPr>
          <w:p w14:paraId="26824520"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1</w:t>
            </w:r>
          </w:p>
        </w:tc>
        <w:tc>
          <w:tcPr>
            <w:tcW w:w="7103" w:type="dxa"/>
          </w:tcPr>
          <w:p w14:paraId="6EA29BC9" w14:textId="77777777" w:rsidR="00C74D9E" w:rsidRPr="000007B5" w:rsidRDefault="0018281F" w:rsidP="005C0FC1">
            <w:pPr>
              <w:jc w:val="both"/>
              <w:rPr>
                <w:rFonts w:ascii="Arial Narrow" w:hAnsi="Arial Narrow" w:cs="Arial"/>
                <w:color w:val="000000" w:themeColor="text1"/>
              </w:rPr>
            </w:pPr>
            <w:r w:rsidRPr="000007B5">
              <w:rPr>
                <w:rFonts w:ascii="Arial Narrow" w:hAnsi="Arial Narrow" w:cs="Arial"/>
                <w:color w:val="000000" w:themeColor="text1"/>
              </w:rPr>
              <w:t>S.O.</w:t>
            </w:r>
            <w:r w:rsidR="00C74D9E" w:rsidRPr="000007B5">
              <w:rPr>
                <w:rFonts w:ascii="Arial Narrow" w:hAnsi="Arial Narrow" w:cs="Arial"/>
                <w:color w:val="000000" w:themeColor="text1"/>
              </w:rPr>
              <w:t xml:space="preserve"> Windows 2013 server</w:t>
            </w:r>
          </w:p>
        </w:tc>
      </w:tr>
      <w:tr w:rsidR="005E7FA7" w:rsidRPr="000007B5" w14:paraId="41D95B37" w14:textId="77777777" w:rsidTr="00AB47F3">
        <w:tc>
          <w:tcPr>
            <w:tcW w:w="1134" w:type="dxa"/>
          </w:tcPr>
          <w:p w14:paraId="70296A61" w14:textId="77777777" w:rsidR="00C74D9E" w:rsidRPr="000007B5" w:rsidRDefault="0018281F" w:rsidP="005C0FC1">
            <w:pPr>
              <w:jc w:val="both"/>
              <w:rPr>
                <w:rFonts w:ascii="Arial Narrow" w:hAnsi="Arial Narrow" w:cs="Arial"/>
                <w:color w:val="000000" w:themeColor="text1"/>
              </w:rPr>
            </w:pPr>
            <w:r w:rsidRPr="000007B5">
              <w:rPr>
                <w:rFonts w:ascii="Arial Narrow" w:hAnsi="Arial Narrow" w:cs="Arial"/>
                <w:color w:val="000000" w:themeColor="text1"/>
              </w:rPr>
              <w:t>1</w:t>
            </w:r>
          </w:p>
        </w:tc>
        <w:tc>
          <w:tcPr>
            <w:tcW w:w="7103" w:type="dxa"/>
          </w:tcPr>
          <w:p w14:paraId="7FE2FB8D" w14:textId="77777777" w:rsidR="00C74D9E" w:rsidRPr="000007B5" w:rsidRDefault="0018281F" w:rsidP="005C0FC1">
            <w:pPr>
              <w:jc w:val="both"/>
              <w:rPr>
                <w:rFonts w:ascii="Arial Narrow" w:hAnsi="Arial Narrow" w:cs="Arial"/>
                <w:color w:val="000000" w:themeColor="text1"/>
              </w:rPr>
            </w:pPr>
            <w:r w:rsidRPr="000007B5">
              <w:rPr>
                <w:rFonts w:ascii="Arial Narrow" w:hAnsi="Arial Narrow" w:cs="Arial"/>
                <w:color w:val="000000" w:themeColor="text1"/>
              </w:rPr>
              <w:t>Conmutador Panasonic KX-TDA200 - KX-TVM50 súper híbrido digital con voz</w:t>
            </w:r>
          </w:p>
        </w:tc>
      </w:tr>
    </w:tbl>
    <w:p w14:paraId="4A8D24B9" w14:textId="77777777" w:rsidR="00C74D9E" w:rsidRPr="000007B5" w:rsidRDefault="00C74D9E" w:rsidP="005C0FC1">
      <w:pPr>
        <w:pStyle w:val="Prrafodelista"/>
        <w:jc w:val="both"/>
        <w:rPr>
          <w:rFonts w:ascii="Arial Narrow" w:hAnsi="Arial Narrow" w:cs="Arial"/>
          <w:color w:val="000000" w:themeColor="text1"/>
        </w:rPr>
      </w:pPr>
    </w:p>
    <w:p w14:paraId="23C69B96" w14:textId="77777777" w:rsidR="00C74D9E" w:rsidRPr="000007B5" w:rsidRDefault="00C74D9E" w:rsidP="005C0FC1">
      <w:pPr>
        <w:pStyle w:val="Prrafodelista"/>
        <w:jc w:val="both"/>
        <w:rPr>
          <w:rFonts w:ascii="Arial Narrow" w:hAnsi="Arial Narrow" w:cs="Arial"/>
          <w:color w:val="000000" w:themeColor="text1"/>
        </w:rPr>
      </w:pPr>
    </w:p>
    <w:p w14:paraId="154B7CD2" w14:textId="0F440C4A" w:rsidR="00C74D9E" w:rsidRPr="000007B5" w:rsidRDefault="00617CD6" w:rsidP="00E009B0">
      <w:pPr>
        <w:pStyle w:val="Prrafodelista"/>
        <w:numPr>
          <w:ilvl w:val="2"/>
          <w:numId w:val="11"/>
        </w:numPr>
        <w:jc w:val="both"/>
        <w:outlineLvl w:val="2"/>
        <w:rPr>
          <w:rFonts w:ascii="Arial Narrow" w:hAnsi="Arial Narrow" w:cs="Arial"/>
          <w:b/>
          <w:color w:val="000000" w:themeColor="text1"/>
        </w:rPr>
      </w:pPr>
      <w:bookmarkStart w:id="257" w:name="_Toc54624031"/>
      <w:bookmarkStart w:id="258" w:name="_Toc54624236"/>
      <w:bookmarkStart w:id="259" w:name="_Toc54624349"/>
      <w:r w:rsidRPr="000007B5">
        <w:rPr>
          <w:rFonts w:ascii="Arial Narrow" w:hAnsi="Arial Narrow" w:cs="Arial"/>
          <w:b/>
          <w:color w:val="000000" w:themeColor="text1"/>
        </w:rPr>
        <w:t>Aplicativos y sistemas</w:t>
      </w:r>
      <w:bookmarkEnd w:id="257"/>
      <w:bookmarkEnd w:id="258"/>
      <w:bookmarkEnd w:id="259"/>
    </w:p>
    <w:p w14:paraId="01D7EFD1" w14:textId="1F373977" w:rsidR="0018281F" w:rsidRPr="000007B5" w:rsidRDefault="00C74D9E" w:rsidP="00AB47F3">
      <w:pPr>
        <w:ind w:left="708"/>
        <w:jc w:val="both"/>
        <w:rPr>
          <w:rFonts w:ascii="Arial Narrow" w:hAnsi="Arial Narrow" w:cs="Arial"/>
          <w:color w:val="000000" w:themeColor="text1"/>
        </w:rPr>
      </w:pPr>
      <w:r w:rsidRPr="000007B5">
        <w:rPr>
          <w:rFonts w:ascii="Arial Narrow" w:hAnsi="Arial Narrow" w:cs="Arial"/>
          <w:color w:val="000000" w:themeColor="text1"/>
        </w:rPr>
        <w:t>En la actualidad la EMPRESA DE ASEO DE BUCARAMANGA –EMAB S.A. cuenta con varios aplicativos los cuales tienen un impacto significativo en el desarrollo diario de las labores de la empresa.</w:t>
      </w:r>
    </w:p>
    <w:tbl>
      <w:tblPr>
        <w:tblStyle w:val="Tablaconcuadrcula"/>
        <w:tblW w:w="0" w:type="auto"/>
        <w:tblInd w:w="817" w:type="dxa"/>
        <w:tblLook w:val="04A0" w:firstRow="1" w:lastRow="0" w:firstColumn="1" w:lastColumn="0" w:noHBand="0" w:noVBand="1"/>
      </w:tblPr>
      <w:tblGrid>
        <w:gridCol w:w="3969"/>
        <w:gridCol w:w="4042"/>
      </w:tblGrid>
      <w:tr w:rsidR="00F14ACC" w:rsidRPr="000007B5" w14:paraId="5BC857CA" w14:textId="77777777" w:rsidTr="00AB47F3">
        <w:tc>
          <w:tcPr>
            <w:tcW w:w="3969" w:type="dxa"/>
            <w:shd w:val="clear" w:color="auto" w:fill="C5E0B3" w:themeFill="accent6" w:themeFillTint="66"/>
          </w:tcPr>
          <w:p w14:paraId="5417CC0A" w14:textId="77777777" w:rsidR="00C74D9E" w:rsidRPr="000007B5" w:rsidRDefault="00C74D9E" w:rsidP="005C0FC1">
            <w:pPr>
              <w:jc w:val="both"/>
              <w:rPr>
                <w:rFonts w:ascii="Arial Narrow" w:hAnsi="Arial Narrow" w:cs="Arial"/>
                <w:b/>
                <w:color w:val="000000" w:themeColor="text1"/>
              </w:rPr>
            </w:pPr>
            <w:r w:rsidRPr="000007B5">
              <w:rPr>
                <w:rFonts w:ascii="Arial Narrow" w:hAnsi="Arial Narrow" w:cs="Arial"/>
                <w:b/>
                <w:color w:val="000000" w:themeColor="text1"/>
              </w:rPr>
              <w:t>NOMBRE APLICATIVO</w:t>
            </w:r>
          </w:p>
        </w:tc>
        <w:tc>
          <w:tcPr>
            <w:tcW w:w="4042" w:type="dxa"/>
            <w:shd w:val="clear" w:color="auto" w:fill="C5E0B3" w:themeFill="accent6" w:themeFillTint="66"/>
          </w:tcPr>
          <w:p w14:paraId="2FFB6E6F" w14:textId="77777777" w:rsidR="00C74D9E" w:rsidRPr="000007B5" w:rsidRDefault="00C74D9E" w:rsidP="005C0FC1">
            <w:pPr>
              <w:jc w:val="both"/>
              <w:rPr>
                <w:rFonts w:ascii="Arial Narrow" w:hAnsi="Arial Narrow" w:cs="Arial"/>
                <w:b/>
                <w:color w:val="000000" w:themeColor="text1"/>
              </w:rPr>
            </w:pPr>
            <w:r w:rsidRPr="000007B5">
              <w:rPr>
                <w:rFonts w:ascii="Arial Narrow" w:hAnsi="Arial Narrow" w:cs="Arial"/>
                <w:b/>
                <w:color w:val="000000" w:themeColor="text1"/>
              </w:rPr>
              <w:t>FUNCION</w:t>
            </w:r>
          </w:p>
        </w:tc>
      </w:tr>
      <w:tr w:rsidR="00F14ACC" w:rsidRPr="000007B5" w14:paraId="41F7FF0C" w14:textId="77777777" w:rsidTr="00AB47F3">
        <w:tc>
          <w:tcPr>
            <w:tcW w:w="3969" w:type="dxa"/>
          </w:tcPr>
          <w:p w14:paraId="2FDCB474" w14:textId="77777777" w:rsidR="00C74D9E" w:rsidRPr="000007B5" w:rsidRDefault="0018281F" w:rsidP="005C0FC1">
            <w:pPr>
              <w:jc w:val="both"/>
              <w:rPr>
                <w:rFonts w:ascii="Arial Narrow" w:hAnsi="Arial Narrow" w:cs="Arial"/>
                <w:color w:val="000000" w:themeColor="text1"/>
              </w:rPr>
            </w:pPr>
            <w:r w:rsidRPr="000007B5">
              <w:rPr>
                <w:rFonts w:ascii="Arial Narrow" w:hAnsi="Arial Narrow" w:cs="Arial"/>
                <w:color w:val="000000" w:themeColor="text1"/>
              </w:rPr>
              <w:t xml:space="preserve">Portal de internet </w:t>
            </w:r>
          </w:p>
        </w:tc>
        <w:tc>
          <w:tcPr>
            <w:tcW w:w="4042" w:type="dxa"/>
          </w:tcPr>
          <w:p w14:paraId="41039856"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Página Web de la EMAB S.A. ESP</w:t>
            </w:r>
            <w:r w:rsidR="0018281F" w:rsidRPr="000007B5">
              <w:rPr>
                <w:rFonts w:ascii="Arial Narrow" w:hAnsi="Arial Narrow" w:cs="Arial"/>
                <w:color w:val="000000" w:themeColor="text1"/>
              </w:rPr>
              <w:t xml:space="preserve"> </w:t>
            </w:r>
            <w:hyperlink r:id="rId9" w:history="1">
              <w:r w:rsidR="0018281F" w:rsidRPr="000007B5">
                <w:rPr>
                  <w:rStyle w:val="Hipervnculo"/>
                  <w:rFonts w:ascii="Arial Narrow" w:hAnsi="Arial Narrow" w:cs="Arial"/>
                </w:rPr>
                <w:t>www.emab.gov.co</w:t>
              </w:r>
            </w:hyperlink>
            <w:r w:rsidR="0018281F" w:rsidRPr="000007B5">
              <w:rPr>
                <w:rFonts w:ascii="Arial Narrow" w:hAnsi="Arial Narrow" w:cs="Arial"/>
                <w:color w:val="000000" w:themeColor="text1"/>
              </w:rPr>
              <w:t xml:space="preserve"> </w:t>
            </w:r>
          </w:p>
        </w:tc>
      </w:tr>
      <w:tr w:rsidR="00F14ACC" w:rsidRPr="000007B5" w14:paraId="0A7217FB" w14:textId="77777777" w:rsidTr="00AB47F3">
        <w:tc>
          <w:tcPr>
            <w:tcW w:w="3969" w:type="dxa"/>
          </w:tcPr>
          <w:p w14:paraId="62004719"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Servidor Zimbra</w:t>
            </w:r>
          </w:p>
        </w:tc>
        <w:tc>
          <w:tcPr>
            <w:tcW w:w="4042" w:type="dxa"/>
          </w:tcPr>
          <w:p w14:paraId="3FB47ED2"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correo corporativo – emab.gov.co</w:t>
            </w:r>
          </w:p>
        </w:tc>
      </w:tr>
      <w:tr w:rsidR="00F14ACC" w:rsidRPr="000007B5" w14:paraId="15DBDBD8" w14:textId="77777777" w:rsidTr="00AB47F3">
        <w:tc>
          <w:tcPr>
            <w:tcW w:w="3969" w:type="dxa"/>
          </w:tcPr>
          <w:p w14:paraId="560EBBEB" w14:textId="3F0B90D6" w:rsidR="00C74D9E" w:rsidRPr="000007B5" w:rsidRDefault="00896BAF" w:rsidP="005C0FC1">
            <w:pPr>
              <w:jc w:val="both"/>
              <w:rPr>
                <w:rFonts w:ascii="Arial Narrow" w:hAnsi="Arial Narrow" w:cs="Arial"/>
                <w:color w:val="000000" w:themeColor="text1"/>
              </w:rPr>
            </w:pPr>
            <w:r w:rsidRPr="000007B5">
              <w:rPr>
                <w:rFonts w:ascii="Arial Narrow" w:hAnsi="Arial Narrow" w:cs="Arial"/>
                <w:color w:val="000000" w:themeColor="text1"/>
              </w:rPr>
              <w:t xml:space="preserve">ERP </w:t>
            </w:r>
            <w:r w:rsidR="00AB47F3" w:rsidRPr="000007B5">
              <w:rPr>
                <w:rFonts w:ascii="Arial Narrow" w:hAnsi="Arial Narrow" w:cs="Arial"/>
                <w:color w:val="000000" w:themeColor="text1"/>
              </w:rPr>
              <w:t>Arcosis</w:t>
            </w:r>
            <w:r w:rsidR="00C74D9E" w:rsidRPr="000007B5">
              <w:rPr>
                <w:rFonts w:ascii="Arial Narrow" w:hAnsi="Arial Narrow" w:cs="Arial"/>
                <w:color w:val="000000" w:themeColor="text1"/>
              </w:rPr>
              <w:t xml:space="preserve"> Plus</w:t>
            </w:r>
          </w:p>
        </w:tc>
        <w:tc>
          <w:tcPr>
            <w:tcW w:w="4042" w:type="dxa"/>
          </w:tcPr>
          <w:p w14:paraId="0E4C0802" w14:textId="77777777" w:rsidR="00C74D9E" w:rsidRPr="000007B5" w:rsidRDefault="0018281F" w:rsidP="005C0FC1">
            <w:pPr>
              <w:jc w:val="both"/>
              <w:rPr>
                <w:rFonts w:ascii="Arial Narrow" w:hAnsi="Arial Narrow" w:cs="Arial"/>
                <w:color w:val="000000" w:themeColor="text1"/>
              </w:rPr>
            </w:pPr>
            <w:r w:rsidRPr="000007B5">
              <w:rPr>
                <w:rFonts w:ascii="Arial Narrow" w:hAnsi="Arial Narrow" w:cs="Arial"/>
                <w:color w:val="000000" w:themeColor="text1"/>
              </w:rPr>
              <w:t xml:space="preserve">Software de Gestión Empresarial </w:t>
            </w:r>
            <w:r w:rsidR="00C74D9E" w:rsidRPr="000007B5">
              <w:rPr>
                <w:rFonts w:ascii="Arial Narrow" w:hAnsi="Arial Narrow" w:cs="Arial"/>
                <w:color w:val="000000" w:themeColor="text1"/>
              </w:rPr>
              <w:t>que contiene todos los módulos</w:t>
            </w:r>
            <w:r w:rsidRPr="000007B5">
              <w:rPr>
                <w:rFonts w:ascii="Arial Narrow" w:hAnsi="Arial Narrow" w:cs="Arial"/>
                <w:color w:val="000000" w:themeColor="text1"/>
              </w:rPr>
              <w:t xml:space="preserve"> del área Financiera, Comercial, Correspondencia y Contratación.</w:t>
            </w:r>
            <w:r w:rsidR="00C74D9E" w:rsidRPr="000007B5">
              <w:rPr>
                <w:rFonts w:ascii="Arial Narrow" w:hAnsi="Arial Narrow" w:cs="Arial"/>
                <w:color w:val="000000" w:themeColor="text1"/>
              </w:rPr>
              <w:t xml:space="preserve"> (contratación, compras, tesorería, contabilidad, facturación, PQR, presupuesto, nomina, ) donde se maneja toda la información de la empresa</w:t>
            </w:r>
          </w:p>
        </w:tc>
      </w:tr>
      <w:tr w:rsidR="00F14ACC" w:rsidRPr="000007B5" w14:paraId="438DB329" w14:textId="77777777" w:rsidTr="00AB47F3">
        <w:tc>
          <w:tcPr>
            <w:tcW w:w="3969" w:type="dxa"/>
            <w:shd w:val="clear" w:color="auto" w:fill="auto"/>
          </w:tcPr>
          <w:p w14:paraId="2E8D99E7"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Office 2007, 2010, 2013 y 2016</w:t>
            </w:r>
          </w:p>
        </w:tc>
        <w:tc>
          <w:tcPr>
            <w:tcW w:w="4042" w:type="dxa"/>
            <w:shd w:val="clear" w:color="auto" w:fill="auto"/>
          </w:tcPr>
          <w:p w14:paraId="095601BF"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 xml:space="preserve">Software de ofimática </w:t>
            </w:r>
          </w:p>
        </w:tc>
      </w:tr>
      <w:tr w:rsidR="00F14ACC" w:rsidRPr="000007B5" w14:paraId="399B1BD7" w14:textId="77777777" w:rsidTr="00AB47F3">
        <w:tc>
          <w:tcPr>
            <w:tcW w:w="3969" w:type="dxa"/>
          </w:tcPr>
          <w:p w14:paraId="2E1EFD45" w14:textId="77777777" w:rsidR="00C74D9E" w:rsidRPr="000007B5" w:rsidRDefault="0018281F" w:rsidP="005C0FC1">
            <w:pPr>
              <w:jc w:val="both"/>
              <w:rPr>
                <w:rFonts w:ascii="Arial Narrow" w:hAnsi="Arial Narrow" w:cs="Arial"/>
                <w:color w:val="000000" w:themeColor="text1"/>
              </w:rPr>
            </w:pPr>
            <w:r w:rsidRPr="000007B5">
              <w:rPr>
                <w:rFonts w:ascii="Arial Narrow" w:hAnsi="Arial Narrow" w:cs="Arial"/>
                <w:color w:val="000000" w:themeColor="text1"/>
              </w:rPr>
              <w:t xml:space="preserve">Antivirus </w:t>
            </w:r>
            <w:r w:rsidR="00C74D9E" w:rsidRPr="000007B5">
              <w:rPr>
                <w:rFonts w:ascii="Arial Narrow" w:hAnsi="Arial Narrow" w:cs="Arial"/>
                <w:color w:val="000000" w:themeColor="text1"/>
              </w:rPr>
              <w:t>Kaspersky</w:t>
            </w:r>
          </w:p>
        </w:tc>
        <w:tc>
          <w:tcPr>
            <w:tcW w:w="4042" w:type="dxa"/>
          </w:tcPr>
          <w:p w14:paraId="75E6FD94"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Software de antivirus</w:t>
            </w:r>
            <w:r w:rsidR="0018281F" w:rsidRPr="000007B5">
              <w:rPr>
                <w:rFonts w:ascii="Arial Narrow" w:hAnsi="Arial Narrow" w:cs="Arial"/>
                <w:color w:val="000000" w:themeColor="text1"/>
              </w:rPr>
              <w:t xml:space="preserve"> – Consola de administración</w:t>
            </w:r>
          </w:p>
        </w:tc>
      </w:tr>
      <w:tr w:rsidR="00F14ACC" w:rsidRPr="000007B5" w14:paraId="04EECBA1" w14:textId="77777777" w:rsidTr="00AB47F3">
        <w:tc>
          <w:tcPr>
            <w:tcW w:w="3969" w:type="dxa"/>
          </w:tcPr>
          <w:p w14:paraId="0E87D15D" w14:textId="77777777" w:rsidR="00C74D9E" w:rsidRPr="000007B5" w:rsidRDefault="00C74D9E" w:rsidP="005C0FC1">
            <w:pPr>
              <w:tabs>
                <w:tab w:val="left" w:pos="2930"/>
              </w:tabs>
              <w:jc w:val="both"/>
              <w:rPr>
                <w:rFonts w:ascii="Arial Narrow" w:hAnsi="Arial Narrow" w:cs="Arial"/>
                <w:color w:val="000000" w:themeColor="text1"/>
              </w:rPr>
            </w:pPr>
            <w:r w:rsidRPr="000007B5">
              <w:rPr>
                <w:rFonts w:ascii="Arial Narrow" w:hAnsi="Arial Narrow" w:cs="Arial"/>
                <w:color w:val="000000" w:themeColor="text1"/>
              </w:rPr>
              <w:t>Advantage Data Base</w:t>
            </w:r>
          </w:p>
        </w:tc>
        <w:tc>
          <w:tcPr>
            <w:tcW w:w="4042" w:type="dxa"/>
          </w:tcPr>
          <w:p w14:paraId="0B77907D" w14:textId="4DC478BB" w:rsidR="00C74D9E" w:rsidRPr="000007B5" w:rsidRDefault="0018281F" w:rsidP="005C0FC1">
            <w:pPr>
              <w:jc w:val="both"/>
              <w:rPr>
                <w:rFonts w:ascii="Arial Narrow" w:hAnsi="Arial Narrow" w:cs="Arial"/>
                <w:color w:val="000000" w:themeColor="text1"/>
              </w:rPr>
            </w:pPr>
            <w:r w:rsidRPr="000007B5">
              <w:rPr>
                <w:rFonts w:ascii="Arial Narrow" w:hAnsi="Arial Narrow" w:cs="Arial"/>
                <w:color w:val="000000" w:themeColor="text1"/>
              </w:rPr>
              <w:t xml:space="preserve">Base de datos para </w:t>
            </w:r>
            <w:r w:rsidR="00AB47F3" w:rsidRPr="000007B5">
              <w:rPr>
                <w:rFonts w:ascii="Arial Narrow" w:hAnsi="Arial Narrow" w:cs="Arial"/>
                <w:color w:val="000000" w:themeColor="text1"/>
              </w:rPr>
              <w:t>Arcosis</w:t>
            </w:r>
            <w:r w:rsidR="00C74D9E" w:rsidRPr="000007B5">
              <w:rPr>
                <w:rFonts w:ascii="Arial Narrow" w:hAnsi="Arial Narrow" w:cs="Arial"/>
                <w:color w:val="000000" w:themeColor="text1"/>
              </w:rPr>
              <w:t xml:space="preserve"> Plus</w:t>
            </w:r>
          </w:p>
        </w:tc>
      </w:tr>
      <w:tr w:rsidR="00F14ACC" w:rsidRPr="000007B5" w14:paraId="1DBE9082" w14:textId="77777777" w:rsidTr="00AB47F3">
        <w:tc>
          <w:tcPr>
            <w:tcW w:w="3969" w:type="dxa"/>
          </w:tcPr>
          <w:p w14:paraId="58068626"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Windows XP, Vista, Seven, 10</w:t>
            </w:r>
          </w:p>
        </w:tc>
        <w:tc>
          <w:tcPr>
            <w:tcW w:w="4042" w:type="dxa"/>
          </w:tcPr>
          <w:p w14:paraId="0D555585"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Sistema operativo para computadores de escritorio y portátiles.</w:t>
            </w:r>
          </w:p>
        </w:tc>
      </w:tr>
      <w:tr w:rsidR="005E7FA7" w:rsidRPr="000007B5" w14:paraId="6DF2B6AB" w14:textId="77777777" w:rsidTr="00AB47F3">
        <w:tc>
          <w:tcPr>
            <w:tcW w:w="3969" w:type="dxa"/>
          </w:tcPr>
          <w:p w14:paraId="32BA7FC1"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 xml:space="preserve">Windows server 2013 </w:t>
            </w:r>
          </w:p>
        </w:tc>
        <w:tc>
          <w:tcPr>
            <w:tcW w:w="4042" w:type="dxa"/>
          </w:tcPr>
          <w:p w14:paraId="37C3CF41"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Sistema operativo para el servidor</w:t>
            </w:r>
          </w:p>
        </w:tc>
      </w:tr>
    </w:tbl>
    <w:p w14:paraId="1356B7F5" w14:textId="77777777" w:rsidR="00C74D9E" w:rsidRPr="000007B5" w:rsidRDefault="00C74D9E" w:rsidP="005C0FC1">
      <w:pPr>
        <w:pStyle w:val="Prrafodelista"/>
        <w:jc w:val="both"/>
        <w:rPr>
          <w:rFonts w:ascii="Arial Narrow" w:hAnsi="Arial Narrow" w:cs="Arial"/>
          <w:color w:val="000000" w:themeColor="text1"/>
        </w:rPr>
      </w:pPr>
    </w:p>
    <w:p w14:paraId="00DBF2F9" w14:textId="218B5747" w:rsidR="00C74D9E" w:rsidRPr="000007B5" w:rsidRDefault="00617CD6" w:rsidP="00E009B0">
      <w:pPr>
        <w:pStyle w:val="Prrafodelista"/>
        <w:numPr>
          <w:ilvl w:val="2"/>
          <w:numId w:val="11"/>
        </w:numPr>
        <w:jc w:val="both"/>
        <w:outlineLvl w:val="2"/>
        <w:rPr>
          <w:rFonts w:ascii="Arial Narrow" w:hAnsi="Arial Narrow" w:cs="Arial"/>
          <w:b/>
          <w:color w:val="000000" w:themeColor="text1"/>
        </w:rPr>
      </w:pPr>
      <w:bookmarkStart w:id="260" w:name="_Toc54624032"/>
      <w:bookmarkStart w:id="261" w:name="_Toc54624237"/>
      <w:bookmarkStart w:id="262" w:name="_Toc54624350"/>
      <w:r w:rsidRPr="000007B5">
        <w:rPr>
          <w:rFonts w:ascii="Arial Narrow" w:hAnsi="Arial Narrow" w:cs="Arial"/>
          <w:b/>
          <w:color w:val="000000" w:themeColor="text1"/>
        </w:rPr>
        <w:t>Red de comunicaciones</w:t>
      </w:r>
      <w:bookmarkEnd w:id="260"/>
      <w:bookmarkEnd w:id="261"/>
      <w:bookmarkEnd w:id="262"/>
      <w:r w:rsidRPr="000007B5">
        <w:rPr>
          <w:rFonts w:ascii="Arial Narrow" w:hAnsi="Arial Narrow" w:cs="Arial"/>
          <w:b/>
          <w:color w:val="000000" w:themeColor="text1"/>
        </w:rPr>
        <w:t xml:space="preserve"> </w:t>
      </w:r>
    </w:p>
    <w:tbl>
      <w:tblPr>
        <w:tblStyle w:val="Tablaconcuadrcula"/>
        <w:tblW w:w="8124" w:type="dxa"/>
        <w:tblInd w:w="817" w:type="dxa"/>
        <w:tblLook w:val="04A0" w:firstRow="1" w:lastRow="0" w:firstColumn="1" w:lastColumn="0" w:noHBand="0" w:noVBand="1"/>
      </w:tblPr>
      <w:tblGrid>
        <w:gridCol w:w="1158"/>
        <w:gridCol w:w="6966"/>
      </w:tblGrid>
      <w:tr w:rsidR="00F14ACC" w:rsidRPr="000007B5" w14:paraId="5FCA3F00" w14:textId="77777777" w:rsidTr="00AB47F3">
        <w:tc>
          <w:tcPr>
            <w:tcW w:w="456" w:type="dxa"/>
            <w:shd w:val="clear" w:color="auto" w:fill="C5E0B3" w:themeFill="accent6" w:themeFillTint="66"/>
          </w:tcPr>
          <w:p w14:paraId="1104DA14" w14:textId="77777777" w:rsidR="00C74D9E" w:rsidRPr="00AB47F3" w:rsidRDefault="00C74D9E" w:rsidP="00AB47F3">
            <w:pPr>
              <w:jc w:val="center"/>
              <w:rPr>
                <w:rFonts w:ascii="Arial Narrow" w:hAnsi="Arial Narrow" w:cs="Arial"/>
                <w:b/>
                <w:bCs/>
                <w:color w:val="000000" w:themeColor="text1"/>
              </w:rPr>
            </w:pPr>
            <w:r w:rsidRPr="00AB47F3">
              <w:rPr>
                <w:rFonts w:ascii="Arial Narrow" w:hAnsi="Arial Narrow" w:cs="Arial"/>
                <w:b/>
                <w:bCs/>
                <w:color w:val="000000" w:themeColor="text1"/>
              </w:rPr>
              <w:t>CANTIDAD</w:t>
            </w:r>
          </w:p>
        </w:tc>
        <w:tc>
          <w:tcPr>
            <w:tcW w:w="7668" w:type="dxa"/>
            <w:shd w:val="clear" w:color="auto" w:fill="C5E0B3" w:themeFill="accent6" w:themeFillTint="66"/>
          </w:tcPr>
          <w:p w14:paraId="022EFDC6" w14:textId="77777777" w:rsidR="00C74D9E" w:rsidRPr="00AB47F3" w:rsidRDefault="00C74D9E" w:rsidP="00AB47F3">
            <w:pPr>
              <w:jc w:val="center"/>
              <w:rPr>
                <w:rFonts w:ascii="Arial Narrow" w:hAnsi="Arial Narrow" w:cs="Arial"/>
                <w:b/>
                <w:bCs/>
                <w:color w:val="000000" w:themeColor="text1"/>
              </w:rPr>
            </w:pPr>
            <w:r w:rsidRPr="00AB47F3">
              <w:rPr>
                <w:rFonts w:ascii="Arial Narrow" w:hAnsi="Arial Narrow" w:cs="Arial"/>
                <w:b/>
                <w:bCs/>
                <w:color w:val="000000" w:themeColor="text1"/>
              </w:rPr>
              <w:t>DESCRIPCION</w:t>
            </w:r>
          </w:p>
        </w:tc>
      </w:tr>
      <w:tr w:rsidR="00F14ACC" w:rsidRPr="00157E2C" w14:paraId="70F19CB1" w14:textId="77777777" w:rsidTr="00AB47F3">
        <w:tc>
          <w:tcPr>
            <w:tcW w:w="456" w:type="dxa"/>
          </w:tcPr>
          <w:p w14:paraId="6CDFCFAF"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1</w:t>
            </w:r>
          </w:p>
        </w:tc>
        <w:tc>
          <w:tcPr>
            <w:tcW w:w="7668" w:type="dxa"/>
          </w:tcPr>
          <w:p w14:paraId="612F5C37" w14:textId="77777777" w:rsidR="00C74D9E" w:rsidRPr="000007B5" w:rsidRDefault="00C74D9E" w:rsidP="005C0FC1">
            <w:pPr>
              <w:jc w:val="both"/>
              <w:rPr>
                <w:rFonts w:ascii="Arial Narrow" w:hAnsi="Arial Narrow" w:cs="Arial"/>
                <w:color w:val="000000" w:themeColor="text1"/>
                <w:lang w:val="en-US"/>
              </w:rPr>
            </w:pPr>
            <w:r w:rsidRPr="000007B5">
              <w:rPr>
                <w:rFonts w:ascii="Arial Narrow" w:hAnsi="Arial Narrow" w:cs="Arial"/>
                <w:color w:val="000000" w:themeColor="text1"/>
              </w:rPr>
              <w:t xml:space="preserve">Canal de comunicaciones </w:t>
            </w:r>
            <w:r w:rsidR="0018281F" w:rsidRPr="000007B5">
              <w:rPr>
                <w:rFonts w:ascii="Arial Narrow" w:hAnsi="Arial Narrow" w:cs="Arial"/>
                <w:color w:val="000000" w:themeColor="text1"/>
              </w:rPr>
              <w:t>Fibra dedicada</w:t>
            </w:r>
            <w:r w:rsidRPr="000007B5">
              <w:rPr>
                <w:rFonts w:ascii="Arial Narrow" w:hAnsi="Arial Narrow" w:cs="Arial"/>
                <w:color w:val="000000" w:themeColor="text1"/>
              </w:rPr>
              <w:t xml:space="preserve"> para acceso a internet. </w:t>
            </w:r>
            <w:r w:rsidRPr="000007B5">
              <w:rPr>
                <w:rFonts w:ascii="Arial Narrow" w:hAnsi="Arial Narrow" w:cs="Arial"/>
                <w:color w:val="000000" w:themeColor="text1"/>
                <w:lang w:val="en-US"/>
              </w:rPr>
              <w:t>Canal Internet Frame Relay de 2048 Kb s</w:t>
            </w:r>
          </w:p>
        </w:tc>
      </w:tr>
      <w:tr w:rsidR="00F14ACC" w:rsidRPr="000007B5" w14:paraId="7EF4A1C2" w14:textId="77777777" w:rsidTr="00AB47F3">
        <w:tc>
          <w:tcPr>
            <w:tcW w:w="456" w:type="dxa"/>
          </w:tcPr>
          <w:p w14:paraId="00153607" w14:textId="77777777" w:rsidR="00C74D9E" w:rsidRPr="000007B5" w:rsidRDefault="00C74D9E" w:rsidP="005C0FC1">
            <w:pPr>
              <w:jc w:val="both"/>
              <w:rPr>
                <w:rFonts w:ascii="Arial Narrow" w:hAnsi="Arial Narrow" w:cs="Arial"/>
                <w:color w:val="000000" w:themeColor="text1"/>
                <w:lang w:val="en-US"/>
              </w:rPr>
            </w:pPr>
            <w:r w:rsidRPr="000007B5">
              <w:rPr>
                <w:rFonts w:ascii="Arial Narrow" w:hAnsi="Arial Narrow" w:cs="Arial"/>
                <w:color w:val="000000" w:themeColor="text1"/>
                <w:lang w:val="en-US"/>
              </w:rPr>
              <w:lastRenderedPageBreak/>
              <w:t>2</w:t>
            </w:r>
          </w:p>
        </w:tc>
        <w:tc>
          <w:tcPr>
            <w:tcW w:w="7668" w:type="dxa"/>
          </w:tcPr>
          <w:p w14:paraId="48C66A9B"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Switch marca 3COM, modelo 4400, Capa 2 de 48 puertos.</w:t>
            </w:r>
          </w:p>
        </w:tc>
      </w:tr>
      <w:tr w:rsidR="00F14ACC" w:rsidRPr="000007B5" w14:paraId="54DA91BE" w14:textId="77777777" w:rsidTr="00AB47F3">
        <w:tc>
          <w:tcPr>
            <w:tcW w:w="456" w:type="dxa"/>
          </w:tcPr>
          <w:p w14:paraId="09EE9B12" w14:textId="77777777" w:rsidR="00C74D9E" w:rsidRPr="000007B5" w:rsidRDefault="00C74D9E" w:rsidP="005C0FC1">
            <w:pPr>
              <w:jc w:val="both"/>
              <w:rPr>
                <w:rFonts w:ascii="Arial Narrow" w:hAnsi="Arial Narrow" w:cs="Arial"/>
                <w:color w:val="000000" w:themeColor="text1"/>
                <w:lang w:val="en-US"/>
              </w:rPr>
            </w:pPr>
            <w:r w:rsidRPr="000007B5">
              <w:rPr>
                <w:rFonts w:ascii="Arial Narrow" w:hAnsi="Arial Narrow" w:cs="Arial"/>
                <w:color w:val="000000" w:themeColor="text1"/>
                <w:lang w:val="en-US"/>
              </w:rPr>
              <w:t>1</w:t>
            </w:r>
          </w:p>
        </w:tc>
        <w:tc>
          <w:tcPr>
            <w:tcW w:w="7668" w:type="dxa"/>
          </w:tcPr>
          <w:p w14:paraId="21BFC44D"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Switch marca 3COM capa 3 de 24 puertos</w:t>
            </w:r>
          </w:p>
        </w:tc>
      </w:tr>
      <w:tr w:rsidR="00F14ACC" w:rsidRPr="000007B5" w14:paraId="1A57523E" w14:textId="77777777" w:rsidTr="00AB47F3">
        <w:tc>
          <w:tcPr>
            <w:tcW w:w="456" w:type="dxa"/>
          </w:tcPr>
          <w:p w14:paraId="601602B5"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1</w:t>
            </w:r>
          </w:p>
        </w:tc>
        <w:tc>
          <w:tcPr>
            <w:tcW w:w="7668" w:type="dxa"/>
          </w:tcPr>
          <w:p w14:paraId="4772CE0B"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Patch panel para cableado de voz y datos. Puntos de datos: 180 y Puntos de voz: 150</w:t>
            </w:r>
          </w:p>
        </w:tc>
      </w:tr>
      <w:tr w:rsidR="00F14ACC" w:rsidRPr="000007B5" w14:paraId="3E040F0C" w14:textId="77777777" w:rsidTr="00AB47F3">
        <w:tc>
          <w:tcPr>
            <w:tcW w:w="456" w:type="dxa"/>
          </w:tcPr>
          <w:p w14:paraId="22FACAA0"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1</w:t>
            </w:r>
          </w:p>
        </w:tc>
        <w:tc>
          <w:tcPr>
            <w:tcW w:w="7668" w:type="dxa"/>
          </w:tcPr>
          <w:p w14:paraId="0A3C1526"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Red de cableado estructurado ajustada a las necesidades de 150 puestos de trabajo existentes.</w:t>
            </w:r>
          </w:p>
        </w:tc>
      </w:tr>
      <w:tr w:rsidR="00F14ACC" w:rsidRPr="000007B5" w14:paraId="406242BB" w14:textId="77777777" w:rsidTr="00AB47F3">
        <w:tc>
          <w:tcPr>
            <w:tcW w:w="456" w:type="dxa"/>
          </w:tcPr>
          <w:p w14:paraId="3CC21AB3"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1</w:t>
            </w:r>
          </w:p>
        </w:tc>
        <w:tc>
          <w:tcPr>
            <w:tcW w:w="7668" w:type="dxa"/>
          </w:tcPr>
          <w:p w14:paraId="7D87089C"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Conmutador Panasonic KX-TDA200 - KX-TVM50 super híbrido digital con voz</w:t>
            </w:r>
          </w:p>
        </w:tc>
      </w:tr>
      <w:tr w:rsidR="005E7FA7" w:rsidRPr="000007B5" w14:paraId="517C613D" w14:textId="77777777" w:rsidTr="00AB47F3">
        <w:tc>
          <w:tcPr>
            <w:tcW w:w="456" w:type="dxa"/>
          </w:tcPr>
          <w:p w14:paraId="14A6D5BB" w14:textId="77777777" w:rsidR="00C74D9E" w:rsidRPr="000007B5" w:rsidRDefault="00C74D9E" w:rsidP="005C0FC1">
            <w:pPr>
              <w:jc w:val="both"/>
              <w:rPr>
                <w:rFonts w:ascii="Arial Narrow" w:hAnsi="Arial Narrow" w:cs="Arial"/>
                <w:color w:val="000000" w:themeColor="text1"/>
              </w:rPr>
            </w:pPr>
          </w:p>
        </w:tc>
        <w:tc>
          <w:tcPr>
            <w:tcW w:w="7668" w:type="dxa"/>
          </w:tcPr>
          <w:p w14:paraId="5F621995" w14:textId="77777777" w:rsidR="00C74D9E" w:rsidRPr="000007B5" w:rsidRDefault="00C74D9E" w:rsidP="005C0FC1">
            <w:pPr>
              <w:jc w:val="both"/>
              <w:rPr>
                <w:rFonts w:ascii="Arial Narrow" w:hAnsi="Arial Narrow" w:cs="Arial"/>
                <w:color w:val="000000" w:themeColor="text1"/>
              </w:rPr>
            </w:pPr>
          </w:p>
        </w:tc>
      </w:tr>
    </w:tbl>
    <w:p w14:paraId="2BAB4185" w14:textId="77777777" w:rsidR="00C74D9E" w:rsidRPr="000007B5" w:rsidRDefault="00C74D9E" w:rsidP="005C0FC1">
      <w:pPr>
        <w:jc w:val="both"/>
        <w:rPr>
          <w:rFonts w:ascii="Arial Narrow" w:hAnsi="Arial Narrow" w:cs="Arial"/>
          <w:color w:val="000000" w:themeColor="text1"/>
        </w:rPr>
      </w:pPr>
    </w:p>
    <w:p w14:paraId="63FD556B" w14:textId="7C177B41" w:rsidR="00C74D9E" w:rsidRPr="000007B5" w:rsidRDefault="00617CD6" w:rsidP="00E009B0">
      <w:pPr>
        <w:pStyle w:val="Prrafodelista"/>
        <w:numPr>
          <w:ilvl w:val="2"/>
          <w:numId w:val="11"/>
        </w:numPr>
        <w:jc w:val="both"/>
        <w:outlineLvl w:val="2"/>
        <w:rPr>
          <w:rFonts w:ascii="Arial Narrow" w:hAnsi="Arial Narrow" w:cs="Arial"/>
          <w:b/>
          <w:color w:val="000000" w:themeColor="text1"/>
        </w:rPr>
      </w:pPr>
      <w:bookmarkStart w:id="263" w:name="_Toc54624033"/>
      <w:bookmarkStart w:id="264" w:name="_Toc54624238"/>
      <w:bookmarkStart w:id="265" w:name="_Toc54624351"/>
      <w:r w:rsidRPr="000007B5">
        <w:rPr>
          <w:rFonts w:ascii="Arial Narrow" w:hAnsi="Arial Narrow" w:cs="Arial"/>
          <w:b/>
          <w:color w:val="000000" w:themeColor="text1"/>
        </w:rPr>
        <w:t>Desarrollo, soporte y mantenimiento</w:t>
      </w:r>
      <w:bookmarkEnd w:id="263"/>
      <w:bookmarkEnd w:id="264"/>
      <w:bookmarkEnd w:id="265"/>
    </w:p>
    <w:tbl>
      <w:tblPr>
        <w:tblStyle w:val="Tablaconcuadrcula"/>
        <w:tblW w:w="8124" w:type="dxa"/>
        <w:tblInd w:w="817" w:type="dxa"/>
        <w:tblLook w:val="04A0" w:firstRow="1" w:lastRow="0" w:firstColumn="1" w:lastColumn="0" w:noHBand="0" w:noVBand="1"/>
      </w:tblPr>
      <w:tblGrid>
        <w:gridCol w:w="1158"/>
        <w:gridCol w:w="6966"/>
      </w:tblGrid>
      <w:tr w:rsidR="00F14ACC" w:rsidRPr="000007B5" w14:paraId="4C85AACD" w14:textId="77777777" w:rsidTr="00AB47F3">
        <w:tc>
          <w:tcPr>
            <w:tcW w:w="626" w:type="dxa"/>
            <w:shd w:val="clear" w:color="auto" w:fill="C5E0B3" w:themeFill="accent6" w:themeFillTint="66"/>
          </w:tcPr>
          <w:p w14:paraId="08C2DC5D" w14:textId="77777777" w:rsidR="00C74D9E" w:rsidRPr="00AB47F3" w:rsidRDefault="00C74D9E" w:rsidP="00AB47F3">
            <w:pPr>
              <w:jc w:val="center"/>
              <w:rPr>
                <w:rFonts w:ascii="Arial Narrow" w:hAnsi="Arial Narrow" w:cs="Arial"/>
                <w:b/>
                <w:bCs/>
                <w:color w:val="000000" w:themeColor="text1"/>
              </w:rPr>
            </w:pPr>
            <w:r w:rsidRPr="00AB47F3">
              <w:rPr>
                <w:rFonts w:ascii="Arial Narrow" w:hAnsi="Arial Narrow" w:cs="Arial"/>
                <w:b/>
                <w:bCs/>
                <w:color w:val="000000" w:themeColor="text1"/>
              </w:rPr>
              <w:t>CANTIDAD</w:t>
            </w:r>
          </w:p>
        </w:tc>
        <w:tc>
          <w:tcPr>
            <w:tcW w:w="7498" w:type="dxa"/>
            <w:shd w:val="clear" w:color="auto" w:fill="C5E0B3" w:themeFill="accent6" w:themeFillTint="66"/>
          </w:tcPr>
          <w:p w14:paraId="368CA43E" w14:textId="77777777" w:rsidR="00C74D9E" w:rsidRPr="00AB47F3" w:rsidRDefault="00C74D9E" w:rsidP="00AB47F3">
            <w:pPr>
              <w:jc w:val="center"/>
              <w:rPr>
                <w:rFonts w:ascii="Arial Narrow" w:hAnsi="Arial Narrow" w:cs="Arial"/>
                <w:b/>
                <w:bCs/>
                <w:color w:val="000000" w:themeColor="text1"/>
              </w:rPr>
            </w:pPr>
            <w:r w:rsidRPr="00AB47F3">
              <w:rPr>
                <w:rFonts w:ascii="Arial Narrow" w:hAnsi="Arial Narrow" w:cs="Arial"/>
                <w:b/>
                <w:bCs/>
                <w:color w:val="000000" w:themeColor="text1"/>
              </w:rPr>
              <w:t>DESCRIPCION CONCEPTOS</w:t>
            </w:r>
          </w:p>
        </w:tc>
      </w:tr>
      <w:tr w:rsidR="00F14ACC" w:rsidRPr="000007B5" w14:paraId="4884C8B7" w14:textId="77777777" w:rsidTr="00AB47F3">
        <w:tc>
          <w:tcPr>
            <w:tcW w:w="626" w:type="dxa"/>
          </w:tcPr>
          <w:p w14:paraId="3EF650DE"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1</w:t>
            </w:r>
          </w:p>
        </w:tc>
        <w:tc>
          <w:tcPr>
            <w:tcW w:w="7498" w:type="dxa"/>
          </w:tcPr>
          <w:p w14:paraId="0A8918B0"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 xml:space="preserve">El soporte a nivel técnico y operativo se provee a través de personal contratado para tal fin, como desarrollo de actividades de mantenimiento correctivo y preventivo. </w:t>
            </w:r>
          </w:p>
        </w:tc>
      </w:tr>
      <w:tr w:rsidR="00F14ACC" w:rsidRPr="000007B5" w14:paraId="2952BD5F" w14:textId="77777777" w:rsidTr="00AB47F3">
        <w:tc>
          <w:tcPr>
            <w:tcW w:w="626" w:type="dxa"/>
          </w:tcPr>
          <w:p w14:paraId="2914F7D6"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1</w:t>
            </w:r>
          </w:p>
        </w:tc>
        <w:tc>
          <w:tcPr>
            <w:tcW w:w="7498" w:type="dxa"/>
          </w:tcPr>
          <w:p w14:paraId="2474A10A"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Software Administrativo y Financiero denominado ARCO SIS PLUS para personalización a la Entidad y desarrollo de nuevas funcionalidades. El mantenimiento y nuevos desarrollos se hacen a través de contratos con la empresa creadora del software.</w:t>
            </w:r>
          </w:p>
        </w:tc>
      </w:tr>
      <w:tr w:rsidR="00F14ACC" w:rsidRPr="000007B5" w14:paraId="7D380009" w14:textId="77777777" w:rsidTr="00AB47F3">
        <w:tc>
          <w:tcPr>
            <w:tcW w:w="626" w:type="dxa"/>
          </w:tcPr>
          <w:p w14:paraId="6637BCF3"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1</w:t>
            </w:r>
          </w:p>
        </w:tc>
        <w:tc>
          <w:tcPr>
            <w:tcW w:w="7498" w:type="dxa"/>
          </w:tcPr>
          <w:p w14:paraId="0358B582"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Contrato para mantenimiento de UPS</w:t>
            </w:r>
          </w:p>
        </w:tc>
      </w:tr>
      <w:tr w:rsidR="00F14ACC" w:rsidRPr="000007B5" w14:paraId="4BE1D652" w14:textId="77777777" w:rsidTr="00AB47F3">
        <w:tc>
          <w:tcPr>
            <w:tcW w:w="626" w:type="dxa"/>
          </w:tcPr>
          <w:p w14:paraId="686641DE"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1</w:t>
            </w:r>
          </w:p>
        </w:tc>
        <w:tc>
          <w:tcPr>
            <w:tcW w:w="7498" w:type="dxa"/>
          </w:tcPr>
          <w:p w14:paraId="35F9D15E"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Contrato para mantenimiento de UPS</w:t>
            </w:r>
          </w:p>
        </w:tc>
      </w:tr>
      <w:tr w:rsidR="00F14ACC" w:rsidRPr="000007B5" w14:paraId="213B527F" w14:textId="77777777" w:rsidTr="00AB47F3">
        <w:tc>
          <w:tcPr>
            <w:tcW w:w="626" w:type="dxa"/>
          </w:tcPr>
          <w:p w14:paraId="31E7D318"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1</w:t>
            </w:r>
          </w:p>
        </w:tc>
        <w:tc>
          <w:tcPr>
            <w:tcW w:w="7498" w:type="dxa"/>
          </w:tcPr>
          <w:p w14:paraId="259A0840"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Contrato para mantenimiento de planta telefónica</w:t>
            </w:r>
          </w:p>
        </w:tc>
      </w:tr>
    </w:tbl>
    <w:p w14:paraId="31B922E0" w14:textId="77777777" w:rsidR="00C74D9E" w:rsidRPr="000007B5" w:rsidRDefault="00C74D9E" w:rsidP="005C0FC1">
      <w:pPr>
        <w:jc w:val="both"/>
        <w:rPr>
          <w:rFonts w:ascii="Arial Narrow" w:hAnsi="Arial Narrow" w:cs="Arial"/>
          <w:color w:val="000000" w:themeColor="text1"/>
        </w:rPr>
      </w:pPr>
    </w:p>
    <w:p w14:paraId="267BBD6C" w14:textId="4E94556F" w:rsidR="00C74D9E" w:rsidRPr="000007B5" w:rsidRDefault="00617CD6" w:rsidP="00E009B0">
      <w:pPr>
        <w:pStyle w:val="Prrafodelista"/>
        <w:numPr>
          <w:ilvl w:val="2"/>
          <w:numId w:val="11"/>
        </w:numPr>
        <w:jc w:val="both"/>
        <w:outlineLvl w:val="2"/>
        <w:rPr>
          <w:rFonts w:ascii="Arial Narrow" w:hAnsi="Arial Narrow" w:cs="Arial"/>
          <w:b/>
          <w:color w:val="000000" w:themeColor="text1"/>
        </w:rPr>
      </w:pPr>
      <w:bookmarkStart w:id="266" w:name="_Toc54624034"/>
      <w:bookmarkStart w:id="267" w:name="_Toc54624239"/>
      <w:bookmarkStart w:id="268" w:name="_Toc54624352"/>
      <w:r w:rsidRPr="000007B5">
        <w:rPr>
          <w:rFonts w:ascii="Arial Narrow" w:hAnsi="Arial Narrow" w:cs="Arial"/>
          <w:b/>
          <w:color w:val="000000" w:themeColor="text1"/>
        </w:rPr>
        <w:t>Servidor</w:t>
      </w:r>
      <w:bookmarkEnd w:id="266"/>
      <w:bookmarkEnd w:id="267"/>
      <w:bookmarkEnd w:id="268"/>
    </w:p>
    <w:p w14:paraId="741EAE19" w14:textId="77777777" w:rsidR="00C74D9E" w:rsidRPr="000007B5" w:rsidRDefault="00C74D9E" w:rsidP="00AB47F3">
      <w:pPr>
        <w:ind w:left="708"/>
        <w:jc w:val="both"/>
        <w:rPr>
          <w:rFonts w:ascii="Arial Narrow" w:hAnsi="Arial Narrow" w:cs="Arial"/>
          <w:color w:val="000000" w:themeColor="text1"/>
        </w:rPr>
      </w:pPr>
      <w:r w:rsidRPr="000007B5">
        <w:rPr>
          <w:rFonts w:ascii="Arial Narrow" w:hAnsi="Arial Narrow" w:cs="Arial"/>
          <w:color w:val="000000" w:themeColor="text1"/>
        </w:rPr>
        <w:t xml:space="preserve">El servidor que actualmente se encuentra en producción y hospeda los servicios de la empresa tiene las siguientes características técnicas: </w:t>
      </w:r>
    </w:p>
    <w:p w14:paraId="5809FB6D" w14:textId="088D5BBF" w:rsidR="00C74D9E" w:rsidRPr="000007B5" w:rsidRDefault="00C74D9E" w:rsidP="00AB47F3">
      <w:pPr>
        <w:ind w:left="708"/>
        <w:jc w:val="both"/>
        <w:rPr>
          <w:rFonts w:ascii="Arial Narrow" w:hAnsi="Arial Narrow" w:cs="Arial"/>
          <w:color w:val="000000" w:themeColor="text1"/>
        </w:rPr>
      </w:pPr>
      <w:r w:rsidRPr="000007B5">
        <w:rPr>
          <w:rFonts w:ascii="Arial Narrow" w:hAnsi="Arial Narrow" w:cs="Arial"/>
          <w:color w:val="000000" w:themeColor="text1"/>
        </w:rPr>
        <w:t>Servidor ProLiant D</w:t>
      </w:r>
      <w:r w:rsidR="0018281F" w:rsidRPr="000007B5">
        <w:rPr>
          <w:rFonts w:ascii="Arial Narrow" w:hAnsi="Arial Narrow" w:cs="Arial"/>
          <w:color w:val="000000" w:themeColor="text1"/>
        </w:rPr>
        <w:t>L</w:t>
      </w:r>
      <w:r w:rsidRPr="000007B5">
        <w:rPr>
          <w:rFonts w:ascii="Arial Narrow" w:hAnsi="Arial Narrow" w:cs="Arial"/>
          <w:color w:val="000000" w:themeColor="text1"/>
        </w:rPr>
        <w:t xml:space="preserve"> 320E gen8 V2, Procesador Intel (R) Xeon (R) CPU E3-1220v3 @ 3.10 </w:t>
      </w:r>
      <w:r w:rsidR="000D1BFC" w:rsidRPr="000007B5">
        <w:rPr>
          <w:rFonts w:ascii="Arial Narrow" w:hAnsi="Arial Narrow" w:cs="Arial"/>
          <w:color w:val="000000" w:themeColor="text1"/>
        </w:rPr>
        <w:t xml:space="preserve">GHz, </w:t>
      </w:r>
      <w:r w:rsidR="00157E2C" w:rsidRPr="000007B5">
        <w:rPr>
          <w:rFonts w:ascii="Arial Narrow" w:hAnsi="Arial Narrow" w:cs="Arial"/>
          <w:color w:val="000000" w:themeColor="text1"/>
        </w:rPr>
        <w:t>Ram 20</w:t>
      </w:r>
      <w:r w:rsidRPr="000007B5">
        <w:rPr>
          <w:rFonts w:ascii="Arial Narrow" w:hAnsi="Arial Narrow" w:cs="Arial"/>
          <w:color w:val="000000" w:themeColor="text1"/>
        </w:rPr>
        <w:t>,0 GB (19,8 GB utilizable), Sistema Servicio Operativo Wind0ws server 2012 R2</w:t>
      </w:r>
    </w:p>
    <w:p w14:paraId="11FF78AA" w14:textId="77777777" w:rsidR="00C74D9E" w:rsidRPr="000007B5" w:rsidRDefault="00C74D9E" w:rsidP="00AB47F3">
      <w:pPr>
        <w:ind w:left="708"/>
        <w:jc w:val="both"/>
        <w:rPr>
          <w:rFonts w:ascii="Arial Narrow" w:hAnsi="Arial Narrow" w:cs="Arial"/>
          <w:color w:val="000000" w:themeColor="text1"/>
        </w:rPr>
      </w:pPr>
      <w:r w:rsidRPr="000007B5">
        <w:rPr>
          <w:rFonts w:ascii="Arial Narrow" w:hAnsi="Arial Narrow" w:cs="Arial"/>
          <w:color w:val="000000" w:themeColor="text1"/>
        </w:rPr>
        <w:t>Al realizar un análisis a fondo de la interacción de los aplicativos con el servidor en el cual se encuentran hospedados, se evidencia la existencia de los siguientes riesgos:</w:t>
      </w:r>
    </w:p>
    <w:p w14:paraId="10C4D319" w14:textId="77777777" w:rsidR="00C74D9E" w:rsidRPr="000007B5" w:rsidRDefault="00C74D9E" w:rsidP="00AB47F3">
      <w:pPr>
        <w:ind w:left="708"/>
        <w:jc w:val="both"/>
        <w:rPr>
          <w:rFonts w:ascii="Arial Narrow" w:hAnsi="Arial Narrow" w:cs="Arial"/>
          <w:color w:val="000000" w:themeColor="text1"/>
        </w:rPr>
      </w:pPr>
      <w:r w:rsidRPr="000007B5">
        <w:rPr>
          <w:rFonts w:ascii="Arial Narrow" w:hAnsi="Arial Narrow" w:cs="Arial"/>
          <w:color w:val="000000" w:themeColor="text1"/>
        </w:rPr>
        <w:t xml:space="preserve">• El servidor en el cual se implementó el sistema cuenta con una </w:t>
      </w:r>
      <w:r w:rsidR="0018281F" w:rsidRPr="000007B5">
        <w:rPr>
          <w:rFonts w:ascii="Arial Narrow" w:hAnsi="Arial Narrow" w:cs="Arial"/>
          <w:color w:val="000000" w:themeColor="text1"/>
        </w:rPr>
        <w:t>buena</w:t>
      </w:r>
      <w:r w:rsidRPr="000007B5">
        <w:rPr>
          <w:rFonts w:ascii="Arial Narrow" w:hAnsi="Arial Narrow" w:cs="Arial"/>
          <w:color w:val="000000" w:themeColor="text1"/>
        </w:rPr>
        <w:t xml:space="preserve"> capacidad de almacenamiento</w:t>
      </w:r>
      <w:r w:rsidR="0018281F" w:rsidRPr="000007B5">
        <w:rPr>
          <w:rFonts w:ascii="Arial Narrow" w:hAnsi="Arial Narrow" w:cs="Arial"/>
          <w:color w:val="000000" w:themeColor="text1"/>
        </w:rPr>
        <w:t xml:space="preserve"> para el actual funcionamiento</w:t>
      </w:r>
      <w:r w:rsidRPr="000007B5">
        <w:rPr>
          <w:rFonts w:ascii="Arial Narrow" w:hAnsi="Arial Narrow" w:cs="Arial"/>
          <w:color w:val="000000" w:themeColor="text1"/>
        </w:rPr>
        <w:t>.</w:t>
      </w:r>
    </w:p>
    <w:p w14:paraId="69E3288B" w14:textId="3DD1DD0A" w:rsidR="00C74D9E" w:rsidRDefault="00C74D9E" w:rsidP="00AB47F3">
      <w:pPr>
        <w:ind w:left="708"/>
        <w:jc w:val="both"/>
        <w:rPr>
          <w:rFonts w:ascii="Arial Narrow" w:hAnsi="Arial Narrow" w:cs="Arial"/>
          <w:color w:val="000000" w:themeColor="text1"/>
        </w:rPr>
      </w:pPr>
      <w:r w:rsidRPr="000007B5">
        <w:rPr>
          <w:rFonts w:ascii="Arial Narrow" w:hAnsi="Arial Narrow" w:cs="Arial"/>
          <w:color w:val="000000" w:themeColor="text1"/>
        </w:rPr>
        <w:t xml:space="preserve">• La empresa </w:t>
      </w:r>
      <w:r w:rsidR="0018281F" w:rsidRPr="000007B5">
        <w:rPr>
          <w:rFonts w:ascii="Arial Narrow" w:hAnsi="Arial Narrow" w:cs="Arial"/>
          <w:color w:val="000000" w:themeColor="text1"/>
        </w:rPr>
        <w:t xml:space="preserve">actualmente </w:t>
      </w:r>
      <w:r w:rsidRPr="000007B5">
        <w:rPr>
          <w:rFonts w:ascii="Arial Narrow" w:hAnsi="Arial Narrow" w:cs="Arial"/>
          <w:color w:val="000000" w:themeColor="text1"/>
        </w:rPr>
        <w:t>cuenta con un solo servidor lo que incrementa el riesgo que ante cualquier fallo se interrumpa el flujo de información en las diferentes áreas, por lo tanto, se verían afectadas las labores diarias de la entidad.</w:t>
      </w:r>
    </w:p>
    <w:p w14:paraId="3719AD6A" w14:textId="77777777" w:rsidR="00AB47F3" w:rsidRPr="000007B5" w:rsidRDefault="00AB47F3" w:rsidP="00AB47F3">
      <w:pPr>
        <w:ind w:left="708"/>
        <w:jc w:val="both"/>
        <w:rPr>
          <w:rFonts w:ascii="Arial Narrow" w:hAnsi="Arial Narrow" w:cs="Arial"/>
          <w:color w:val="000000" w:themeColor="text1"/>
        </w:rPr>
      </w:pPr>
    </w:p>
    <w:p w14:paraId="4A973AC1" w14:textId="77777777" w:rsidR="00C74D9E" w:rsidRPr="000007B5" w:rsidRDefault="00C74D9E" w:rsidP="00E009B0">
      <w:pPr>
        <w:pStyle w:val="Prrafodelista"/>
        <w:numPr>
          <w:ilvl w:val="3"/>
          <w:numId w:val="11"/>
        </w:numPr>
        <w:jc w:val="both"/>
        <w:rPr>
          <w:rFonts w:ascii="Arial Narrow" w:hAnsi="Arial Narrow" w:cs="Arial"/>
          <w:b/>
          <w:color w:val="000000" w:themeColor="text1"/>
        </w:rPr>
      </w:pPr>
      <w:r w:rsidRPr="000007B5">
        <w:rPr>
          <w:rFonts w:ascii="Arial Narrow" w:hAnsi="Arial Narrow" w:cs="Arial"/>
          <w:b/>
          <w:color w:val="000000" w:themeColor="text1"/>
        </w:rPr>
        <w:t>Controladores de Dominio</w:t>
      </w:r>
    </w:p>
    <w:p w14:paraId="26B5EB49" w14:textId="77777777" w:rsidR="00C74D9E" w:rsidRPr="000007B5" w:rsidRDefault="00C74D9E" w:rsidP="00AB47F3">
      <w:pPr>
        <w:ind w:left="1080"/>
        <w:jc w:val="both"/>
        <w:rPr>
          <w:rFonts w:ascii="Arial Narrow" w:hAnsi="Arial Narrow" w:cs="Arial"/>
          <w:color w:val="000000" w:themeColor="text1"/>
        </w:rPr>
      </w:pPr>
      <w:r w:rsidRPr="000007B5">
        <w:rPr>
          <w:rFonts w:ascii="Arial Narrow" w:hAnsi="Arial Narrow" w:cs="Arial"/>
          <w:color w:val="000000" w:themeColor="text1"/>
        </w:rPr>
        <w:lastRenderedPageBreak/>
        <w:t>• Los controladores de dominio cuentan con una mínima capacidad de cómputo o procesamiento, generando un cuello de botella en el flujo normal de las transacciones de datos, ya que por el diseño de la red todas las tareas que impliquen el uso de la red de datos por parte de un funcionario deben ser aprobadas por este servidor.</w:t>
      </w:r>
    </w:p>
    <w:p w14:paraId="2C101BF3" w14:textId="77777777" w:rsidR="00C74D9E" w:rsidRPr="000007B5" w:rsidRDefault="00C74D9E" w:rsidP="00AB47F3">
      <w:pPr>
        <w:ind w:left="1080"/>
        <w:jc w:val="both"/>
        <w:rPr>
          <w:rFonts w:ascii="Arial Narrow" w:hAnsi="Arial Narrow" w:cs="Arial"/>
          <w:color w:val="000000" w:themeColor="text1"/>
        </w:rPr>
      </w:pPr>
      <w:r w:rsidRPr="000007B5">
        <w:rPr>
          <w:rFonts w:ascii="Arial Narrow" w:hAnsi="Arial Narrow" w:cs="Arial"/>
          <w:color w:val="000000" w:themeColor="text1"/>
        </w:rPr>
        <w:t>• No se cuenta con tarjetas de red redundantes en los OC, las cuales garanticen una correcta y continua conectividad entre los controladores de dominio y demás servidores de la granja.</w:t>
      </w:r>
    </w:p>
    <w:p w14:paraId="6975E7AD" w14:textId="77777777" w:rsidR="0018281F" w:rsidRPr="000007B5" w:rsidRDefault="0018281F" w:rsidP="005C0FC1">
      <w:pPr>
        <w:jc w:val="both"/>
        <w:rPr>
          <w:rFonts w:ascii="Arial Narrow" w:hAnsi="Arial Narrow" w:cs="Arial"/>
          <w:color w:val="000000" w:themeColor="text1"/>
        </w:rPr>
      </w:pPr>
    </w:p>
    <w:p w14:paraId="6B45D61A" w14:textId="77777777" w:rsidR="00C74D9E" w:rsidRPr="000007B5" w:rsidRDefault="00C74D9E" w:rsidP="00E009B0">
      <w:pPr>
        <w:pStyle w:val="Prrafodelista"/>
        <w:numPr>
          <w:ilvl w:val="3"/>
          <w:numId w:val="11"/>
        </w:numPr>
        <w:jc w:val="both"/>
        <w:rPr>
          <w:rFonts w:ascii="Arial Narrow" w:hAnsi="Arial Narrow" w:cs="Arial"/>
          <w:b/>
          <w:color w:val="000000" w:themeColor="text1"/>
        </w:rPr>
      </w:pPr>
      <w:r w:rsidRPr="000007B5">
        <w:rPr>
          <w:rFonts w:ascii="Arial Narrow" w:hAnsi="Arial Narrow" w:cs="Arial"/>
          <w:b/>
          <w:color w:val="000000" w:themeColor="text1"/>
        </w:rPr>
        <w:t>Equipos usuario final</w:t>
      </w:r>
    </w:p>
    <w:p w14:paraId="71338B38" w14:textId="23F2EFDF" w:rsidR="00C74D9E" w:rsidRDefault="00C74D9E" w:rsidP="00AB47F3">
      <w:pPr>
        <w:ind w:left="1080"/>
        <w:jc w:val="both"/>
        <w:rPr>
          <w:rFonts w:ascii="Arial Narrow" w:hAnsi="Arial Narrow" w:cs="Arial"/>
          <w:color w:val="000000" w:themeColor="text1"/>
        </w:rPr>
      </w:pPr>
      <w:r w:rsidRPr="000007B5">
        <w:rPr>
          <w:rFonts w:ascii="Arial Narrow" w:hAnsi="Arial Narrow" w:cs="Arial"/>
          <w:color w:val="000000" w:themeColor="text1"/>
        </w:rPr>
        <w:t xml:space="preserve">• </w:t>
      </w:r>
      <w:r w:rsidR="0018281F" w:rsidRPr="000007B5">
        <w:rPr>
          <w:rFonts w:ascii="Arial Narrow" w:hAnsi="Arial Narrow" w:cs="Arial"/>
          <w:color w:val="000000" w:themeColor="text1"/>
        </w:rPr>
        <w:t xml:space="preserve">Se ha logrado llevar el cambio del </w:t>
      </w:r>
      <w:r w:rsidR="0017584B" w:rsidRPr="000007B5">
        <w:rPr>
          <w:rFonts w:ascii="Arial Narrow" w:hAnsi="Arial Narrow" w:cs="Arial"/>
          <w:color w:val="000000" w:themeColor="text1"/>
        </w:rPr>
        <w:t>85</w:t>
      </w:r>
      <w:r w:rsidR="0018281F" w:rsidRPr="000007B5">
        <w:rPr>
          <w:rFonts w:ascii="Arial Narrow" w:hAnsi="Arial Narrow" w:cs="Arial"/>
          <w:color w:val="000000" w:themeColor="text1"/>
        </w:rPr>
        <w:t xml:space="preserve">% de los equipos de cómputo que se tienen en la EMAB S.A. E.S.P. con una planeación de actualización de </w:t>
      </w:r>
      <w:r w:rsidR="0017584B" w:rsidRPr="000007B5">
        <w:rPr>
          <w:rFonts w:ascii="Arial Narrow" w:hAnsi="Arial Narrow" w:cs="Arial"/>
          <w:color w:val="000000" w:themeColor="text1"/>
        </w:rPr>
        <w:t>15</w:t>
      </w:r>
      <w:r w:rsidR="0018281F" w:rsidRPr="000007B5">
        <w:rPr>
          <w:rFonts w:ascii="Arial Narrow" w:hAnsi="Arial Narrow" w:cs="Arial"/>
          <w:color w:val="000000" w:themeColor="text1"/>
        </w:rPr>
        <w:t>% durante la vigencia teniendo en cuenta que algunos</w:t>
      </w:r>
      <w:r w:rsidRPr="000007B5">
        <w:rPr>
          <w:rFonts w:ascii="Arial Narrow" w:hAnsi="Arial Narrow" w:cs="Arial"/>
          <w:color w:val="000000" w:themeColor="text1"/>
        </w:rPr>
        <w:t xml:space="preserve"> equipos de cómputo no cumplen con las características técnicas adecuadas para aprovechar al máximo esquemas de alta disponibilidad, con lo cual generan una percepción negativa por parte del usuario en cuanto a los servicios que presta la oficina de sistemas.</w:t>
      </w:r>
    </w:p>
    <w:p w14:paraId="39E914DB" w14:textId="77777777" w:rsidR="00AB47F3" w:rsidRPr="000007B5" w:rsidRDefault="00AB47F3" w:rsidP="00AB47F3">
      <w:pPr>
        <w:ind w:left="1080"/>
        <w:jc w:val="both"/>
        <w:rPr>
          <w:rFonts w:ascii="Arial Narrow" w:hAnsi="Arial Narrow" w:cs="Arial"/>
          <w:color w:val="000000" w:themeColor="text1"/>
        </w:rPr>
      </w:pPr>
    </w:p>
    <w:p w14:paraId="5C023D83" w14:textId="3A3FA29D" w:rsidR="00AB47F3" w:rsidRPr="00AB47F3" w:rsidRDefault="00617CD6" w:rsidP="00E009B0">
      <w:pPr>
        <w:pStyle w:val="Ttulo3"/>
        <w:numPr>
          <w:ilvl w:val="3"/>
          <w:numId w:val="11"/>
        </w:numPr>
        <w:spacing w:after="240"/>
        <w:jc w:val="both"/>
        <w:rPr>
          <w:rFonts w:ascii="Arial Narrow" w:hAnsi="Arial Narrow" w:cs="Arial"/>
          <w:b/>
          <w:color w:val="000000" w:themeColor="text1"/>
          <w:sz w:val="22"/>
          <w:szCs w:val="22"/>
        </w:rPr>
      </w:pPr>
      <w:bookmarkStart w:id="269" w:name="_Toc54624035"/>
      <w:bookmarkStart w:id="270" w:name="_Toc54624240"/>
      <w:bookmarkStart w:id="271" w:name="_Toc54624353"/>
      <w:r w:rsidRPr="000007B5">
        <w:rPr>
          <w:rFonts w:ascii="Arial Narrow" w:hAnsi="Arial Narrow" w:cs="Arial"/>
          <w:b/>
          <w:color w:val="000000" w:themeColor="text1"/>
          <w:sz w:val="22"/>
          <w:szCs w:val="22"/>
        </w:rPr>
        <w:t>Prevención de riesgos</w:t>
      </w:r>
      <w:bookmarkEnd w:id="269"/>
      <w:bookmarkEnd w:id="270"/>
      <w:bookmarkEnd w:id="271"/>
    </w:p>
    <w:p w14:paraId="40639FCD" w14:textId="77777777" w:rsidR="00C74D9E" w:rsidRPr="000007B5" w:rsidRDefault="00C74D9E" w:rsidP="00AB47F3">
      <w:pPr>
        <w:ind w:left="1080"/>
        <w:jc w:val="both"/>
        <w:rPr>
          <w:rFonts w:ascii="Arial Narrow" w:hAnsi="Arial Narrow" w:cs="Arial"/>
          <w:color w:val="000000" w:themeColor="text1"/>
        </w:rPr>
      </w:pPr>
      <w:r w:rsidRPr="000007B5">
        <w:rPr>
          <w:rFonts w:ascii="Arial Narrow" w:hAnsi="Arial Narrow" w:cs="Arial"/>
          <w:color w:val="000000" w:themeColor="text1"/>
        </w:rPr>
        <w:t>Teniendo en cuenta la situación actual del centro de datos de la EMPRESA DE ASEO DE BUCARAMANGA la cual maneja una arquitectura que brinda la posibilidad de ofrecer a los usuarios de los equipos todos los servicios con el fin de obtener una mayor productividad en las labores diarias de la entidad.</w:t>
      </w:r>
    </w:p>
    <w:p w14:paraId="48F64580" w14:textId="77777777" w:rsidR="00C74D9E" w:rsidRPr="000007B5" w:rsidRDefault="00C74D9E" w:rsidP="00AB47F3">
      <w:pPr>
        <w:ind w:left="1080"/>
        <w:jc w:val="both"/>
        <w:rPr>
          <w:rFonts w:ascii="Arial Narrow" w:hAnsi="Arial Narrow" w:cs="Arial"/>
          <w:color w:val="000000" w:themeColor="text1"/>
        </w:rPr>
      </w:pPr>
      <w:r w:rsidRPr="000007B5">
        <w:rPr>
          <w:rFonts w:ascii="Arial Narrow" w:hAnsi="Arial Narrow" w:cs="Arial"/>
          <w:color w:val="000000" w:themeColor="text1"/>
        </w:rPr>
        <w:t>La Arquitectura tiene como objetivo Prevenir los siguientes riesgos:</w:t>
      </w:r>
    </w:p>
    <w:p w14:paraId="2AD52B06" w14:textId="77777777" w:rsidR="00C74D9E" w:rsidRPr="000007B5" w:rsidRDefault="00C74D9E" w:rsidP="00AB47F3">
      <w:pPr>
        <w:tabs>
          <w:tab w:val="left" w:pos="1189"/>
        </w:tabs>
        <w:ind w:left="1080"/>
        <w:jc w:val="both"/>
        <w:rPr>
          <w:rFonts w:ascii="Arial Narrow" w:hAnsi="Arial Narrow" w:cs="Arial"/>
          <w:color w:val="000000" w:themeColor="text1"/>
        </w:rPr>
      </w:pPr>
      <w:r w:rsidRPr="000007B5">
        <w:rPr>
          <w:rFonts w:ascii="Arial Narrow" w:hAnsi="Arial Narrow" w:cs="Arial"/>
          <w:color w:val="000000" w:themeColor="text1"/>
        </w:rPr>
        <w:t>• Sobrecarga en las transacciones de Red</w:t>
      </w:r>
    </w:p>
    <w:p w14:paraId="4EE051C1" w14:textId="77777777" w:rsidR="00C74D9E" w:rsidRPr="000007B5" w:rsidRDefault="00C74D9E" w:rsidP="00AB47F3">
      <w:pPr>
        <w:tabs>
          <w:tab w:val="left" w:pos="1189"/>
        </w:tabs>
        <w:ind w:left="1080"/>
        <w:jc w:val="both"/>
        <w:rPr>
          <w:rFonts w:ascii="Arial Narrow" w:hAnsi="Arial Narrow" w:cs="Arial"/>
          <w:color w:val="000000" w:themeColor="text1"/>
        </w:rPr>
      </w:pPr>
      <w:r w:rsidRPr="000007B5">
        <w:rPr>
          <w:rFonts w:ascii="Arial Narrow" w:hAnsi="Arial Narrow" w:cs="Arial"/>
          <w:color w:val="000000" w:themeColor="text1"/>
        </w:rPr>
        <w:t>• Obsolescencia Tecnológica (hardware, software)</w:t>
      </w:r>
    </w:p>
    <w:p w14:paraId="0EAD4B62" w14:textId="77777777" w:rsidR="00C74D9E" w:rsidRPr="000007B5" w:rsidRDefault="00C74D9E" w:rsidP="00AB47F3">
      <w:pPr>
        <w:tabs>
          <w:tab w:val="left" w:pos="1189"/>
        </w:tabs>
        <w:ind w:left="1080"/>
        <w:jc w:val="both"/>
        <w:rPr>
          <w:rFonts w:ascii="Arial Narrow" w:hAnsi="Arial Narrow" w:cs="Arial"/>
          <w:color w:val="000000" w:themeColor="text1"/>
        </w:rPr>
      </w:pPr>
      <w:r w:rsidRPr="000007B5">
        <w:rPr>
          <w:rFonts w:ascii="Arial Narrow" w:hAnsi="Arial Narrow" w:cs="Arial"/>
          <w:color w:val="000000" w:themeColor="text1"/>
        </w:rPr>
        <w:t>• Sistemas de almacenamiento no adecuado para información crítica</w:t>
      </w:r>
    </w:p>
    <w:p w14:paraId="2931A227" w14:textId="77777777" w:rsidR="00C74D9E" w:rsidRPr="000007B5" w:rsidRDefault="00C74D9E" w:rsidP="00AB47F3">
      <w:pPr>
        <w:tabs>
          <w:tab w:val="left" w:pos="1189"/>
        </w:tabs>
        <w:ind w:left="1080"/>
        <w:jc w:val="both"/>
        <w:rPr>
          <w:rFonts w:ascii="Arial Narrow" w:hAnsi="Arial Narrow" w:cs="Arial"/>
          <w:color w:val="000000" w:themeColor="text1"/>
        </w:rPr>
      </w:pPr>
      <w:r w:rsidRPr="000007B5">
        <w:rPr>
          <w:rFonts w:ascii="Arial Narrow" w:hAnsi="Arial Narrow" w:cs="Arial"/>
          <w:color w:val="000000" w:themeColor="text1"/>
        </w:rPr>
        <w:t>• Esquemas adecuados de administración de bases de datos y servidores</w:t>
      </w:r>
    </w:p>
    <w:p w14:paraId="70268ACE" w14:textId="77777777" w:rsidR="00C74D9E" w:rsidRPr="000007B5" w:rsidRDefault="00C74D9E" w:rsidP="00AB47F3">
      <w:pPr>
        <w:tabs>
          <w:tab w:val="left" w:pos="1189"/>
        </w:tabs>
        <w:ind w:left="1080"/>
        <w:jc w:val="both"/>
        <w:rPr>
          <w:rFonts w:ascii="Arial Narrow" w:hAnsi="Arial Narrow" w:cs="Arial"/>
          <w:color w:val="000000" w:themeColor="text1"/>
        </w:rPr>
      </w:pPr>
      <w:r w:rsidRPr="000007B5">
        <w:rPr>
          <w:rFonts w:ascii="Arial Narrow" w:hAnsi="Arial Narrow" w:cs="Arial"/>
          <w:color w:val="000000" w:themeColor="text1"/>
        </w:rPr>
        <w:t>• Capacidad de crecimiento futuro</w:t>
      </w:r>
    </w:p>
    <w:p w14:paraId="11A7FC79" w14:textId="77777777" w:rsidR="00C74D9E" w:rsidRPr="000007B5" w:rsidRDefault="00C74D9E" w:rsidP="00AB47F3">
      <w:pPr>
        <w:tabs>
          <w:tab w:val="left" w:pos="1189"/>
        </w:tabs>
        <w:ind w:left="1080"/>
        <w:jc w:val="both"/>
        <w:rPr>
          <w:rFonts w:ascii="Arial Narrow" w:hAnsi="Arial Narrow" w:cs="Arial"/>
          <w:color w:val="000000" w:themeColor="text1"/>
        </w:rPr>
      </w:pPr>
      <w:r w:rsidRPr="000007B5">
        <w:rPr>
          <w:rFonts w:ascii="Arial Narrow" w:hAnsi="Arial Narrow" w:cs="Arial"/>
          <w:color w:val="000000" w:themeColor="text1"/>
        </w:rPr>
        <w:t>En este esquema se distinguen componentes como:</w:t>
      </w:r>
    </w:p>
    <w:p w14:paraId="748D5657" w14:textId="77777777" w:rsidR="00C74D9E" w:rsidRPr="000007B5" w:rsidRDefault="00C74D9E" w:rsidP="00AB47F3">
      <w:pPr>
        <w:tabs>
          <w:tab w:val="left" w:pos="1189"/>
        </w:tabs>
        <w:ind w:left="1080"/>
        <w:jc w:val="both"/>
        <w:rPr>
          <w:rFonts w:ascii="Arial Narrow" w:hAnsi="Arial Narrow" w:cs="Arial"/>
          <w:color w:val="000000" w:themeColor="text1"/>
        </w:rPr>
      </w:pPr>
      <w:r w:rsidRPr="000007B5">
        <w:rPr>
          <w:rFonts w:ascii="Arial Narrow" w:hAnsi="Arial Narrow" w:cs="Arial"/>
          <w:color w:val="000000" w:themeColor="text1"/>
        </w:rPr>
        <w:t>• Almacenamiento: Sistema de almacenamiento centralizado, en este sistema se pretende almacenar toda la información crítica de la EMPRESA DE ASEO DE BUCARAMANGA –EMAB S.A. ESP, brindando alta disponibilidad en la entrega de información, ya que este tipo de almacenamiento se configura en esquema RAID 5 el cual tiene una alta tolerancia a fallos y permite a la Oficina de sistemas poder realizar cambios de hardware en caliente (si fuese necesario) sin necesidad de bajar o interrumpir el servicio a los usuarios finales.</w:t>
      </w:r>
    </w:p>
    <w:p w14:paraId="6D364422" w14:textId="77777777" w:rsidR="00C74D9E" w:rsidRPr="000007B5" w:rsidRDefault="00C74D9E" w:rsidP="00AB47F3">
      <w:pPr>
        <w:tabs>
          <w:tab w:val="left" w:pos="1189"/>
        </w:tabs>
        <w:ind w:left="1080"/>
        <w:jc w:val="both"/>
        <w:rPr>
          <w:rFonts w:ascii="Arial Narrow" w:hAnsi="Arial Narrow" w:cs="Arial"/>
          <w:color w:val="000000" w:themeColor="text1"/>
        </w:rPr>
      </w:pPr>
      <w:r w:rsidRPr="000007B5">
        <w:rPr>
          <w:rFonts w:ascii="Arial Narrow" w:hAnsi="Arial Narrow" w:cs="Arial"/>
          <w:color w:val="000000" w:themeColor="text1"/>
        </w:rPr>
        <w:lastRenderedPageBreak/>
        <w:t>• Equipos de Interconexión: Equipos de Comunicación que garantizan la correcta comunicación de todos los elementos, estos equipos deben ser robustos y trabajar en esquema de alta disponibilidad ya que son un elemento crítico en la arquitectura propuesta, los equipos de interconexión (Switches) deben tener la capacidad de trabajar con cableado categoría 6A y todas las normas anteriores con el fin de garantizar la compatibilidad de las nuevas tecnologías con tecnologías antiguas las cuales no serán reemplazadas de manera inmediata.</w:t>
      </w:r>
    </w:p>
    <w:p w14:paraId="55E0C85B" w14:textId="77777777" w:rsidR="00C74D9E" w:rsidRPr="000007B5" w:rsidRDefault="00C74D9E" w:rsidP="00AB47F3">
      <w:pPr>
        <w:tabs>
          <w:tab w:val="left" w:pos="1189"/>
        </w:tabs>
        <w:ind w:left="1080"/>
        <w:jc w:val="both"/>
        <w:rPr>
          <w:rFonts w:ascii="Arial Narrow" w:hAnsi="Arial Narrow" w:cs="Arial"/>
          <w:color w:val="000000" w:themeColor="text1"/>
        </w:rPr>
      </w:pPr>
      <w:r w:rsidRPr="000007B5">
        <w:rPr>
          <w:rFonts w:ascii="Arial Narrow" w:hAnsi="Arial Narrow" w:cs="Arial"/>
          <w:color w:val="000000" w:themeColor="text1"/>
        </w:rPr>
        <w:t>Con estos componentes la oficina de sistemas podrá garantizar la prestación de todos los servicios críticos, garantizando de esta manera la continua prestación del servicio sin importar las fallas o inconvenientes que a nivel de infraestructura se pudieren llegar a presentar, brindando un mayor grado de seguridad de la información crítica, ya que el acceso a esta se realizara únicamente a quienes  así lo requieran y los usuarios no tendrán acceso directo a las bases de datos, de esta manera se puede controlar mejor el acceso o entrega de información crítica a los usuarios que la soliciten, de igual manera por estar toda la información centralizada en un único sistema de almacenamiento, las tareas de Backup y administración tendrán un menor grado de complejidad.</w:t>
      </w:r>
    </w:p>
    <w:p w14:paraId="7EE7B45B" w14:textId="31824D17" w:rsidR="00BA6961" w:rsidRDefault="00617CD6" w:rsidP="005C0FC1">
      <w:pPr>
        <w:pStyle w:val="Ttulo3"/>
        <w:numPr>
          <w:ilvl w:val="3"/>
          <w:numId w:val="11"/>
        </w:numPr>
        <w:jc w:val="both"/>
        <w:rPr>
          <w:rFonts w:ascii="Arial Narrow" w:hAnsi="Arial Narrow" w:cs="Arial"/>
          <w:b/>
          <w:color w:val="000000" w:themeColor="text1"/>
          <w:sz w:val="22"/>
          <w:szCs w:val="22"/>
        </w:rPr>
      </w:pPr>
      <w:bookmarkStart w:id="272" w:name="_Toc54624036"/>
      <w:bookmarkStart w:id="273" w:name="_Toc54624241"/>
      <w:bookmarkStart w:id="274" w:name="_Toc54624354"/>
      <w:r w:rsidRPr="000007B5">
        <w:rPr>
          <w:rFonts w:ascii="Arial Narrow" w:hAnsi="Arial Narrow" w:cs="Arial"/>
          <w:b/>
          <w:color w:val="000000" w:themeColor="text1"/>
          <w:sz w:val="22"/>
          <w:szCs w:val="22"/>
        </w:rPr>
        <w:t>Infraestructura de seguridad</w:t>
      </w:r>
      <w:bookmarkEnd w:id="272"/>
      <w:bookmarkEnd w:id="273"/>
      <w:bookmarkEnd w:id="274"/>
    </w:p>
    <w:p w14:paraId="6ED4486A" w14:textId="77777777" w:rsidR="00157E2C" w:rsidRPr="00157E2C" w:rsidRDefault="00157E2C" w:rsidP="00157E2C"/>
    <w:tbl>
      <w:tblPr>
        <w:tblStyle w:val="Tablaconcuadrcula"/>
        <w:tblW w:w="7699" w:type="dxa"/>
        <w:tblInd w:w="1242" w:type="dxa"/>
        <w:tblLook w:val="04A0" w:firstRow="1" w:lastRow="0" w:firstColumn="1" w:lastColumn="0" w:noHBand="0" w:noVBand="1"/>
      </w:tblPr>
      <w:tblGrid>
        <w:gridCol w:w="1843"/>
        <w:gridCol w:w="5856"/>
      </w:tblGrid>
      <w:tr w:rsidR="00F14ACC" w:rsidRPr="000007B5" w14:paraId="3B7AB0F2" w14:textId="77777777" w:rsidTr="00AB47F3">
        <w:tc>
          <w:tcPr>
            <w:tcW w:w="1843" w:type="dxa"/>
            <w:shd w:val="clear" w:color="auto" w:fill="C5E0B3" w:themeFill="accent6" w:themeFillTint="66"/>
          </w:tcPr>
          <w:p w14:paraId="19FF08E9" w14:textId="77777777" w:rsidR="00C74D9E" w:rsidRPr="00AB47F3" w:rsidRDefault="00C74D9E" w:rsidP="005C0FC1">
            <w:pPr>
              <w:jc w:val="both"/>
              <w:rPr>
                <w:rFonts w:ascii="Arial Narrow" w:hAnsi="Arial Narrow" w:cs="Arial"/>
                <w:b/>
                <w:bCs/>
                <w:color w:val="000000" w:themeColor="text1"/>
              </w:rPr>
            </w:pPr>
            <w:r w:rsidRPr="00AB47F3">
              <w:rPr>
                <w:rFonts w:ascii="Arial Narrow" w:hAnsi="Arial Narrow" w:cs="Arial"/>
                <w:b/>
                <w:bCs/>
                <w:color w:val="000000" w:themeColor="text1"/>
              </w:rPr>
              <w:t>CANTIDAD</w:t>
            </w:r>
          </w:p>
        </w:tc>
        <w:tc>
          <w:tcPr>
            <w:tcW w:w="5856" w:type="dxa"/>
            <w:shd w:val="clear" w:color="auto" w:fill="C5E0B3" w:themeFill="accent6" w:themeFillTint="66"/>
          </w:tcPr>
          <w:p w14:paraId="6805A43D" w14:textId="77777777" w:rsidR="00C74D9E" w:rsidRPr="00AB47F3" w:rsidRDefault="00C74D9E" w:rsidP="005C0FC1">
            <w:pPr>
              <w:jc w:val="both"/>
              <w:rPr>
                <w:rFonts w:ascii="Arial Narrow" w:hAnsi="Arial Narrow" w:cs="Arial"/>
                <w:b/>
                <w:bCs/>
                <w:color w:val="000000" w:themeColor="text1"/>
              </w:rPr>
            </w:pPr>
            <w:r w:rsidRPr="00AB47F3">
              <w:rPr>
                <w:rFonts w:ascii="Arial Narrow" w:hAnsi="Arial Narrow" w:cs="Arial"/>
                <w:b/>
                <w:bCs/>
                <w:color w:val="000000" w:themeColor="text1"/>
              </w:rPr>
              <w:t>DESCRIPCION DE CONCEPTOS</w:t>
            </w:r>
          </w:p>
        </w:tc>
      </w:tr>
      <w:tr w:rsidR="00F14ACC" w:rsidRPr="000007B5" w14:paraId="5C7403B7" w14:textId="77777777" w:rsidTr="00AB47F3">
        <w:tc>
          <w:tcPr>
            <w:tcW w:w="7699" w:type="dxa"/>
            <w:gridSpan w:val="2"/>
            <w:shd w:val="clear" w:color="auto" w:fill="B4C6E7" w:themeFill="accent5" w:themeFillTint="66"/>
          </w:tcPr>
          <w:p w14:paraId="6CE30642" w14:textId="77777777" w:rsidR="00C74D9E" w:rsidRPr="00AB47F3" w:rsidRDefault="00C74D9E" w:rsidP="005C0FC1">
            <w:pPr>
              <w:jc w:val="both"/>
              <w:rPr>
                <w:rFonts w:ascii="Arial Narrow" w:hAnsi="Arial Narrow" w:cs="Arial"/>
                <w:b/>
                <w:bCs/>
                <w:color w:val="000000" w:themeColor="text1"/>
              </w:rPr>
            </w:pPr>
            <w:r w:rsidRPr="00AB47F3">
              <w:rPr>
                <w:rFonts w:ascii="Arial Narrow" w:hAnsi="Arial Narrow" w:cs="Arial"/>
                <w:b/>
                <w:bCs/>
                <w:color w:val="000000" w:themeColor="text1"/>
              </w:rPr>
              <w:t>FISICA</w:t>
            </w:r>
          </w:p>
        </w:tc>
      </w:tr>
      <w:tr w:rsidR="00F14ACC" w:rsidRPr="000007B5" w14:paraId="5693E325" w14:textId="77777777" w:rsidTr="00AB47F3">
        <w:tc>
          <w:tcPr>
            <w:tcW w:w="1843" w:type="dxa"/>
          </w:tcPr>
          <w:p w14:paraId="69BF797E"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1</w:t>
            </w:r>
          </w:p>
        </w:tc>
        <w:tc>
          <w:tcPr>
            <w:tcW w:w="5856" w:type="dxa"/>
          </w:tcPr>
          <w:p w14:paraId="71A4B3D5" w14:textId="09AED93B"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Centro de cómputo</w:t>
            </w:r>
            <w:r w:rsidR="0017584B" w:rsidRPr="000007B5">
              <w:rPr>
                <w:rFonts w:ascii="Arial Narrow" w:hAnsi="Arial Narrow" w:cs="Arial"/>
                <w:color w:val="000000" w:themeColor="text1"/>
              </w:rPr>
              <w:t xml:space="preserve"> con </w:t>
            </w:r>
            <w:r w:rsidRPr="000007B5">
              <w:rPr>
                <w:rFonts w:ascii="Arial Narrow" w:hAnsi="Arial Narrow" w:cs="Arial"/>
                <w:color w:val="000000" w:themeColor="text1"/>
              </w:rPr>
              <w:t>control</w:t>
            </w:r>
            <w:r w:rsidR="0017584B" w:rsidRPr="000007B5">
              <w:rPr>
                <w:rFonts w:ascii="Arial Narrow" w:hAnsi="Arial Narrow" w:cs="Arial"/>
                <w:color w:val="000000" w:themeColor="text1"/>
              </w:rPr>
              <w:t xml:space="preserve"> de acceso</w:t>
            </w:r>
            <w:r w:rsidRPr="000007B5">
              <w:rPr>
                <w:rFonts w:ascii="Arial Narrow" w:hAnsi="Arial Narrow" w:cs="Arial"/>
                <w:color w:val="000000" w:themeColor="text1"/>
              </w:rPr>
              <w:t xml:space="preserve"> </w:t>
            </w:r>
            <w:r w:rsidR="0017584B" w:rsidRPr="000007B5">
              <w:rPr>
                <w:rFonts w:ascii="Arial Narrow" w:hAnsi="Arial Narrow" w:cs="Arial"/>
                <w:color w:val="000000" w:themeColor="text1"/>
              </w:rPr>
              <w:t>único con seguridad</w:t>
            </w:r>
          </w:p>
        </w:tc>
      </w:tr>
      <w:tr w:rsidR="00F14ACC" w:rsidRPr="000007B5" w14:paraId="504240A2" w14:textId="77777777" w:rsidTr="00AB47F3">
        <w:tc>
          <w:tcPr>
            <w:tcW w:w="1843" w:type="dxa"/>
          </w:tcPr>
          <w:p w14:paraId="027DEA85"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1</w:t>
            </w:r>
          </w:p>
        </w:tc>
        <w:tc>
          <w:tcPr>
            <w:tcW w:w="5856" w:type="dxa"/>
          </w:tcPr>
          <w:p w14:paraId="339AAF42" w14:textId="114AD1D4" w:rsidR="00C74D9E" w:rsidRPr="000007B5" w:rsidRDefault="0017584B" w:rsidP="005C0FC1">
            <w:pPr>
              <w:jc w:val="both"/>
              <w:rPr>
                <w:rFonts w:ascii="Arial Narrow" w:hAnsi="Arial Narrow" w:cs="Arial"/>
                <w:color w:val="000000" w:themeColor="text1"/>
              </w:rPr>
            </w:pPr>
            <w:r w:rsidRPr="000007B5">
              <w:rPr>
                <w:rFonts w:ascii="Arial Narrow" w:hAnsi="Arial Narrow" w:cs="Arial"/>
                <w:color w:val="000000" w:themeColor="text1"/>
              </w:rPr>
              <w:t>En el centro de cómputo se</w:t>
            </w:r>
            <w:r w:rsidR="00C74D9E" w:rsidRPr="000007B5">
              <w:rPr>
                <w:rFonts w:ascii="Arial Narrow" w:hAnsi="Arial Narrow" w:cs="Arial"/>
                <w:color w:val="000000" w:themeColor="text1"/>
              </w:rPr>
              <w:t xml:space="preserve"> encuentra alojado el servidor, acceso restringido y controlado por medio de llaves de acceso.</w:t>
            </w:r>
          </w:p>
        </w:tc>
      </w:tr>
      <w:tr w:rsidR="00F14ACC" w:rsidRPr="000007B5" w14:paraId="28886DE3" w14:textId="77777777" w:rsidTr="00AB47F3">
        <w:tc>
          <w:tcPr>
            <w:tcW w:w="7699" w:type="dxa"/>
            <w:gridSpan w:val="2"/>
            <w:shd w:val="clear" w:color="auto" w:fill="B4C6E7" w:themeFill="accent5" w:themeFillTint="66"/>
          </w:tcPr>
          <w:p w14:paraId="18B6668A" w14:textId="77777777" w:rsidR="00C74D9E" w:rsidRPr="00AB47F3" w:rsidRDefault="00C74D9E" w:rsidP="005C0FC1">
            <w:pPr>
              <w:jc w:val="both"/>
              <w:rPr>
                <w:rFonts w:ascii="Arial Narrow" w:hAnsi="Arial Narrow" w:cs="Arial"/>
                <w:b/>
                <w:bCs/>
                <w:color w:val="000000" w:themeColor="text1"/>
              </w:rPr>
            </w:pPr>
            <w:r w:rsidRPr="00AB47F3">
              <w:rPr>
                <w:rFonts w:ascii="Arial Narrow" w:hAnsi="Arial Narrow" w:cs="Arial"/>
                <w:b/>
                <w:bCs/>
                <w:color w:val="000000" w:themeColor="text1"/>
              </w:rPr>
              <w:t>LOGICA</w:t>
            </w:r>
          </w:p>
        </w:tc>
      </w:tr>
      <w:tr w:rsidR="00F14ACC" w:rsidRPr="000007B5" w14:paraId="39C214FC" w14:textId="77777777" w:rsidTr="00AB47F3">
        <w:tc>
          <w:tcPr>
            <w:tcW w:w="1843" w:type="dxa"/>
          </w:tcPr>
          <w:p w14:paraId="14EC6852"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1</w:t>
            </w:r>
          </w:p>
        </w:tc>
        <w:tc>
          <w:tcPr>
            <w:tcW w:w="5856" w:type="dxa"/>
          </w:tcPr>
          <w:p w14:paraId="4C6AD6DF"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Control de acceso por medio de firewall</w:t>
            </w:r>
          </w:p>
        </w:tc>
      </w:tr>
      <w:tr w:rsidR="00F14ACC" w:rsidRPr="000007B5" w14:paraId="39036AEE" w14:textId="77777777" w:rsidTr="00AB47F3">
        <w:tc>
          <w:tcPr>
            <w:tcW w:w="1843" w:type="dxa"/>
          </w:tcPr>
          <w:p w14:paraId="65ABD791"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1</w:t>
            </w:r>
          </w:p>
        </w:tc>
        <w:tc>
          <w:tcPr>
            <w:tcW w:w="5856" w:type="dxa"/>
          </w:tcPr>
          <w:p w14:paraId="0C79D595"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Sistema de autenticación para ingreso a la red interna.</w:t>
            </w:r>
          </w:p>
        </w:tc>
      </w:tr>
      <w:tr w:rsidR="00F14ACC" w:rsidRPr="000007B5" w14:paraId="7EF614E9" w14:textId="77777777" w:rsidTr="00AB47F3">
        <w:tc>
          <w:tcPr>
            <w:tcW w:w="1843" w:type="dxa"/>
          </w:tcPr>
          <w:p w14:paraId="5329EFF8"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1</w:t>
            </w:r>
          </w:p>
        </w:tc>
        <w:tc>
          <w:tcPr>
            <w:tcW w:w="5856" w:type="dxa"/>
          </w:tcPr>
          <w:p w14:paraId="0AE7F030"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Sistema de seguridad para acceso controlado al ARCO SIS PLUS por medio de asignación de usuario, módulos que debe manejar y claves.</w:t>
            </w:r>
          </w:p>
        </w:tc>
      </w:tr>
      <w:tr w:rsidR="00F14ACC" w:rsidRPr="000007B5" w14:paraId="463633E9" w14:textId="77777777" w:rsidTr="00AB47F3">
        <w:tc>
          <w:tcPr>
            <w:tcW w:w="1843" w:type="dxa"/>
          </w:tcPr>
          <w:p w14:paraId="418D26AE"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1</w:t>
            </w:r>
          </w:p>
        </w:tc>
        <w:tc>
          <w:tcPr>
            <w:tcW w:w="5856" w:type="dxa"/>
          </w:tcPr>
          <w:p w14:paraId="5F11BAC0"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Sistema de seguridad de administrador en cada PC por medio de clave.</w:t>
            </w:r>
          </w:p>
        </w:tc>
      </w:tr>
      <w:tr w:rsidR="005E7FA7" w:rsidRPr="000007B5" w14:paraId="65ACE1D5" w14:textId="77777777" w:rsidTr="00AB47F3">
        <w:tc>
          <w:tcPr>
            <w:tcW w:w="1843" w:type="dxa"/>
          </w:tcPr>
          <w:p w14:paraId="28725B85"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1</w:t>
            </w:r>
          </w:p>
        </w:tc>
        <w:tc>
          <w:tcPr>
            <w:tcW w:w="5856" w:type="dxa"/>
          </w:tcPr>
          <w:p w14:paraId="462DCA0B"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Sistema de inicio de sesión en cada PC por medio de clave personal de cada usuario.</w:t>
            </w:r>
          </w:p>
        </w:tc>
      </w:tr>
    </w:tbl>
    <w:p w14:paraId="3460A06A" w14:textId="77777777" w:rsidR="00C74D9E" w:rsidRPr="000007B5" w:rsidRDefault="00C74D9E" w:rsidP="005C0FC1">
      <w:pPr>
        <w:jc w:val="both"/>
        <w:rPr>
          <w:rFonts w:ascii="Arial Narrow" w:hAnsi="Arial Narrow" w:cs="Arial"/>
          <w:color w:val="000000" w:themeColor="text1"/>
        </w:rPr>
      </w:pPr>
    </w:p>
    <w:p w14:paraId="2F506330" w14:textId="77777777" w:rsidR="000D1BFC" w:rsidRPr="000007B5" w:rsidRDefault="000D1BFC" w:rsidP="00E009B0">
      <w:pPr>
        <w:pStyle w:val="Prrafodelista"/>
        <w:numPr>
          <w:ilvl w:val="3"/>
          <w:numId w:val="11"/>
        </w:numPr>
        <w:spacing w:before="100" w:beforeAutospacing="1" w:after="100" w:afterAutospacing="1" w:line="240" w:lineRule="auto"/>
        <w:contextualSpacing w:val="0"/>
        <w:jc w:val="both"/>
        <w:outlineLvl w:val="3"/>
        <w:rPr>
          <w:rFonts w:ascii="Arial Narrow" w:eastAsia="Times New Roman" w:hAnsi="Arial Narrow" w:cs="Arial"/>
          <w:b/>
          <w:bCs/>
          <w:vanish/>
          <w:color w:val="000000" w:themeColor="text1"/>
          <w:lang w:eastAsia="es-CO"/>
        </w:rPr>
      </w:pPr>
    </w:p>
    <w:p w14:paraId="44565093" w14:textId="77777777" w:rsidR="000D1BFC" w:rsidRPr="000007B5" w:rsidRDefault="000D1BFC" w:rsidP="00E009B0">
      <w:pPr>
        <w:pStyle w:val="Prrafodelista"/>
        <w:numPr>
          <w:ilvl w:val="3"/>
          <w:numId w:val="11"/>
        </w:numPr>
        <w:spacing w:before="100" w:beforeAutospacing="1" w:after="100" w:afterAutospacing="1" w:line="240" w:lineRule="auto"/>
        <w:contextualSpacing w:val="0"/>
        <w:jc w:val="both"/>
        <w:outlineLvl w:val="3"/>
        <w:rPr>
          <w:rFonts w:ascii="Arial Narrow" w:eastAsia="Times New Roman" w:hAnsi="Arial Narrow" w:cs="Arial"/>
          <w:b/>
          <w:bCs/>
          <w:vanish/>
          <w:color w:val="000000" w:themeColor="text1"/>
          <w:lang w:eastAsia="es-CO"/>
        </w:rPr>
      </w:pPr>
    </w:p>
    <w:p w14:paraId="320B8B14" w14:textId="77777777" w:rsidR="000D1BFC" w:rsidRPr="000007B5" w:rsidRDefault="000D1BFC" w:rsidP="00E009B0">
      <w:pPr>
        <w:pStyle w:val="Prrafodelista"/>
        <w:numPr>
          <w:ilvl w:val="3"/>
          <w:numId w:val="11"/>
        </w:numPr>
        <w:spacing w:before="100" w:beforeAutospacing="1" w:after="100" w:afterAutospacing="1" w:line="240" w:lineRule="auto"/>
        <w:contextualSpacing w:val="0"/>
        <w:jc w:val="both"/>
        <w:outlineLvl w:val="3"/>
        <w:rPr>
          <w:rFonts w:ascii="Arial Narrow" w:eastAsia="Times New Roman" w:hAnsi="Arial Narrow" w:cs="Arial"/>
          <w:b/>
          <w:bCs/>
          <w:vanish/>
          <w:color w:val="000000" w:themeColor="text1"/>
          <w:lang w:eastAsia="es-CO"/>
        </w:rPr>
      </w:pPr>
    </w:p>
    <w:p w14:paraId="79F6DBE5" w14:textId="3E5DDD9C" w:rsidR="00C74D9E" w:rsidRPr="000007B5" w:rsidRDefault="00617CD6" w:rsidP="00E009B0">
      <w:pPr>
        <w:pStyle w:val="Ttulo4"/>
        <w:numPr>
          <w:ilvl w:val="2"/>
          <w:numId w:val="11"/>
        </w:numPr>
        <w:jc w:val="both"/>
        <w:rPr>
          <w:rFonts w:ascii="Arial Narrow" w:hAnsi="Arial Narrow" w:cs="Arial"/>
          <w:color w:val="000000" w:themeColor="text1"/>
          <w:sz w:val="22"/>
          <w:szCs w:val="22"/>
        </w:rPr>
      </w:pPr>
      <w:r w:rsidRPr="000007B5">
        <w:rPr>
          <w:rFonts w:ascii="Arial Narrow" w:hAnsi="Arial Narrow" w:cs="Arial"/>
          <w:color w:val="000000" w:themeColor="text1"/>
          <w:sz w:val="22"/>
          <w:szCs w:val="22"/>
        </w:rPr>
        <w:t>Planes de contingencia</w:t>
      </w:r>
    </w:p>
    <w:p w14:paraId="0E5ED4C8" w14:textId="69FDE20A" w:rsidR="00C74D9E" w:rsidRDefault="00C74D9E" w:rsidP="00AB47F3">
      <w:pPr>
        <w:ind w:left="708"/>
        <w:jc w:val="both"/>
        <w:rPr>
          <w:rFonts w:ascii="Arial Narrow" w:hAnsi="Arial Narrow" w:cs="Arial"/>
          <w:color w:val="000000" w:themeColor="text1"/>
        </w:rPr>
      </w:pPr>
      <w:r w:rsidRPr="000007B5">
        <w:rPr>
          <w:rFonts w:ascii="Arial Narrow" w:hAnsi="Arial Narrow" w:cs="Arial"/>
          <w:color w:val="000000" w:themeColor="text1"/>
        </w:rPr>
        <w:t xml:space="preserve">Actualmente se puede decir que existe un plan de contingencia orientado a </w:t>
      </w:r>
      <w:r w:rsidR="00157E2C" w:rsidRPr="000007B5">
        <w:rPr>
          <w:rFonts w:ascii="Arial Narrow" w:hAnsi="Arial Narrow" w:cs="Arial"/>
          <w:color w:val="000000" w:themeColor="text1"/>
        </w:rPr>
        <w:t>mitigar el</w:t>
      </w:r>
      <w:r w:rsidRPr="000007B5">
        <w:rPr>
          <w:rFonts w:ascii="Arial Narrow" w:hAnsi="Arial Narrow" w:cs="Arial"/>
          <w:color w:val="000000" w:themeColor="text1"/>
        </w:rPr>
        <w:t xml:space="preserve"> riesgo</w:t>
      </w:r>
      <w:r w:rsidR="0017584B" w:rsidRPr="000007B5">
        <w:rPr>
          <w:rFonts w:ascii="Arial Narrow" w:hAnsi="Arial Narrow" w:cs="Arial"/>
          <w:color w:val="000000" w:themeColor="text1"/>
        </w:rPr>
        <w:t xml:space="preserve"> en el normal funcionamiento del trabajo en el área administrativa</w:t>
      </w:r>
      <w:r w:rsidRPr="000007B5">
        <w:rPr>
          <w:rFonts w:ascii="Arial Narrow" w:hAnsi="Arial Narrow" w:cs="Arial"/>
          <w:color w:val="000000" w:themeColor="text1"/>
        </w:rPr>
        <w:t xml:space="preserve"> e</w:t>
      </w:r>
      <w:r w:rsidR="0017584B" w:rsidRPr="000007B5">
        <w:rPr>
          <w:rFonts w:ascii="Arial Narrow" w:hAnsi="Arial Narrow" w:cs="Arial"/>
          <w:color w:val="000000" w:themeColor="text1"/>
        </w:rPr>
        <w:t>n lo que respecta a la</w:t>
      </w:r>
      <w:r w:rsidRPr="000007B5">
        <w:rPr>
          <w:rFonts w:ascii="Arial Narrow" w:hAnsi="Arial Narrow" w:cs="Arial"/>
          <w:color w:val="000000" w:themeColor="text1"/>
        </w:rPr>
        <w:t xml:space="preserve"> infraestructura tecnológica.</w:t>
      </w:r>
    </w:p>
    <w:p w14:paraId="2DB9C132" w14:textId="4FFC3DFD" w:rsidR="009D3F48" w:rsidRPr="000007B5" w:rsidRDefault="009D3F48" w:rsidP="00AB47F3">
      <w:pPr>
        <w:ind w:left="708"/>
        <w:jc w:val="both"/>
        <w:rPr>
          <w:rFonts w:ascii="Arial Narrow" w:hAnsi="Arial Narrow" w:cs="Arial"/>
          <w:color w:val="000000" w:themeColor="text1"/>
        </w:rPr>
      </w:pPr>
      <w:r>
        <w:rPr>
          <w:rFonts w:ascii="Arial Narrow" w:hAnsi="Arial Narrow" w:cs="Arial"/>
          <w:color w:val="000000" w:themeColor="text1"/>
        </w:rPr>
        <w:t>Se estable una adecuación de un centro de cómputo alterno en el área operativa de la empresa de Aseo de Bucaramanga, donde se almacenaran las copias de seguridad de toda la información que la empresa genera.</w:t>
      </w:r>
    </w:p>
    <w:p w14:paraId="6715C868" w14:textId="465457D8" w:rsidR="00C74D9E" w:rsidRPr="000007B5" w:rsidRDefault="00617CD6" w:rsidP="00E009B0">
      <w:pPr>
        <w:pStyle w:val="Ttulo4"/>
        <w:numPr>
          <w:ilvl w:val="2"/>
          <w:numId w:val="11"/>
        </w:numPr>
        <w:jc w:val="both"/>
        <w:rPr>
          <w:rFonts w:ascii="Arial Narrow" w:hAnsi="Arial Narrow" w:cs="Arial"/>
          <w:color w:val="000000" w:themeColor="text1"/>
          <w:sz w:val="22"/>
          <w:szCs w:val="22"/>
        </w:rPr>
      </w:pPr>
      <w:r w:rsidRPr="000007B5">
        <w:rPr>
          <w:rFonts w:ascii="Arial Narrow" w:hAnsi="Arial Narrow" w:cs="Arial"/>
          <w:color w:val="000000" w:themeColor="text1"/>
          <w:sz w:val="22"/>
          <w:szCs w:val="22"/>
        </w:rPr>
        <w:lastRenderedPageBreak/>
        <w:t xml:space="preserve">Inventario de activos </w:t>
      </w:r>
    </w:p>
    <w:p w14:paraId="49B6301F" w14:textId="77777777" w:rsidR="00C74D9E" w:rsidRPr="000007B5" w:rsidRDefault="00C74D9E" w:rsidP="00AB47F3">
      <w:pPr>
        <w:ind w:left="708"/>
        <w:jc w:val="both"/>
        <w:rPr>
          <w:rFonts w:ascii="Arial Narrow" w:hAnsi="Arial Narrow" w:cs="Arial"/>
          <w:color w:val="000000" w:themeColor="text1"/>
        </w:rPr>
      </w:pPr>
      <w:r w:rsidRPr="000007B5">
        <w:rPr>
          <w:rFonts w:ascii="Arial Narrow" w:hAnsi="Arial Narrow" w:cs="Arial"/>
          <w:color w:val="000000" w:themeColor="text1"/>
        </w:rPr>
        <w:t xml:space="preserve">Actualmente se tiene un inventario que se actualiza semestralmente con el objetivo de mantener un control de los equipos informáticos con los que se cuenta y poder controlar los activos, la programación de los mantenimientos y el uso de los diferentes recursos informáticos con los que se cuentan. </w:t>
      </w:r>
    </w:p>
    <w:p w14:paraId="5B3FB8A8" w14:textId="77777777" w:rsidR="00F029B9" w:rsidRPr="00F029B9" w:rsidRDefault="00F029B9" w:rsidP="00E009B0">
      <w:pPr>
        <w:pStyle w:val="Prrafodelista"/>
        <w:keepNext/>
        <w:keepLines/>
        <w:numPr>
          <w:ilvl w:val="0"/>
          <w:numId w:val="18"/>
        </w:numPr>
        <w:spacing w:before="480" w:after="0"/>
        <w:contextualSpacing w:val="0"/>
        <w:outlineLvl w:val="0"/>
        <w:rPr>
          <w:rFonts w:asciiTheme="majorHAnsi" w:eastAsiaTheme="majorEastAsia" w:hAnsiTheme="majorHAnsi" w:cstheme="majorBidi"/>
          <w:b/>
          <w:bCs/>
          <w:vanish/>
          <w:color w:val="2E74B5" w:themeColor="accent1" w:themeShade="BF"/>
          <w:sz w:val="28"/>
          <w:szCs w:val="28"/>
        </w:rPr>
      </w:pPr>
      <w:bookmarkStart w:id="275" w:name="_Toc54624242"/>
      <w:bookmarkStart w:id="276" w:name="_Toc54624355"/>
      <w:bookmarkEnd w:id="275"/>
      <w:bookmarkEnd w:id="276"/>
    </w:p>
    <w:p w14:paraId="18A19612" w14:textId="77777777" w:rsidR="00F029B9" w:rsidRPr="00F029B9" w:rsidRDefault="00F029B9" w:rsidP="00E009B0">
      <w:pPr>
        <w:pStyle w:val="Prrafodelista"/>
        <w:keepNext/>
        <w:keepLines/>
        <w:numPr>
          <w:ilvl w:val="0"/>
          <w:numId w:val="18"/>
        </w:numPr>
        <w:spacing w:before="480" w:after="0"/>
        <w:contextualSpacing w:val="0"/>
        <w:outlineLvl w:val="0"/>
        <w:rPr>
          <w:rFonts w:asciiTheme="majorHAnsi" w:eastAsiaTheme="majorEastAsia" w:hAnsiTheme="majorHAnsi" w:cstheme="majorBidi"/>
          <w:b/>
          <w:bCs/>
          <w:vanish/>
          <w:color w:val="2E74B5" w:themeColor="accent1" w:themeShade="BF"/>
          <w:sz w:val="28"/>
          <w:szCs w:val="28"/>
        </w:rPr>
      </w:pPr>
      <w:bookmarkStart w:id="277" w:name="_Toc54624243"/>
      <w:bookmarkStart w:id="278" w:name="_Toc54624356"/>
      <w:bookmarkEnd w:id="277"/>
      <w:bookmarkEnd w:id="278"/>
    </w:p>
    <w:p w14:paraId="44FBE3E9" w14:textId="77777777" w:rsidR="00F029B9" w:rsidRPr="00F029B9" w:rsidRDefault="00F029B9" w:rsidP="00E009B0">
      <w:pPr>
        <w:pStyle w:val="Prrafodelista"/>
        <w:keepNext/>
        <w:keepLines/>
        <w:numPr>
          <w:ilvl w:val="0"/>
          <w:numId w:val="18"/>
        </w:numPr>
        <w:spacing w:before="480" w:after="0"/>
        <w:contextualSpacing w:val="0"/>
        <w:outlineLvl w:val="0"/>
        <w:rPr>
          <w:rFonts w:asciiTheme="majorHAnsi" w:eastAsiaTheme="majorEastAsia" w:hAnsiTheme="majorHAnsi" w:cstheme="majorBidi"/>
          <w:b/>
          <w:bCs/>
          <w:vanish/>
          <w:color w:val="2E74B5" w:themeColor="accent1" w:themeShade="BF"/>
          <w:sz w:val="28"/>
          <w:szCs w:val="28"/>
        </w:rPr>
      </w:pPr>
      <w:bookmarkStart w:id="279" w:name="_Toc54624244"/>
      <w:bookmarkStart w:id="280" w:name="_Toc54624357"/>
      <w:bookmarkEnd w:id="279"/>
      <w:bookmarkEnd w:id="280"/>
    </w:p>
    <w:p w14:paraId="0FB7382E" w14:textId="77777777" w:rsidR="00F029B9" w:rsidRPr="00F029B9" w:rsidRDefault="00F029B9" w:rsidP="00E009B0">
      <w:pPr>
        <w:pStyle w:val="Prrafodelista"/>
        <w:keepNext/>
        <w:keepLines/>
        <w:numPr>
          <w:ilvl w:val="0"/>
          <w:numId w:val="18"/>
        </w:numPr>
        <w:spacing w:before="480" w:after="0"/>
        <w:contextualSpacing w:val="0"/>
        <w:outlineLvl w:val="0"/>
        <w:rPr>
          <w:rFonts w:asciiTheme="majorHAnsi" w:eastAsiaTheme="majorEastAsia" w:hAnsiTheme="majorHAnsi" w:cstheme="majorBidi"/>
          <w:b/>
          <w:bCs/>
          <w:vanish/>
          <w:color w:val="2E74B5" w:themeColor="accent1" w:themeShade="BF"/>
          <w:sz w:val="28"/>
          <w:szCs w:val="28"/>
        </w:rPr>
      </w:pPr>
      <w:bookmarkStart w:id="281" w:name="_Toc54624245"/>
      <w:bookmarkStart w:id="282" w:name="_Toc54624358"/>
      <w:bookmarkEnd w:id="281"/>
      <w:bookmarkEnd w:id="282"/>
    </w:p>
    <w:p w14:paraId="3D20512C" w14:textId="77777777" w:rsidR="00F029B9" w:rsidRPr="00F029B9" w:rsidRDefault="00F029B9" w:rsidP="00E009B0">
      <w:pPr>
        <w:pStyle w:val="Prrafodelista"/>
        <w:keepNext/>
        <w:keepLines/>
        <w:numPr>
          <w:ilvl w:val="0"/>
          <w:numId w:val="18"/>
        </w:numPr>
        <w:spacing w:before="480" w:after="0"/>
        <w:contextualSpacing w:val="0"/>
        <w:outlineLvl w:val="0"/>
        <w:rPr>
          <w:rFonts w:asciiTheme="majorHAnsi" w:eastAsiaTheme="majorEastAsia" w:hAnsiTheme="majorHAnsi" w:cstheme="majorBidi"/>
          <w:b/>
          <w:bCs/>
          <w:vanish/>
          <w:color w:val="2E74B5" w:themeColor="accent1" w:themeShade="BF"/>
          <w:sz w:val="28"/>
          <w:szCs w:val="28"/>
        </w:rPr>
      </w:pPr>
      <w:bookmarkStart w:id="283" w:name="_Toc54624246"/>
      <w:bookmarkStart w:id="284" w:name="_Toc54624359"/>
      <w:bookmarkEnd w:id="283"/>
      <w:bookmarkEnd w:id="284"/>
    </w:p>
    <w:p w14:paraId="199A3696" w14:textId="77777777" w:rsidR="00F029B9" w:rsidRPr="00F029B9" w:rsidRDefault="00F029B9" w:rsidP="00E009B0">
      <w:pPr>
        <w:pStyle w:val="Prrafodelista"/>
        <w:keepNext/>
        <w:keepLines/>
        <w:numPr>
          <w:ilvl w:val="0"/>
          <w:numId w:val="18"/>
        </w:numPr>
        <w:spacing w:before="480" w:after="0"/>
        <w:contextualSpacing w:val="0"/>
        <w:outlineLvl w:val="0"/>
        <w:rPr>
          <w:rFonts w:asciiTheme="majorHAnsi" w:eastAsiaTheme="majorEastAsia" w:hAnsiTheme="majorHAnsi" w:cstheme="majorBidi"/>
          <w:b/>
          <w:bCs/>
          <w:vanish/>
          <w:color w:val="2E74B5" w:themeColor="accent1" w:themeShade="BF"/>
          <w:sz w:val="28"/>
          <w:szCs w:val="28"/>
        </w:rPr>
      </w:pPr>
      <w:bookmarkStart w:id="285" w:name="_Toc54624247"/>
      <w:bookmarkStart w:id="286" w:name="_Toc54624360"/>
      <w:bookmarkEnd w:id="285"/>
      <w:bookmarkEnd w:id="286"/>
    </w:p>
    <w:p w14:paraId="6DB67978" w14:textId="77777777" w:rsidR="00F029B9" w:rsidRPr="00F029B9" w:rsidRDefault="00F029B9" w:rsidP="00E009B0">
      <w:pPr>
        <w:pStyle w:val="Prrafodelista"/>
        <w:keepNext/>
        <w:keepLines/>
        <w:numPr>
          <w:ilvl w:val="0"/>
          <w:numId w:val="18"/>
        </w:numPr>
        <w:spacing w:before="480" w:after="0"/>
        <w:contextualSpacing w:val="0"/>
        <w:outlineLvl w:val="0"/>
        <w:rPr>
          <w:rFonts w:asciiTheme="majorHAnsi" w:eastAsiaTheme="majorEastAsia" w:hAnsiTheme="majorHAnsi" w:cstheme="majorBidi"/>
          <w:b/>
          <w:bCs/>
          <w:vanish/>
          <w:color w:val="2E74B5" w:themeColor="accent1" w:themeShade="BF"/>
          <w:sz w:val="28"/>
          <w:szCs w:val="28"/>
        </w:rPr>
      </w:pPr>
      <w:bookmarkStart w:id="287" w:name="_Toc54624248"/>
      <w:bookmarkStart w:id="288" w:name="_Toc54624361"/>
      <w:bookmarkEnd w:id="287"/>
      <w:bookmarkEnd w:id="288"/>
    </w:p>
    <w:p w14:paraId="30CA198C" w14:textId="77777777" w:rsidR="00F029B9" w:rsidRPr="00F029B9" w:rsidRDefault="00F029B9" w:rsidP="00E009B0">
      <w:pPr>
        <w:pStyle w:val="Prrafodelista"/>
        <w:keepNext/>
        <w:keepLines/>
        <w:numPr>
          <w:ilvl w:val="0"/>
          <w:numId w:val="18"/>
        </w:numPr>
        <w:spacing w:before="480" w:after="0"/>
        <w:contextualSpacing w:val="0"/>
        <w:outlineLvl w:val="0"/>
        <w:rPr>
          <w:rFonts w:asciiTheme="majorHAnsi" w:eastAsiaTheme="majorEastAsia" w:hAnsiTheme="majorHAnsi" w:cstheme="majorBidi"/>
          <w:b/>
          <w:bCs/>
          <w:vanish/>
          <w:color w:val="2E74B5" w:themeColor="accent1" w:themeShade="BF"/>
          <w:sz w:val="28"/>
          <w:szCs w:val="28"/>
        </w:rPr>
      </w:pPr>
      <w:bookmarkStart w:id="289" w:name="_Toc54624249"/>
      <w:bookmarkStart w:id="290" w:name="_Toc54624362"/>
      <w:bookmarkEnd w:id="289"/>
      <w:bookmarkEnd w:id="290"/>
    </w:p>
    <w:p w14:paraId="2573F08E" w14:textId="77777777" w:rsidR="00F029B9" w:rsidRPr="00F029B9" w:rsidRDefault="00F029B9" w:rsidP="00E009B0">
      <w:pPr>
        <w:pStyle w:val="Prrafodelista"/>
        <w:keepNext/>
        <w:keepLines/>
        <w:numPr>
          <w:ilvl w:val="0"/>
          <w:numId w:val="18"/>
        </w:numPr>
        <w:spacing w:before="480" w:after="0"/>
        <w:contextualSpacing w:val="0"/>
        <w:outlineLvl w:val="0"/>
        <w:rPr>
          <w:rFonts w:asciiTheme="majorHAnsi" w:eastAsiaTheme="majorEastAsia" w:hAnsiTheme="majorHAnsi" w:cstheme="majorBidi"/>
          <w:b/>
          <w:bCs/>
          <w:vanish/>
          <w:color w:val="2E74B5" w:themeColor="accent1" w:themeShade="BF"/>
          <w:sz w:val="28"/>
          <w:szCs w:val="28"/>
        </w:rPr>
      </w:pPr>
      <w:bookmarkStart w:id="291" w:name="_Toc54624250"/>
      <w:bookmarkStart w:id="292" w:name="_Toc54624363"/>
      <w:bookmarkEnd w:id="291"/>
      <w:bookmarkEnd w:id="292"/>
    </w:p>
    <w:p w14:paraId="15CC095A" w14:textId="77777777" w:rsidR="00F029B9" w:rsidRPr="00F029B9" w:rsidRDefault="00F029B9" w:rsidP="00E009B0">
      <w:pPr>
        <w:pStyle w:val="Prrafodelista"/>
        <w:keepNext/>
        <w:keepLines/>
        <w:numPr>
          <w:ilvl w:val="0"/>
          <w:numId w:val="18"/>
        </w:numPr>
        <w:spacing w:before="480" w:after="0"/>
        <w:contextualSpacing w:val="0"/>
        <w:outlineLvl w:val="0"/>
        <w:rPr>
          <w:rFonts w:asciiTheme="majorHAnsi" w:eastAsiaTheme="majorEastAsia" w:hAnsiTheme="majorHAnsi" w:cstheme="majorBidi"/>
          <w:b/>
          <w:bCs/>
          <w:vanish/>
          <w:color w:val="2E74B5" w:themeColor="accent1" w:themeShade="BF"/>
          <w:sz w:val="28"/>
          <w:szCs w:val="28"/>
        </w:rPr>
      </w:pPr>
      <w:bookmarkStart w:id="293" w:name="_Toc54624251"/>
      <w:bookmarkStart w:id="294" w:name="_Toc54624364"/>
      <w:bookmarkEnd w:id="293"/>
      <w:bookmarkEnd w:id="294"/>
    </w:p>
    <w:p w14:paraId="506EC98C" w14:textId="77777777" w:rsidR="00F029B9" w:rsidRPr="00F029B9" w:rsidRDefault="00F029B9" w:rsidP="00E009B0">
      <w:pPr>
        <w:pStyle w:val="Prrafodelista"/>
        <w:keepNext/>
        <w:keepLines/>
        <w:numPr>
          <w:ilvl w:val="0"/>
          <w:numId w:val="18"/>
        </w:numPr>
        <w:spacing w:before="480" w:after="0"/>
        <w:contextualSpacing w:val="0"/>
        <w:outlineLvl w:val="0"/>
        <w:rPr>
          <w:rFonts w:asciiTheme="majorHAnsi" w:eastAsiaTheme="majorEastAsia" w:hAnsiTheme="majorHAnsi" w:cstheme="majorBidi"/>
          <w:b/>
          <w:bCs/>
          <w:vanish/>
          <w:color w:val="2E74B5" w:themeColor="accent1" w:themeShade="BF"/>
          <w:sz w:val="28"/>
          <w:szCs w:val="28"/>
        </w:rPr>
      </w:pPr>
      <w:bookmarkStart w:id="295" w:name="_Toc54624252"/>
      <w:bookmarkStart w:id="296" w:name="_Toc54624365"/>
      <w:bookmarkEnd w:id="295"/>
      <w:bookmarkEnd w:id="296"/>
    </w:p>
    <w:p w14:paraId="6719195E" w14:textId="77777777" w:rsidR="00F029B9" w:rsidRPr="00F029B9" w:rsidRDefault="00F029B9" w:rsidP="00E009B0">
      <w:pPr>
        <w:pStyle w:val="Prrafodelista"/>
        <w:keepNext/>
        <w:keepLines/>
        <w:numPr>
          <w:ilvl w:val="0"/>
          <w:numId w:val="18"/>
        </w:numPr>
        <w:spacing w:before="480" w:after="0"/>
        <w:contextualSpacing w:val="0"/>
        <w:outlineLvl w:val="0"/>
        <w:rPr>
          <w:rFonts w:asciiTheme="majorHAnsi" w:eastAsiaTheme="majorEastAsia" w:hAnsiTheme="majorHAnsi" w:cstheme="majorBidi"/>
          <w:b/>
          <w:bCs/>
          <w:vanish/>
          <w:color w:val="2E74B5" w:themeColor="accent1" w:themeShade="BF"/>
          <w:sz w:val="28"/>
          <w:szCs w:val="28"/>
        </w:rPr>
      </w:pPr>
      <w:bookmarkStart w:id="297" w:name="_Toc54624253"/>
      <w:bookmarkStart w:id="298" w:name="_Toc54624366"/>
      <w:bookmarkEnd w:id="297"/>
      <w:bookmarkEnd w:id="298"/>
    </w:p>
    <w:p w14:paraId="1562A6CA" w14:textId="77777777" w:rsidR="00F029B9" w:rsidRPr="00F029B9" w:rsidRDefault="00F029B9" w:rsidP="00E009B0">
      <w:pPr>
        <w:pStyle w:val="Prrafodelista"/>
        <w:keepNext/>
        <w:keepLines/>
        <w:numPr>
          <w:ilvl w:val="0"/>
          <w:numId w:val="18"/>
        </w:numPr>
        <w:spacing w:before="480" w:after="0"/>
        <w:contextualSpacing w:val="0"/>
        <w:outlineLvl w:val="0"/>
        <w:rPr>
          <w:rFonts w:asciiTheme="majorHAnsi" w:eastAsiaTheme="majorEastAsia" w:hAnsiTheme="majorHAnsi" w:cstheme="majorBidi"/>
          <w:b/>
          <w:bCs/>
          <w:vanish/>
          <w:color w:val="2E74B5" w:themeColor="accent1" w:themeShade="BF"/>
          <w:sz w:val="28"/>
          <w:szCs w:val="28"/>
        </w:rPr>
      </w:pPr>
      <w:bookmarkStart w:id="299" w:name="_Toc54624254"/>
      <w:bookmarkStart w:id="300" w:name="_Toc54624367"/>
      <w:bookmarkEnd w:id="299"/>
      <w:bookmarkEnd w:id="300"/>
    </w:p>
    <w:p w14:paraId="6D60F624" w14:textId="3AFA59A3" w:rsidR="00C74D9E" w:rsidRDefault="00AB47F3" w:rsidP="00E009B0">
      <w:pPr>
        <w:pStyle w:val="Ttulo1"/>
        <w:numPr>
          <w:ilvl w:val="0"/>
          <w:numId w:val="18"/>
        </w:numPr>
        <w:rPr>
          <w:rFonts w:ascii="Arial Narrow" w:hAnsi="Arial Narrow"/>
          <w:color w:val="auto"/>
          <w:sz w:val="22"/>
          <w:szCs w:val="22"/>
        </w:rPr>
      </w:pPr>
      <w:bookmarkStart w:id="301" w:name="_Toc54624368"/>
      <w:r w:rsidRPr="00F029B9">
        <w:rPr>
          <w:rFonts w:ascii="Arial Narrow" w:hAnsi="Arial Narrow"/>
          <w:color w:val="auto"/>
          <w:sz w:val="22"/>
          <w:szCs w:val="22"/>
        </w:rPr>
        <w:t>PROCEDIMIENTO</w:t>
      </w:r>
      <w:bookmarkEnd w:id="301"/>
    </w:p>
    <w:p w14:paraId="314D8A5F" w14:textId="77777777" w:rsidR="00F029B9" w:rsidRPr="00F029B9" w:rsidRDefault="00F029B9" w:rsidP="00F029B9"/>
    <w:p w14:paraId="3BCFBDF6"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A fin de cumplir con los protocolos exigidos por el Sistema Integrado de Gestión procedente realizar el ajuste al procedimiento de Gestión Informática con el fin de que se articulara a los requisitos en cuanto a seguridad de la información:</w:t>
      </w:r>
    </w:p>
    <w:p w14:paraId="2BB75C03"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 Políticas de Seguridad Informática.</w:t>
      </w:r>
    </w:p>
    <w:p w14:paraId="3451AA2B"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 Administración de Hardware</w:t>
      </w:r>
    </w:p>
    <w:p w14:paraId="3BFA0D9C"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 Administración de software</w:t>
      </w:r>
    </w:p>
    <w:p w14:paraId="02E8F949"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 Mantenimiento y Soporte</w:t>
      </w:r>
    </w:p>
    <w:p w14:paraId="3EB0104E"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 Administración de comunicaciones</w:t>
      </w:r>
    </w:p>
    <w:p w14:paraId="036E4F51" w14:textId="77777777" w:rsidR="00C74D9E" w:rsidRPr="000007B5" w:rsidRDefault="00C74D9E" w:rsidP="005C0FC1">
      <w:pPr>
        <w:jc w:val="both"/>
        <w:rPr>
          <w:rFonts w:ascii="Arial Narrow" w:hAnsi="Arial Narrow" w:cs="Arial"/>
          <w:color w:val="000000" w:themeColor="text1"/>
        </w:rPr>
      </w:pPr>
      <w:r w:rsidRPr="000007B5">
        <w:rPr>
          <w:rFonts w:ascii="Arial Narrow" w:hAnsi="Arial Narrow" w:cs="Arial"/>
          <w:color w:val="000000" w:themeColor="text1"/>
        </w:rPr>
        <w:t>• Administración de seguridad de la información</w:t>
      </w:r>
    </w:p>
    <w:p w14:paraId="39E58BC7" w14:textId="77777777" w:rsidR="00C74D9E" w:rsidRPr="000007B5" w:rsidRDefault="00C74D9E" w:rsidP="005C0FC1">
      <w:pPr>
        <w:jc w:val="both"/>
        <w:rPr>
          <w:rFonts w:ascii="Arial Narrow" w:hAnsi="Arial Narrow" w:cs="Arial"/>
          <w:color w:val="000000" w:themeColor="text1"/>
        </w:rPr>
      </w:pPr>
    </w:p>
    <w:p w14:paraId="3630115C" w14:textId="415B0F61" w:rsidR="00C74D9E" w:rsidRPr="000007B5" w:rsidRDefault="00617CD6" w:rsidP="00E009B0">
      <w:pPr>
        <w:pStyle w:val="Prrafodelista"/>
        <w:numPr>
          <w:ilvl w:val="1"/>
          <w:numId w:val="11"/>
        </w:numPr>
        <w:jc w:val="both"/>
        <w:rPr>
          <w:rFonts w:ascii="Arial Narrow" w:hAnsi="Arial Narrow" w:cs="Arial"/>
          <w:b/>
          <w:bCs/>
          <w:color w:val="000000" w:themeColor="text1"/>
        </w:rPr>
      </w:pPr>
      <w:r w:rsidRPr="000007B5">
        <w:rPr>
          <w:rFonts w:ascii="Arial Narrow" w:hAnsi="Arial Narrow" w:cs="Arial"/>
          <w:b/>
          <w:bCs/>
          <w:color w:val="000000" w:themeColor="text1"/>
        </w:rPr>
        <w:t>formatos y manuales</w:t>
      </w:r>
    </w:p>
    <w:p w14:paraId="6D16B582" w14:textId="77777777" w:rsidR="00C74D9E" w:rsidRPr="000007B5" w:rsidRDefault="00C74D9E" w:rsidP="00AB47F3">
      <w:pPr>
        <w:ind w:left="360"/>
        <w:jc w:val="both"/>
        <w:rPr>
          <w:rFonts w:ascii="Arial Narrow" w:hAnsi="Arial Narrow" w:cs="Arial"/>
          <w:color w:val="000000" w:themeColor="text1"/>
        </w:rPr>
      </w:pPr>
      <w:r w:rsidRPr="000007B5">
        <w:rPr>
          <w:rFonts w:ascii="Arial Narrow" w:hAnsi="Arial Narrow" w:cs="Arial"/>
          <w:color w:val="000000" w:themeColor="text1"/>
        </w:rPr>
        <w:t>Los documentos de apoyo a la Gestión Informática son los siguientes:</w:t>
      </w:r>
    </w:p>
    <w:p w14:paraId="1B3E3A2F" w14:textId="77777777" w:rsidR="00C74D9E" w:rsidRPr="000007B5" w:rsidRDefault="00C74D9E" w:rsidP="00E009B0">
      <w:pPr>
        <w:pStyle w:val="Prrafodelista"/>
        <w:numPr>
          <w:ilvl w:val="0"/>
          <w:numId w:val="1"/>
        </w:numPr>
        <w:ind w:left="720"/>
        <w:jc w:val="both"/>
        <w:rPr>
          <w:rFonts w:ascii="Arial Narrow" w:hAnsi="Arial Narrow" w:cs="Arial"/>
          <w:color w:val="000000" w:themeColor="text1"/>
        </w:rPr>
      </w:pPr>
      <w:r w:rsidRPr="000007B5">
        <w:rPr>
          <w:rFonts w:ascii="Arial Narrow" w:hAnsi="Arial Narrow" w:cs="Arial"/>
          <w:color w:val="000000" w:themeColor="text1"/>
        </w:rPr>
        <w:t>GI-FR-01_PLAN_DE_MANTENIMIENTO</w:t>
      </w:r>
    </w:p>
    <w:p w14:paraId="3D4ADD97" w14:textId="77777777" w:rsidR="00C74D9E" w:rsidRPr="000007B5" w:rsidRDefault="00C74D9E" w:rsidP="00E009B0">
      <w:pPr>
        <w:pStyle w:val="Prrafodelista"/>
        <w:numPr>
          <w:ilvl w:val="0"/>
          <w:numId w:val="1"/>
        </w:numPr>
        <w:ind w:left="720"/>
        <w:jc w:val="both"/>
        <w:rPr>
          <w:rFonts w:ascii="Arial Narrow" w:hAnsi="Arial Narrow" w:cs="Arial"/>
          <w:color w:val="000000" w:themeColor="text1"/>
        </w:rPr>
      </w:pPr>
      <w:r w:rsidRPr="000007B5">
        <w:rPr>
          <w:rFonts w:ascii="Arial Narrow" w:hAnsi="Arial Narrow" w:cs="Arial"/>
          <w:color w:val="000000" w:themeColor="text1"/>
        </w:rPr>
        <w:t>GI-FR-02 REPORTE DE MANTENIMIENTO</w:t>
      </w:r>
    </w:p>
    <w:p w14:paraId="7C23AC63" w14:textId="5B3A1970" w:rsidR="00C74D9E" w:rsidRPr="000007B5" w:rsidRDefault="00E54F93" w:rsidP="00E009B0">
      <w:pPr>
        <w:pStyle w:val="Prrafodelista"/>
        <w:numPr>
          <w:ilvl w:val="0"/>
          <w:numId w:val="1"/>
        </w:numPr>
        <w:ind w:left="720"/>
        <w:jc w:val="both"/>
        <w:rPr>
          <w:rFonts w:ascii="Arial Narrow" w:hAnsi="Arial Narrow" w:cs="Arial"/>
          <w:color w:val="000000" w:themeColor="text1"/>
        </w:rPr>
      </w:pPr>
      <w:r>
        <w:rPr>
          <w:rFonts w:ascii="Arial Narrow" w:hAnsi="Arial Narrow" w:cs="Arial"/>
          <w:color w:val="000000" w:themeColor="text1"/>
        </w:rPr>
        <w:t xml:space="preserve">F-TICS-002 </w:t>
      </w:r>
      <w:r w:rsidR="00C74D9E" w:rsidRPr="000007B5">
        <w:rPr>
          <w:rFonts w:ascii="Arial Narrow" w:hAnsi="Arial Narrow" w:cs="Arial"/>
          <w:color w:val="000000" w:themeColor="text1"/>
        </w:rPr>
        <w:t>HOJA DE VIDA</w:t>
      </w:r>
    </w:p>
    <w:p w14:paraId="7F995D8D" w14:textId="77777777" w:rsidR="00C74D9E" w:rsidRPr="000007B5" w:rsidRDefault="00C74D9E" w:rsidP="00E009B0">
      <w:pPr>
        <w:pStyle w:val="Prrafodelista"/>
        <w:numPr>
          <w:ilvl w:val="0"/>
          <w:numId w:val="1"/>
        </w:numPr>
        <w:ind w:left="720"/>
        <w:jc w:val="both"/>
        <w:rPr>
          <w:rFonts w:ascii="Arial Narrow" w:hAnsi="Arial Narrow" w:cs="Arial"/>
          <w:color w:val="000000" w:themeColor="text1"/>
        </w:rPr>
      </w:pPr>
      <w:r w:rsidRPr="000007B5">
        <w:rPr>
          <w:rFonts w:ascii="Arial Narrow" w:hAnsi="Arial Narrow" w:cs="Arial"/>
          <w:color w:val="000000" w:themeColor="text1"/>
        </w:rPr>
        <w:t>GI-FR-04_SOPORTE_USUARIOS</w:t>
      </w:r>
    </w:p>
    <w:p w14:paraId="39A6F9B6" w14:textId="77777777" w:rsidR="00C74D9E" w:rsidRPr="000007B5" w:rsidRDefault="00C74D9E" w:rsidP="00E009B0">
      <w:pPr>
        <w:pStyle w:val="Prrafodelista"/>
        <w:numPr>
          <w:ilvl w:val="0"/>
          <w:numId w:val="1"/>
        </w:numPr>
        <w:ind w:left="720"/>
        <w:jc w:val="both"/>
        <w:rPr>
          <w:rFonts w:ascii="Arial Narrow" w:hAnsi="Arial Narrow" w:cs="Arial"/>
          <w:color w:val="000000" w:themeColor="text1"/>
        </w:rPr>
      </w:pPr>
      <w:r w:rsidRPr="000007B5">
        <w:rPr>
          <w:rFonts w:ascii="Arial Narrow" w:hAnsi="Arial Narrow" w:cs="Arial"/>
          <w:color w:val="000000" w:themeColor="text1"/>
        </w:rPr>
        <w:t>GI-FR-05_CONTROL_CAPACITACIONES</w:t>
      </w:r>
    </w:p>
    <w:p w14:paraId="55C68EF6" w14:textId="77777777" w:rsidR="00C74D9E" w:rsidRPr="000007B5" w:rsidRDefault="00C74D9E" w:rsidP="00E009B0">
      <w:pPr>
        <w:pStyle w:val="Prrafodelista"/>
        <w:numPr>
          <w:ilvl w:val="0"/>
          <w:numId w:val="1"/>
        </w:numPr>
        <w:ind w:left="720"/>
        <w:jc w:val="both"/>
        <w:rPr>
          <w:rFonts w:ascii="Arial Narrow" w:hAnsi="Arial Narrow" w:cs="Arial"/>
          <w:color w:val="000000" w:themeColor="text1"/>
        </w:rPr>
      </w:pPr>
      <w:r w:rsidRPr="000007B5">
        <w:rPr>
          <w:rFonts w:ascii="Arial Narrow" w:hAnsi="Arial Narrow" w:cs="Arial"/>
          <w:color w:val="000000" w:themeColor="text1"/>
        </w:rPr>
        <w:t>GI-FR-06 CONTROL DE INFORMES</w:t>
      </w:r>
    </w:p>
    <w:p w14:paraId="58D883FF" w14:textId="77777777" w:rsidR="00157E2C" w:rsidRDefault="00AB47F3" w:rsidP="00157E2C">
      <w:pPr>
        <w:pStyle w:val="Prrafodelista"/>
        <w:numPr>
          <w:ilvl w:val="0"/>
          <w:numId w:val="1"/>
        </w:numPr>
        <w:ind w:left="720"/>
        <w:jc w:val="both"/>
        <w:rPr>
          <w:rFonts w:ascii="Arial Narrow" w:hAnsi="Arial Narrow" w:cs="Arial"/>
          <w:color w:val="000000" w:themeColor="text1"/>
        </w:rPr>
      </w:pPr>
      <w:r>
        <w:rPr>
          <w:rFonts w:ascii="Arial Narrow" w:hAnsi="Arial Narrow" w:cs="Arial"/>
          <w:color w:val="000000" w:themeColor="text1"/>
        </w:rPr>
        <w:t>F-TICS-003</w:t>
      </w:r>
      <w:r w:rsidR="00C74D9E" w:rsidRPr="000007B5">
        <w:rPr>
          <w:rFonts w:ascii="Arial Narrow" w:hAnsi="Arial Narrow" w:cs="Arial"/>
          <w:color w:val="000000" w:themeColor="text1"/>
        </w:rPr>
        <w:t xml:space="preserve"> INVENTARIO EQUIPOS</w:t>
      </w:r>
    </w:p>
    <w:p w14:paraId="12BAFFD4" w14:textId="77777777" w:rsidR="00157E2C" w:rsidRDefault="00C74D9E" w:rsidP="00157E2C">
      <w:pPr>
        <w:pStyle w:val="Prrafodelista"/>
        <w:numPr>
          <w:ilvl w:val="0"/>
          <w:numId w:val="1"/>
        </w:numPr>
        <w:ind w:left="720"/>
        <w:jc w:val="both"/>
        <w:rPr>
          <w:rFonts w:ascii="Arial Narrow" w:hAnsi="Arial Narrow" w:cs="Arial"/>
          <w:color w:val="000000" w:themeColor="text1"/>
        </w:rPr>
      </w:pPr>
      <w:r w:rsidRPr="00157E2C">
        <w:rPr>
          <w:rFonts w:ascii="Arial Narrow" w:hAnsi="Arial Narrow" w:cs="Arial"/>
          <w:color w:val="000000" w:themeColor="text1"/>
        </w:rPr>
        <w:t>GI-FR-08 REPORTE DE BACKUP</w:t>
      </w:r>
    </w:p>
    <w:p w14:paraId="42195064" w14:textId="77777777" w:rsidR="00157E2C" w:rsidRDefault="00C74D9E" w:rsidP="00157E2C">
      <w:pPr>
        <w:pStyle w:val="Prrafodelista"/>
        <w:numPr>
          <w:ilvl w:val="0"/>
          <w:numId w:val="1"/>
        </w:numPr>
        <w:ind w:left="720"/>
        <w:jc w:val="both"/>
        <w:rPr>
          <w:rFonts w:ascii="Arial Narrow" w:hAnsi="Arial Narrow" w:cs="Arial"/>
          <w:color w:val="000000" w:themeColor="text1"/>
        </w:rPr>
      </w:pPr>
      <w:r w:rsidRPr="00157E2C">
        <w:rPr>
          <w:rFonts w:ascii="Arial Narrow" w:hAnsi="Arial Narrow" w:cs="Arial"/>
          <w:color w:val="000000" w:themeColor="text1"/>
        </w:rPr>
        <w:t>GI-FR-09 ENTREGA_EQUIPOS</w:t>
      </w:r>
    </w:p>
    <w:p w14:paraId="2AEC7183" w14:textId="77777777" w:rsidR="00157E2C" w:rsidRDefault="00C74D9E" w:rsidP="00157E2C">
      <w:pPr>
        <w:pStyle w:val="Prrafodelista"/>
        <w:numPr>
          <w:ilvl w:val="0"/>
          <w:numId w:val="1"/>
        </w:numPr>
        <w:ind w:left="720"/>
        <w:jc w:val="both"/>
        <w:rPr>
          <w:rFonts w:ascii="Arial Narrow" w:hAnsi="Arial Narrow" w:cs="Arial"/>
          <w:color w:val="000000" w:themeColor="text1"/>
        </w:rPr>
      </w:pPr>
      <w:r w:rsidRPr="00157E2C">
        <w:rPr>
          <w:rFonts w:ascii="Arial Narrow" w:hAnsi="Arial Narrow" w:cs="Arial"/>
          <w:color w:val="000000" w:themeColor="text1"/>
        </w:rPr>
        <w:t>GI-FR-10 SEGUIMIENTO_APLICACIONES</w:t>
      </w:r>
    </w:p>
    <w:p w14:paraId="10D8C15F" w14:textId="77777777" w:rsidR="00157E2C" w:rsidRDefault="00C74D9E" w:rsidP="00157E2C">
      <w:pPr>
        <w:pStyle w:val="Prrafodelista"/>
        <w:numPr>
          <w:ilvl w:val="0"/>
          <w:numId w:val="1"/>
        </w:numPr>
        <w:ind w:left="720"/>
        <w:jc w:val="both"/>
        <w:rPr>
          <w:rFonts w:ascii="Arial Narrow" w:hAnsi="Arial Narrow" w:cs="Arial"/>
          <w:color w:val="000000" w:themeColor="text1"/>
        </w:rPr>
      </w:pPr>
      <w:r w:rsidRPr="00157E2C">
        <w:rPr>
          <w:rFonts w:ascii="Arial Narrow" w:hAnsi="Arial Narrow" w:cs="Arial"/>
          <w:color w:val="000000" w:themeColor="text1"/>
        </w:rPr>
        <w:t>GI-FR-11 CONTROL DE BACKUPS</w:t>
      </w:r>
    </w:p>
    <w:p w14:paraId="68819ACB" w14:textId="77777777" w:rsidR="00157E2C" w:rsidRDefault="00C74D9E" w:rsidP="00157E2C">
      <w:pPr>
        <w:pStyle w:val="Prrafodelista"/>
        <w:numPr>
          <w:ilvl w:val="0"/>
          <w:numId w:val="1"/>
        </w:numPr>
        <w:ind w:left="720"/>
        <w:jc w:val="both"/>
        <w:rPr>
          <w:rFonts w:ascii="Arial Narrow" w:hAnsi="Arial Narrow" w:cs="Arial"/>
          <w:color w:val="000000" w:themeColor="text1"/>
        </w:rPr>
      </w:pPr>
      <w:r w:rsidRPr="00157E2C">
        <w:rPr>
          <w:rFonts w:ascii="Arial Narrow" w:hAnsi="Arial Narrow" w:cs="Arial"/>
          <w:color w:val="000000" w:themeColor="text1"/>
        </w:rPr>
        <w:t>GI-FR-12 CONTROL DE EQUIPOS EN PRESTAMO</w:t>
      </w:r>
    </w:p>
    <w:p w14:paraId="276A7C1F" w14:textId="77777777" w:rsidR="00157E2C" w:rsidRDefault="00E54F93" w:rsidP="00157E2C">
      <w:pPr>
        <w:pStyle w:val="Prrafodelista"/>
        <w:numPr>
          <w:ilvl w:val="0"/>
          <w:numId w:val="1"/>
        </w:numPr>
        <w:ind w:left="720"/>
        <w:jc w:val="both"/>
        <w:rPr>
          <w:rFonts w:ascii="Arial Narrow" w:hAnsi="Arial Narrow" w:cs="Arial"/>
          <w:color w:val="000000" w:themeColor="text1"/>
        </w:rPr>
      </w:pPr>
      <w:r w:rsidRPr="00157E2C">
        <w:rPr>
          <w:rFonts w:ascii="Arial Narrow" w:hAnsi="Arial Narrow" w:cs="Arial"/>
          <w:color w:val="000000" w:themeColor="text1"/>
        </w:rPr>
        <w:t xml:space="preserve">F-TICS-001 </w:t>
      </w:r>
      <w:r w:rsidR="00C74D9E" w:rsidRPr="00157E2C">
        <w:rPr>
          <w:rFonts w:ascii="Arial Narrow" w:hAnsi="Arial Narrow" w:cs="Arial"/>
          <w:color w:val="000000" w:themeColor="text1"/>
        </w:rPr>
        <w:t>RECEPCION</w:t>
      </w:r>
      <w:r w:rsidRPr="00157E2C">
        <w:rPr>
          <w:rFonts w:ascii="Arial Narrow" w:hAnsi="Arial Narrow" w:cs="Arial"/>
          <w:color w:val="000000" w:themeColor="text1"/>
        </w:rPr>
        <w:t xml:space="preserve"> </w:t>
      </w:r>
      <w:r w:rsidR="00C74D9E" w:rsidRPr="00157E2C">
        <w:rPr>
          <w:rFonts w:ascii="Arial Narrow" w:hAnsi="Arial Narrow" w:cs="Arial"/>
          <w:color w:val="000000" w:themeColor="text1"/>
        </w:rPr>
        <w:t>REQUERIMIENTOS</w:t>
      </w:r>
    </w:p>
    <w:p w14:paraId="0F798E50" w14:textId="77777777" w:rsidR="00157E2C" w:rsidRDefault="00C74D9E" w:rsidP="00157E2C">
      <w:pPr>
        <w:pStyle w:val="Prrafodelista"/>
        <w:numPr>
          <w:ilvl w:val="0"/>
          <w:numId w:val="1"/>
        </w:numPr>
        <w:ind w:left="720"/>
        <w:jc w:val="both"/>
        <w:rPr>
          <w:rFonts w:ascii="Arial Narrow" w:hAnsi="Arial Narrow" w:cs="Arial"/>
          <w:color w:val="000000" w:themeColor="text1"/>
        </w:rPr>
      </w:pPr>
      <w:r w:rsidRPr="00157E2C">
        <w:rPr>
          <w:rFonts w:ascii="Arial Narrow" w:hAnsi="Arial Narrow" w:cs="Arial"/>
          <w:color w:val="000000" w:themeColor="text1"/>
        </w:rPr>
        <w:t>GI-FR-14_SEGUIMIENTO CONTRASEÑAS_USUARIOS</w:t>
      </w:r>
    </w:p>
    <w:p w14:paraId="62337209" w14:textId="19348907" w:rsidR="00C74D9E" w:rsidRPr="00157E2C" w:rsidRDefault="00C74D9E" w:rsidP="00157E2C">
      <w:pPr>
        <w:pStyle w:val="Prrafodelista"/>
        <w:numPr>
          <w:ilvl w:val="0"/>
          <w:numId w:val="1"/>
        </w:numPr>
        <w:ind w:left="720"/>
        <w:jc w:val="both"/>
        <w:rPr>
          <w:rFonts w:ascii="Arial Narrow" w:hAnsi="Arial Narrow" w:cs="Arial"/>
          <w:color w:val="000000" w:themeColor="text1"/>
        </w:rPr>
      </w:pPr>
      <w:r w:rsidRPr="00157E2C">
        <w:rPr>
          <w:rFonts w:ascii="Arial Narrow" w:hAnsi="Arial Narrow" w:cs="Arial"/>
          <w:color w:val="000000" w:themeColor="text1"/>
        </w:rPr>
        <w:lastRenderedPageBreak/>
        <w:t>GI-PR-01 PROCEDIMIENTO INFORMATICO</w:t>
      </w:r>
    </w:p>
    <w:p w14:paraId="78306D42" w14:textId="77777777" w:rsidR="000D1BFC" w:rsidRPr="000007B5" w:rsidRDefault="000D1BFC" w:rsidP="00E009B0">
      <w:pPr>
        <w:pStyle w:val="Prrafodelista"/>
        <w:keepNext/>
        <w:keepLines/>
        <w:numPr>
          <w:ilvl w:val="0"/>
          <w:numId w:val="4"/>
        </w:numPr>
        <w:spacing w:before="480" w:after="0"/>
        <w:contextualSpacing w:val="0"/>
        <w:jc w:val="both"/>
        <w:outlineLvl w:val="0"/>
        <w:rPr>
          <w:rFonts w:ascii="Arial Narrow" w:eastAsiaTheme="majorEastAsia" w:hAnsi="Arial Narrow" w:cs="Arial"/>
          <w:b/>
          <w:bCs/>
          <w:vanish/>
          <w:color w:val="000000" w:themeColor="text1"/>
        </w:rPr>
      </w:pPr>
      <w:bookmarkStart w:id="302" w:name="_Toc54623828"/>
      <w:bookmarkStart w:id="303" w:name="_Toc54623905"/>
      <w:bookmarkStart w:id="304" w:name="_Toc54624037"/>
      <w:bookmarkStart w:id="305" w:name="_Toc54624256"/>
      <w:bookmarkStart w:id="306" w:name="_Toc54624369"/>
      <w:bookmarkStart w:id="307" w:name="_Toc3420758"/>
      <w:bookmarkEnd w:id="302"/>
      <w:bookmarkEnd w:id="303"/>
      <w:bookmarkEnd w:id="304"/>
      <w:bookmarkEnd w:id="305"/>
      <w:bookmarkEnd w:id="306"/>
    </w:p>
    <w:p w14:paraId="6AAAA7BF" w14:textId="6E1BEC4B" w:rsidR="00FA1D86" w:rsidRPr="000007B5" w:rsidRDefault="00E54F93" w:rsidP="00E009B0">
      <w:pPr>
        <w:pStyle w:val="Ttulo1"/>
        <w:numPr>
          <w:ilvl w:val="0"/>
          <w:numId w:val="4"/>
        </w:numPr>
        <w:jc w:val="both"/>
        <w:rPr>
          <w:rFonts w:ascii="Arial Narrow" w:hAnsi="Arial Narrow" w:cs="Arial"/>
          <w:color w:val="000000" w:themeColor="text1"/>
          <w:sz w:val="22"/>
          <w:szCs w:val="22"/>
        </w:rPr>
      </w:pPr>
      <w:bookmarkStart w:id="308" w:name="_Toc54624370"/>
      <w:r w:rsidRPr="000007B5">
        <w:rPr>
          <w:rFonts w:ascii="Arial Narrow" w:hAnsi="Arial Narrow" w:cs="Arial"/>
          <w:color w:val="000000" w:themeColor="text1"/>
          <w:sz w:val="22"/>
          <w:szCs w:val="22"/>
        </w:rPr>
        <w:t>IMPLEMENTACIÓN DE SISTEMAS DE INFORMACIÓN</w:t>
      </w:r>
      <w:bookmarkEnd w:id="307"/>
      <w:bookmarkEnd w:id="308"/>
    </w:p>
    <w:p w14:paraId="2FF23A7B" w14:textId="1B2113FA" w:rsidR="00FA1D86" w:rsidRPr="000007B5" w:rsidRDefault="00FA1D86" w:rsidP="005C0FC1">
      <w:pPr>
        <w:pStyle w:val="NormalWeb"/>
        <w:shd w:val="clear" w:color="auto" w:fill="FFFFFF"/>
        <w:spacing w:after="0"/>
        <w:ind w:left="360"/>
        <w:jc w:val="both"/>
        <w:rPr>
          <w:rFonts w:ascii="Arial Narrow" w:hAnsi="Arial Narrow" w:cs="Arial"/>
          <w:color w:val="000000" w:themeColor="text1"/>
          <w:sz w:val="22"/>
          <w:szCs w:val="22"/>
        </w:rPr>
      </w:pPr>
      <w:r w:rsidRPr="000007B5">
        <w:rPr>
          <w:rFonts w:ascii="Arial Narrow" w:hAnsi="Arial Narrow" w:cs="Arial"/>
          <w:color w:val="000000" w:themeColor="text1"/>
          <w:sz w:val="22"/>
          <w:szCs w:val="22"/>
        </w:rPr>
        <w:t xml:space="preserve">Se contrata el servicio de soporte de mantenimiento y actualización normativa del ERP de la entidad ARCO_SIS </w:t>
      </w:r>
      <w:r w:rsidR="00703E4A" w:rsidRPr="000007B5">
        <w:rPr>
          <w:rFonts w:ascii="Arial Narrow" w:hAnsi="Arial Narrow" w:cs="Arial"/>
          <w:color w:val="000000" w:themeColor="text1"/>
          <w:sz w:val="22"/>
          <w:szCs w:val="22"/>
        </w:rPr>
        <w:t>PLUS en</w:t>
      </w:r>
      <w:r w:rsidRPr="000007B5">
        <w:rPr>
          <w:rFonts w:ascii="Arial Narrow" w:hAnsi="Arial Narrow" w:cs="Arial"/>
          <w:color w:val="000000" w:themeColor="text1"/>
          <w:sz w:val="22"/>
          <w:szCs w:val="22"/>
        </w:rPr>
        <w:t xml:space="preserve"> donde se encuentran </w:t>
      </w:r>
      <w:r w:rsidR="009C1E4C" w:rsidRPr="000007B5">
        <w:rPr>
          <w:rFonts w:ascii="Arial Narrow" w:hAnsi="Arial Narrow" w:cs="Arial"/>
          <w:color w:val="000000" w:themeColor="text1"/>
          <w:sz w:val="22"/>
          <w:szCs w:val="22"/>
        </w:rPr>
        <w:t xml:space="preserve">los </w:t>
      </w:r>
      <w:r w:rsidR="000D1BFC" w:rsidRPr="000007B5">
        <w:rPr>
          <w:rFonts w:ascii="Arial Narrow" w:hAnsi="Arial Narrow" w:cs="Arial"/>
          <w:color w:val="000000" w:themeColor="text1"/>
          <w:sz w:val="22"/>
          <w:szCs w:val="22"/>
        </w:rPr>
        <w:t>módulos financieros</w:t>
      </w:r>
      <w:r w:rsidR="009C1E4C" w:rsidRPr="000007B5">
        <w:rPr>
          <w:rFonts w:ascii="Arial Narrow" w:hAnsi="Arial Narrow" w:cs="Arial"/>
          <w:color w:val="000000" w:themeColor="text1"/>
          <w:sz w:val="22"/>
          <w:szCs w:val="22"/>
        </w:rPr>
        <w:t xml:space="preserve">, comercial, correspondencia y contratación debidamente integrados, con el objetivo de mejorar los principales procesos misionales que se apoyan con el mismo </w:t>
      </w:r>
      <w:r w:rsidRPr="000007B5">
        <w:rPr>
          <w:rFonts w:ascii="Arial Narrow" w:hAnsi="Arial Narrow" w:cs="Arial"/>
          <w:color w:val="000000" w:themeColor="text1"/>
          <w:sz w:val="22"/>
          <w:szCs w:val="22"/>
        </w:rPr>
        <w:t xml:space="preserve">lo cual permite una visión estratégica de la realidad de </w:t>
      </w:r>
      <w:r w:rsidR="009C1E4C" w:rsidRPr="000007B5">
        <w:rPr>
          <w:rFonts w:ascii="Arial Narrow" w:hAnsi="Arial Narrow" w:cs="Arial"/>
          <w:color w:val="000000" w:themeColor="text1"/>
          <w:sz w:val="22"/>
          <w:szCs w:val="22"/>
        </w:rPr>
        <w:t>la entidad</w:t>
      </w:r>
      <w:r w:rsidRPr="000007B5">
        <w:rPr>
          <w:rFonts w:ascii="Arial Narrow" w:hAnsi="Arial Narrow" w:cs="Arial"/>
          <w:color w:val="000000" w:themeColor="text1"/>
          <w:sz w:val="22"/>
          <w:szCs w:val="22"/>
        </w:rPr>
        <w:t>, y de este modo proveer herramientas para la toma de decisiones.</w:t>
      </w:r>
    </w:p>
    <w:p w14:paraId="2A45E801" w14:textId="77777777" w:rsidR="00F029B9" w:rsidRPr="00F029B9" w:rsidRDefault="00F029B9" w:rsidP="00E009B0">
      <w:pPr>
        <w:pStyle w:val="Prrafodelista"/>
        <w:keepNext/>
        <w:keepLines/>
        <w:numPr>
          <w:ilvl w:val="0"/>
          <w:numId w:val="19"/>
        </w:numPr>
        <w:spacing w:before="480" w:after="0"/>
        <w:contextualSpacing w:val="0"/>
        <w:outlineLvl w:val="0"/>
        <w:rPr>
          <w:rFonts w:asciiTheme="majorHAnsi" w:eastAsiaTheme="majorEastAsia" w:hAnsiTheme="majorHAnsi" w:cstheme="majorBidi"/>
          <w:b/>
          <w:bCs/>
          <w:vanish/>
          <w:color w:val="2E74B5" w:themeColor="accent1" w:themeShade="BF"/>
          <w:sz w:val="28"/>
          <w:szCs w:val="28"/>
        </w:rPr>
      </w:pPr>
      <w:bookmarkStart w:id="309" w:name="_Toc54624371"/>
      <w:bookmarkEnd w:id="309"/>
    </w:p>
    <w:p w14:paraId="3FC55DE9" w14:textId="77777777" w:rsidR="00F029B9" w:rsidRPr="00F029B9" w:rsidRDefault="00F029B9" w:rsidP="00E009B0">
      <w:pPr>
        <w:pStyle w:val="Prrafodelista"/>
        <w:keepNext/>
        <w:keepLines/>
        <w:numPr>
          <w:ilvl w:val="0"/>
          <w:numId w:val="19"/>
        </w:numPr>
        <w:spacing w:before="480" w:after="0"/>
        <w:contextualSpacing w:val="0"/>
        <w:outlineLvl w:val="0"/>
        <w:rPr>
          <w:rFonts w:asciiTheme="majorHAnsi" w:eastAsiaTheme="majorEastAsia" w:hAnsiTheme="majorHAnsi" w:cstheme="majorBidi"/>
          <w:b/>
          <w:bCs/>
          <w:vanish/>
          <w:color w:val="2E74B5" w:themeColor="accent1" w:themeShade="BF"/>
          <w:sz w:val="28"/>
          <w:szCs w:val="28"/>
        </w:rPr>
      </w:pPr>
      <w:bookmarkStart w:id="310" w:name="_Toc54624372"/>
      <w:bookmarkEnd w:id="310"/>
    </w:p>
    <w:p w14:paraId="3D6FDCE0" w14:textId="77777777" w:rsidR="00F029B9" w:rsidRPr="00F029B9" w:rsidRDefault="00F029B9" w:rsidP="00E009B0">
      <w:pPr>
        <w:pStyle w:val="Prrafodelista"/>
        <w:keepNext/>
        <w:keepLines/>
        <w:numPr>
          <w:ilvl w:val="0"/>
          <w:numId w:val="19"/>
        </w:numPr>
        <w:spacing w:before="480" w:after="0"/>
        <w:contextualSpacing w:val="0"/>
        <w:outlineLvl w:val="0"/>
        <w:rPr>
          <w:rFonts w:asciiTheme="majorHAnsi" w:eastAsiaTheme="majorEastAsia" w:hAnsiTheme="majorHAnsi" w:cstheme="majorBidi"/>
          <w:b/>
          <w:bCs/>
          <w:vanish/>
          <w:color w:val="2E74B5" w:themeColor="accent1" w:themeShade="BF"/>
          <w:sz w:val="28"/>
          <w:szCs w:val="28"/>
        </w:rPr>
      </w:pPr>
      <w:bookmarkStart w:id="311" w:name="_Toc54624373"/>
      <w:bookmarkEnd w:id="311"/>
    </w:p>
    <w:p w14:paraId="52EBC37B" w14:textId="77777777" w:rsidR="00F029B9" w:rsidRPr="00F029B9" w:rsidRDefault="00F029B9" w:rsidP="00E009B0">
      <w:pPr>
        <w:pStyle w:val="Prrafodelista"/>
        <w:keepNext/>
        <w:keepLines/>
        <w:numPr>
          <w:ilvl w:val="0"/>
          <w:numId w:val="19"/>
        </w:numPr>
        <w:spacing w:before="480" w:after="0"/>
        <w:contextualSpacing w:val="0"/>
        <w:outlineLvl w:val="0"/>
        <w:rPr>
          <w:rFonts w:asciiTheme="majorHAnsi" w:eastAsiaTheme="majorEastAsia" w:hAnsiTheme="majorHAnsi" w:cstheme="majorBidi"/>
          <w:b/>
          <w:bCs/>
          <w:vanish/>
          <w:color w:val="2E74B5" w:themeColor="accent1" w:themeShade="BF"/>
          <w:sz w:val="28"/>
          <w:szCs w:val="28"/>
        </w:rPr>
      </w:pPr>
      <w:bookmarkStart w:id="312" w:name="_Toc54624374"/>
      <w:bookmarkEnd w:id="312"/>
    </w:p>
    <w:p w14:paraId="44C7C0BE" w14:textId="77777777" w:rsidR="00F029B9" w:rsidRPr="00F029B9" w:rsidRDefault="00F029B9" w:rsidP="00E009B0">
      <w:pPr>
        <w:pStyle w:val="Prrafodelista"/>
        <w:keepNext/>
        <w:keepLines/>
        <w:numPr>
          <w:ilvl w:val="0"/>
          <w:numId w:val="19"/>
        </w:numPr>
        <w:spacing w:before="480" w:after="0"/>
        <w:contextualSpacing w:val="0"/>
        <w:outlineLvl w:val="0"/>
        <w:rPr>
          <w:rFonts w:asciiTheme="majorHAnsi" w:eastAsiaTheme="majorEastAsia" w:hAnsiTheme="majorHAnsi" w:cstheme="majorBidi"/>
          <w:b/>
          <w:bCs/>
          <w:vanish/>
          <w:color w:val="2E74B5" w:themeColor="accent1" w:themeShade="BF"/>
          <w:sz w:val="28"/>
          <w:szCs w:val="28"/>
        </w:rPr>
      </w:pPr>
      <w:bookmarkStart w:id="313" w:name="_Toc54624375"/>
      <w:bookmarkEnd w:id="313"/>
    </w:p>
    <w:p w14:paraId="566DE8E3" w14:textId="77777777" w:rsidR="00F029B9" w:rsidRPr="00F029B9" w:rsidRDefault="00F029B9" w:rsidP="00E009B0">
      <w:pPr>
        <w:pStyle w:val="Prrafodelista"/>
        <w:keepNext/>
        <w:keepLines/>
        <w:numPr>
          <w:ilvl w:val="0"/>
          <w:numId w:val="19"/>
        </w:numPr>
        <w:spacing w:before="480" w:after="0"/>
        <w:contextualSpacing w:val="0"/>
        <w:outlineLvl w:val="0"/>
        <w:rPr>
          <w:rFonts w:asciiTheme="majorHAnsi" w:eastAsiaTheme="majorEastAsia" w:hAnsiTheme="majorHAnsi" w:cstheme="majorBidi"/>
          <w:b/>
          <w:bCs/>
          <w:vanish/>
          <w:color w:val="2E74B5" w:themeColor="accent1" w:themeShade="BF"/>
          <w:sz w:val="28"/>
          <w:szCs w:val="28"/>
        </w:rPr>
      </w:pPr>
      <w:bookmarkStart w:id="314" w:name="_Toc54624376"/>
      <w:bookmarkEnd w:id="314"/>
    </w:p>
    <w:p w14:paraId="078C9CAF" w14:textId="77777777" w:rsidR="00F029B9" w:rsidRPr="00F029B9" w:rsidRDefault="00F029B9" w:rsidP="00E009B0">
      <w:pPr>
        <w:pStyle w:val="Prrafodelista"/>
        <w:keepNext/>
        <w:keepLines/>
        <w:numPr>
          <w:ilvl w:val="0"/>
          <w:numId w:val="19"/>
        </w:numPr>
        <w:spacing w:before="480" w:after="0"/>
        <w:contextualSpacing w:val="0"/>
        <w:outlineLvl w:val="0"/>
        <w:rPr>
          <w:rFonts w:asciiTheme="majorHAnsi" w:eastAsiaTheme="majorEastAsia" w:hAnsiTheme="majorHAnsi" w:cstheme="majorBidi"/>
          <w:b/>
          <w:bCs/>
          <w:vanish/>
          <w:color w:val="2E74B5" w:themeColor="accent1" w:themeShade="BF"/>
          <w:sz w:val="28"/>
          <w:szCs w:val="28"/>
        </w:rPr>
      </w:pPr>
      <w:bookmarkStart w:id="315" w:name="_Toc54624377"/>
      <w:bookmarkEnd w:id="315"/>
    </w:p>
    <w:p w14:paraId="62EA3740" w14:textId="77777777" w:rsidR="00F029B9" w:rsidRPr="00F029B9" w:rsidRDefault="00F029B9" w:rsidP="00E009B0">
      <w:pPr>
        <w:pStyle w:val="Prrafodelista"/>
        <w:keepNext/>
        <w:keepLines/>
        <w:numPr>
          <w:ilvl w:val="0"/>
          <w:numId w:val="19"/>
        </w:numPr>
        <w:spacing w:before="480" w:after="0"/>
        <w:contextualSpacing w:val="0"/>
        <w:outlineLvl w:val="0"/>
        <w:rPr>
          <w:rFonts w:asciiTheme="majorHAnsi" w:eastAsiaTheme="majorEastAsia" w:hAnsiTheme="majorHAnsi" w:cstheme="majorBidi"/>
          <w:b/>
          <w:bCs/>
          <w:vanish/>
          <w:color w:val="2E74B5" w:themeColor="accent1" w:themeShade="BF"/>
          <w:sz w:val="28"/>
          <w:szCs w:val="28"/>
        </w:rPr>
      </w:pPr>
      <w:bookmarkStart w:id="316" w:name="_Toc54624378"/>
      <w:bookmarkEnd w:id="316"/>
    </w:p>
    <w:p w14:paraId="681B1662" w14:textId="77777777" w:rsidR="00F029B9" w:rsidRPr="00F029B9" w:rsidRDefault="00F029B9" w:rsidP="00E009B0">
      <w:pPr>
        <w:pStyle w:val="Prrafodelista"/>
        <w:keepNext/>
        <w:keepLines/>
        <w:numPr>
          <w:ilvl w:val="0"/>
          <w:numId w:val="19"/>
        </w:numPr>
        <w:spacing w:before="480" w:after="0"/>
        <w:contextualSpacing w:val="0"/>
        <w:outlineLvl w:val="0"/>
        <w:rPr>
          <w:rFonts w:asciiTheme="majorHAnsi" w:eastAsiaTheme="majorEastAsia" w:hAnsiTheme="majorHAnsi" w:cstheme="majorBidi"/>
          <w:b/>
          <w:bCs/>
          <w:vanish/>
          <w:color w:val="2E74B5" w:themeColor="accent1" w:themeShade="BF"/>
          <w:sz w:val="28"/>
          <w:szCs w:val="28"/>
        </w:rPr>
      </w:pPr>
      <w:bookmarkStart w:id="317" w:name="_Toc54624379"/>
      <w:bookmarkEnd w:id="317"/>
    </w:p>
    <w:p w14:paraId="33413157" w14:textId="77777777" w:rsidR="00F029B9" w:rsidRPr="00F029B9" w:rsidRDefault="00F029B9" w:rsidP="00E009B0">
      <w:pPr>
        <w:pStyle w:val="Prrafodelista"/>
        <w:keepNext/>
        <w:keepLines/>
        <w:numPr>
          <w:ilvl w:val="0"/>
          <w:numId w:val="19"/>
        </w:numPr>
        <w:spacing w:before="480" w:after="0"/>
        <w:contextualSpacing w:val="0"/>
        <w:outlineLvl w:val="0"/>
        <w:rPr>
          <w:rFonts w:asciiTheme="majorHAnsi" w:eastAsiaTheme="majorEastAsia" w:hAnsiTheme="majorHAnsi" w:cstheme="majorBidi"/>
          <w:b/>
          <w:bCs/>
          <w:vanish/>
          <w:color w:val="2E74B5" w:themeColor="accent1" w:themeShade="BF"/>
          <w:sz w:val="28"/>
          <w:szCs w:val="28"/>
        </w:rPr>
      </w:pPr>
      <w:bookmarkStart w:id="318" w:name="_Toc54624380"/>
      <w:bookmarkEnd w:id="318"/>
    </w:p>
    <w:p w14:paraId="3A06D1EA" w14:textId="77777777" w:rsidR="00F029B9" w:rsidRPr="00F029B9" w:rsidRDefault="00F029B9" w:rsidP="00E009B0">
      <w:pPr>
        <w:pStyle w:val="Prrafodelista"/>
        <w:keepNext/>
        <w:keepLines/>
        <w:numPr>
          <w:ilvl w:val="0"/>
          <w:numId w:val="19"/>
        </w:numPr>
        <w:spacing w:before="480" w:after="0"/>
        <w:contextualSpacing w:val="0"/>
        <w:outlineLvl w:val="0"/>
        <w:rPr>
          <w:rFonts w:asciiTheme="majorHAnsi" w:eastAsiaTheme="majorEastAsia" w:hAnsiTheme="majorHAnsi" w:cstheme="majorBidi"/>
          <w:b/>
          <w:bCs/>
          <w:vanish/>
          <w:color w:val="2E74B5" w:themeColor="accent1" w:themeShade="BF"/>
          <w:sz w:val="28"/>
          <w:szCs w:val="28"/>
        </w:rPr>
      </w:pPr>
      <w:bookmarkStart w:id="319" w:name="_Toc54624381"/>
      <w:bookmarkEnd w:id="319"/>
    </w:p>
    <w:p w14:paraId="1D3245F1" w14:textId="77777777" w:rsidR="00F029B9" w:rsidRPr="00F029B9" w:rsidRDefault="00F029B9" w:rsidP="00E009B0">
      <w:pPr>
        <w:pStyle w:val="Prrafodelista"/>
        <w:keepNext/>
        <w:keepLines/>
        <w:numPr>
          <w:ilvl w:val="0"/>
          <w:numId w:val="19"/>
        </w:numPr>
        <w:spacing w:before="480" w:after="0"/>
        <w:contextualSpacing w:val="0"/>
        <w:outlineLvl w:val="0"/>
        <w:rPr>
          <w:rFonts w:asciiTheme="majorHAnsi" w:eastAsiaTheme="majorEastAsia" w:hAnsiTheme="majorHAnsi" w:cstheme="majorBidi"/>
          <w:b/>
          <w:bCs/>
          <w:vanish/>
          <w:color w:val="2E74B5" w:themeColor="accent1" w:themeShade="BF"/>
          <w:sz w:val="28"/>
          <w:szCs w:val="28"/>
        </w:rPr>
      </w:pPr>
      <w:bookmarkStart w:id="320" w:name="_Toc54624382"/>
      <w:bookmarkEnd w:id="320"/>
    </w:p>
    <w:p w14:paraId="3EFF7ACD" w14:textId="77777777" w:rsidR="00F029B9" w:rsidRPr="00F029B9" w:rsidRDefault="00F029B9" w:rsidP="00E009B0">
      <w:pPr>
        <w:pStyle w:val="Prrafodelista"/>
        <w:keepNext/>
        <w:keepLines/>
        <w:numPr>
          <w:ilvl w:val="0"/>
          <w:numId w:val="19"/>
        </w:numPr>
        <w:spacing w:before="480" w:after="0"/>
        <w:contextualSpacing w:val="0"/>
        <w:outlineLvl w:val="0"/>
        <w:rPr>
          <w:rFonts w:asciiTheme="majorHAnsi" w:eastAsiaTheme="majorEastAsia" w:hAnsiTheme="majorHAnsi" w:cstheme="majorBidi"/>
          <w:b/>
          <w:bCs/>
          <w:vanish/>
          <w:color w:val="2E74B5" w:themeColor="accent1" w:themeShade="BF"/>
          <w:sz w:val="28"/>
          <w:szCs w:val="28"/>
        </w:rPr>
      </w:pPr>
      <w:bookmarkStart w:id="321" w:name="_Toc54624383"/>
      <w:bookmarkEnd w:id="321"/>
    </w:p>
    <w:p w14:paraId="0C0AD9AF" w14:textId="77777777" w:rsidR="00F029B9" w:rsidRPr="00F029B9" w:rsidRDefault="00F029B9" w:rsidP="00E009B0">
      <w:pPr>
        <w:pStyle w:val="Prrafodelista"/>
        <w:keepNext/>
        <w:keepLines/>
        <w:numPr>
          <w:ilvl w:val="0"/>
          <w:numId w:val="19"/>
        </w:numPr>
        <w:spacing w:before="480" w:after="0"/>
        <w:contextualSpacing w:val="0"/>
        <w:outlineLvl w:val="0"/>
        <w:rPr>
          <w:rFonts w:asciiTheme="majorHAnsi" w:eastAsiaTheme="majorEastAsia" w:hAnsiTheme="majorHAnsi" w:cstheme="majorBidi"/>
          <w:b/>
          <w:bCs/>
          <w:vanish/>
          <w:color w:val="2E74B5" w:themeColor="accent1" w:themeShade="BF"/>
          <w:sz w:val="28"/>
          <w:szCs w:val="28"/>
        </w:rPr>
      </w:pPr>
      <w:bookmarkStart w:id="322" w:name="_Toc54624384"/>
      <w:bookmarkEnd w:id="322"/>
    </w:p>
    <w:p w14:paraId="1FCC1F5C" w14:textId="77777777" w:rsidR="00F029B9" w:rsidRPr="00F029B9" w:rsidRDefault="00F029B9" w:rsidP="00E009B0">
      <w:pPr>
        <w:pStyle w:val="Prrafodelista"/>
        <w:keepNext/>
        <w:keepLines/>
        <w:numPr>
          <w:ilvl w:val="0"/>
          <w:numId w:val="19"/>
        </w:numPr>
        <w:spacing w:before="480" w:after="0"/>
        <w:contextualSpacing w:val="0"/>
        <w:outlineLvl w:val="0"/>
        <w:rPr>
          <w:rFonts w:asciiTheme="majorHAnsi" w:eastAsiaTheme="majorEastAsia" w:hAnsiTheme="majorHAnsi" w:cstheme="majorBidi"/>
          <w:b/>
          <w:bCs/>
          <w:vanish/>
          <w:color w:val="2E74B5" w:themeColor="accent1" w:themeShade="BF"/>
          <w:sz w:val="28"/>
          <w:szCs w:val="28"/>
        </w:rPr>
      </w:pPr>
      <w:bookmarkStart w:id="323" w:name="_Toc54624385"/>
      <w:bookmarkEnd w:id="323"/>
    </w:p>
    <w:p w14:paraId="0220CE12" w14:textId="174DD409" w:rsidR="00EE2212" w:rsidRPr="00F029B9" w:rsidRDefault="00E54F93" w:rsidP="00E009B0">
      <w:pPr>
        <w:pStyle w:val="Ttulo1"/>
        <w:numPr>
          <w:ilvl w:val="0"/>
          <w:numId w:val="19"/>
        </w:numPr>
        <w:rPr>
          <w:rFonts w:ascii="Arial Narrow" w:hAnsi="Arial Narrow"/>
          <w:color w:val="auto"/>
          <w:sz w:val="22"/>
          <w:szCs w:val="22"/>
        </w:rPr>
      </w:pPr>
      <w:bookmarkStart w:id="324" w:name="_Toc54624386"/>
      <w:r w:rsidRPr="00F029B9">
        <w:rPr>
          <w:rFonts w:ascii="Arial Narrow" w:hAnsi="Arial Narrow"/>
          <w:color w:val="auto"/>
          <w:sz w:val="22"/>
          <w:szCs w:val="22"/>
        </w:rPr>
        <w:t>MODELO DE GESTIÓN DE SERVICIOS TECNOLÓGICOS</w:t>
      </w:r>
      <w:bookmarkEnd w:id="324"/>
    </w:p>
    <w:p w14:paraId="58A8A9F0" w14:textId="0BB85A68" w:rsidR="00FA1D86" w:rsidRPr="000007B5" w:rsidRDefault="00FA1D86" w:rsidP="00E009B0">
      <w:pPr>
        <w:pStyle w:val="NormalWeb"/>
        <w:numPr>
          <w:ilvl w:val="1"/>
          <w:numId w:val="12"/>
        </w:numPr>
        <w:shd w:val="clear" w:color="auto" w:fill="FFFFFF"/>
        <w:spacing w:after="0"/>
        <w:jc w:val="both"/>
        <w:rPr>
          <w:rFonts w:ascii="Arial Narrow" w:hAnsi="Arial Narrow" w:cs="Arial"/>
          <w:b/>
          <w:bCs/>
          <w:color w:val="000000" w:themeColor="text1"/>
          <w:sz w:val="22"/>
          <w:szCs w:val="22"/>
        </w:rPr>
      </w:pPr>
      <w:r w:rsidRPr="000007B5">
        <w:rPr>
          <w:rFonts w:ascii="Arial Narrow" w:hAnsi="Arial Narrow" w:cs="Arial"/>
          <w:b/>
          <w:bCs/>
          <w:color w:val="000000" w:themeColor="text1"/>
          <w:sz w:val="22"/>
          <w:szCs w:val="22"/>
        </w:rPr>
        <w:t>Infraestructura</w:t>
      </w:r>
    </w:p>
    <w:p w14:paraId="734F28F3" w14:textId="7614DC5F" w:rsidR="0017584B" w:rsidRPr="000007B5" w:rsidRDefault="0017584B" w:rsidP="005C0FC1">
      <w:pPr>
        <w:pStyle w:val="NormalWeb"/>
        <w:shd w:val="clear" w:color="auto" w:fill="FFFFFF"/>
        <w:spacing w:after="0"/>
        <w:ind w:left="360"/>
        <w:jc w:val="both"/>
        <w:rPr>
          <w:rFonts w:ascii="Arial Narrow" w:hAnsi="Arial Narrow" w:cs="Arial"/>
          <w:color w:val="000000" w:themeColor="text1"/>
          <w:sz w:val="22"/>
          <w:szCs w:val="22"/>
        </w:rPr>
      </w:pPr>
      <w:r w:rsidRPr="000007B5">
        <w:rPr>
          <w:rFonts w:ascii="Arial Narrow" w:hAnsi="Arial Narrow" w:cs="Arial"/>
          <w:color w:val="000000" w:themeColor="text1"/>
          <w:sz w:val="22"/>
          <w:szCs w:val="22"/>
        </w:rPr>
        <w:t>Bajo la orientación de la profesional de TICs se genera documentación de las características de los servicios tecnológicos instalados localmente</w:t>
      </w:r>
      <w:r w:rsidR="00681588" w:rsidRPr="000007B5">
        <w:rPr>
          <w:rFonts w:ascii="Arial Narrow" w:hAnsi="Arial Narrow" w:cs="Arial"/>
          <w:color w:val="000000" w:themeColor="text1"/>
          <w:sz w:val="22"/>
          <w:szCs w:val="22"/>
        </w:rPr>
        <w:t>, el inventario de equipos, de las direcciones IPs asignadas</w:t>
      </w:r>
      <w:r w:rsidRPr="000007B5">
        <w:rPr>
          <w:rFonts w:ascii="Arial Narrow" w:hAnsi="Arial Narrow" w:cs="Arial"/>
          <w:color w:val="000000" w:themeColor="text1"/>
          <w:sz w:val="22"/>
          <w:szCs w:val="22"/>
        </w:rPr>
        <w:t>.</w:t>
      </w:r>
    </w:p>
    <w:p w14:paraId="479C8ADE" w14:textId="25869F53" w:rsidR="0017584B" w:rsidRPr="000007B5" w:rsidRDefault="0017584B" w:rsidP="005C0FC1">
      <w:pPr>
        <w:pStyle w:val="NormalWeb"/>
        <w:shd w:val="clear" w:color="auto" w:fill="FFFFFF"/>
        <w:spacing w:after="0"/>
        <w:ind w:left="360"/>
        <w:jc w:val="both"/>
        <w:rPr>
          <w:rFonts w:ascii="Arial Narrow" w:hAnsi="Arial Narrow" w:cs="Arial"/>
          <w:color w:val="000000" w:themeColor="text1"/>
          <w:sz w:val="22"/>
          <w:szCs w:val="22"/>
        </w:rPr>
      </w:pPr>
      <w:r w:rsidRPr="000007B5">
        <w:rPr>
          <w:rFonts w:ascii="Arial Narrow" w:hAnsi="Arial Narrow" w:cs="Arial"/>
          <w:color w:val="000000" w:themeColor="text1"/>
          <w:sz w:val="22"/>
          <w:szCs w:val="22"/>
        </w:rPr>
        <w:t>La documentación permite tener claro aspectos como:</w:t>
      </w:r>
    </w:p>
    <w:p w14:paraId="389AF40B" w14:textId="4E57205F" w:rsidR="0017584B" w:rsidRPr="000007B5" w:rsidRDefault="0017584B" w:rsidP="00E009B0">
      <w:pPr>
        <w:pStyle w:val="NormalWeb"/>
        <w:numPr>
          <w:ilvl w:val="0"/>
          <w:numId w:val="1"/>
        </w:numPr>
        <w:shd w:val="clear" w:color="auto" w:fill="FFFFFF"/>
        <w:spacing w:after="0"/>
        <w:jc w:val="both"/>
        <w:rPr>
          <w:rFonts w:ascii="Arial Narrow" w:hAnsi="Arial Narrow" w:cs="Arial"/>
          <w:color w:val="000000" w:themeColor="text1"/>
          <w:sz w:val="22"/>
          <w:szCs w:val="22"/>
        </w:rPr>
      </w:pPr>
      <w:r w:rsidRPr="000007B5">
        <w:rPr>
          <w:rFonts w:ascii="Arial Narrow" w:hAnsi="Arial Narrow" w:cs="Arial"/>
          <w:color w:val="000000" w:themeColor="text1"/>
          <w:sz w:val="22"/>
          <w:szCs w:val="22"/>
        </w:rPr>
        <w:t>Uso</w:t>
      </w:r>
    </w:p>
    <w:p w14:paraId="7F81B719" w14:textId="1D166BB8" w:rsidR="00AF22FF" w:rsidRPr="000007B5" w:rsidRDefault="00AF22FF" w:rsidP="00E009B0">
      <w:pPr>
        <w:pStyle w:val="NormalWeb"/>
        <w:numPr>
          <w:ilvl w:val="0"/>
          <w:numId w:val="1"/>
        </w:numPr>
        <w:shd w:val="clear" w:color="auto" w:fill="FFFFFF"/>
        <w:spacing w:after="0"/>
        <w:jc w:val="both"/>
        <w:rPr>
          <w:rFonts w:ascii="Arial Narrow" w:hAnsi="Arial Narrow" w:cs="Arial"/>
          <w:color w:val="000000" w:themeColor="text1"/>
          <w:sz w:val="22"/>
          <w:szCs w:val="22"/>
        </w:rPr>
      </w:pPr>
      <w:r w:rsidRPr="000007B5">
        <w:rPr>
          <w:rFonts w:ascii="Arial Narrow" w:hAnsi="Arial Narrow" w:cs="Arial"/>
          <w:color w:val="000000" w:themeColor="text1"/>
          <w:sz w:val="22"/>
          <w:szCs w:val="22"/>
        </w:rPr>
        <w:t xml:space="preserve">Configuración </w:t>
      </w:r>
    </w:p>
    <w:p w14:paraId="0365521B" w14:textId="19572B0A" w:rsidR="0017584B" w:rsidRPr="000007B5" w:rsidRDefault="0017584B" w:rsidP="00E009B0">
      <w:pPr>
        <w:pStyle w:val="NormalWeb"/>
        <w:numPr>
          <w:ilvl w:val="0"/>
          <w:numId w:val="1"/>
        </w:numPr>
        <w:shd w:val="clear" w:color="auto" w:fill="FFFFFF"/>
        <w:spacing w:after="0"/>
        <w:jc w:val="both"/>
        <w:rPr>
          <w:rFonts w:ascii="Arial Narrow" w:hAnsi="Arial Narrow" w:cs="Arial"/>
          <w:color w:val="000000" w:themeColor="text1"/>
          <w:sz w:val="22"/>
          <w:szCs w:val="22"/>
        </w:rPr>
      </w:pPr>
      <w:r w:rsidRPr="000007B5">
        <w:rPr>
          <w:rFonts w:ascii="Arial Narrow" w:hAnsi="Arial Narrow" w:cs="Arial"/>
          <w:color w:val="000000" w:themeColor="text1"/>
          <w:sz w:val="22"/>
          <w:szCs w:val="22"/>
        </w:rPr>
        <w:t>Funcionamiento de las diferentes aplicaciones instaladas</w:t>
      </w:r>
    </w:p>
    <w:p w14:paraId="401AE24B" w14:textId="189DBA06" w:rsidR="00681588" w:rsidRPr="000007B5" w:rsidRDefault="00681588" w:rsidP="00E009B0">
      <w:pPr>
        <w:pStyle w:val="NormalWeb"/>
        <w:numPr>
          <w:ilvl w:val="0"/>
          <w:numId w:val="1"/>
        </w:numPr>
        <w:shd w:val="clear" w:color="auto" w:fill="FFFFFF"/>
        <w:spacing w:after="0"/>
        <w:jc w:val="both"/>
        <w:rPr>
          <w:rFonts w:ascii="Arial Narrow" w:hAnsi="Arial Narrow" w:cs="Arial"/>
          <w:color w:val="000000" w:themeColor="text1"/>
          <w:sz w:val="22"/>
          <w:szCs w:val="22"/>
        </w:rPr>
      </w:pPr>
      <w:r w:rsidRPr="000007B5">
        <w:rPr>
          <w:rFonts w:ascii="Arial Narrow" w:hAnsi="Arial Narrow" w:cs="Arial"/>
          <w:color w:val="000000" w:themeColor="text1"/>
          <w:sz w:val="22"/>
          <w:szCs w:val="22"/>
        </w:rPr>
        <w:t>Serial de los equipos de cómputo y equipos activos</w:t>
      </w:r>
    </w:p>
    <w:p w14:paraId="54538083" w14:textId="4907E9B2" w:rsidR="00681588" w:rsidRPr="000007B5" w:rsidRDefault="00681588" w:rsidP="00E009B0">
      <w:pPr>
        <w:pStyle w:val="NormalWeb"/>
        <w:numPr>
          <w:ilvl w:val="0"/>
          <w:numId w:val="1"/>
        </w:numPr>
        <w:shd w:val="clear" w:color="auto" w:fill="FFFFFF"/>
        <w:spacing w:after="0"/>
        <w:jc w:val="both"/>
        <w:rPr>
          <w:rFonts w:ascii="Arial Narrow" w:hAnsi="Arial Narrow" w:cs="Arial"/>
          <w:color w:val="000000" w:themeColor="text1"/>
          <w:sz w:val="22"/>
          <w:szCs w:val="22"/>
        </w:rPr>
      </w:pPr>
      <w:r w:rsidRPr="000007B5">
        <w:rPr>
          <w:rFonts w:ascii="Arial Narrow" w:hAnsi="Arial Narrow" w:cs="Arial"/>
          <w:color w:val="000000" w:themeColor="text1"/>
          <w:sz w:val="22"/>
          <w:szCs w:val="22"/>
        </w:rPr>
        <w:t>Características de Hardware</w:t>
      </w:r>
    </w:p>
    <w:p w14:paraId="4F9D1DB7" w14:textId="69F02506" w:rsidR="00681588" w:rsidRPr="000007B5" w:rsidRDefault="00681588" w:rsidP="00E009B0">
      <w:pPr>
        <w:pStyle w:val="NormalWeb"/>
        <w:numPr>
          <w:ilvl w:val="0"/>
          <w:numId w:val="1"/>
        </w:numPr>
        <w:shd w:val="clear" w:color="auto" w:fill="FFFFFF"/>
        <w:spacing w:after="0"/>
        <w:jc w:val="both"/>
        <w:rPr>
          <w:rFonts w:ascii="Arial Narrow" w:hAnsi="Arial Narrow" w:cs="Arial"/>
          <w:color w:val="000000" w:themeColor="text1"/>
          <w:sz w:val="22"/>
          <w:szCs w:val="22"/>
        </w:rPr>
      </w:pPr>
      <w:r w:rsidRPr="000007B5">
        <w:rPr>
          <w:rFonts w:ascii="Arial Narrow" w:hAnsi="Arial Narrow" w:cs="Arial"/>
          <w:color w:val="000000" w:themeColor="text1"/>
          <w:sz w:val="22"/>
          <w:szCs w:val="22"/>
        </w:rPr>
        <w:t>Características de Software</w:t>
      </w:r>
    </w:p>
    <w:p w14:paraId="3CC93451" w14:textId="1DAB765E" w:rsidR="00681588" w:rsidRPr="000007B5" w:rsidRDefault="00681588" w:rsidP="00E009B0">
      <w:pPr>
        <w:pStyle w:val="NormalWeb"/>
        <w:numPr>
          <w:ilvl w:val="0"/>
          <w:numId w:val="1"/>
        </w:numPr>
        <w:shd w:val="clear" w:color="auto" w:fill="FFFFFF"/>
        <w:spacing w:after="0"/>
        <w:jc w:val="both"/>
        <w:rPr>
          <w:rFonts w:ascii="Arial Narrow" w:hAnsi="Arial Narrow" w:cs="Arial"/>
          <w:color w:val="000000" w:themeColor="text1"/>
          <w:sz w:val="22"/>
          <w:szCs w:val="22"/>
        </w:rPr>
      </w:pPr>
      <w:r w:rsidRPr="000007B5">
        <w:rPr>
          <w:rFonts w:ascii="Arial Narrow" w:hAnsi="Arial Narrow" w:cs="Arial"/>
          <w:color w:val="000000" w:themeColor="text1"/>
          <w:sz w:val="22"/>
          <w:szCs w:val="22"/>
        </w:rPr>
        <w:t>Conectividad</w:t>
      </w:r>
    </w:p>
    <w:p w14:paraId="452DC3D0" w14:textId="2A3A30A9" w:rsidR="00681588" w:rsidRPr="00E54F93" w:rsidRDefault="00681588" w:rsidP="00E009B0">
      <w:pPr>
        <w:pStyle w:val="NormalWeb"/>
        <w:numPr>
          <w:ilvl w:val="0"/>
          <w:numId w:val="1"/>
        </w:numPr>
        <w:shd w:val="clear" w:color="auto" w:fill="FFFFFF"/>
        <w:spacing w:after="0"/>
        <w:jc w:val="both"/>
        <w:rPr>
          <w:rFonts w:ascii="Arial Narrow" w:hAnsi="Arial Narrow" w:cs="Arial"/>
          <w:color w:val="000000" w:themeColor="text1"/>
          <w:sz w:val="22"/>
          <w:szCs w:val="22"/>
        </w:rPr>
      </w:pPr>
      <w:r w:rsidRPr="000007B5">
        <w:rPr>
          <w:rFonts w:ascii="Arial Narrow" w:hAnsi="Arial Narrow" w:cs="Arial"/>
          <w:color w:val="000000" w:themeColor="text1"/>
          <w:sz w:val="22"/>
          <w:szCs w:val="22"/>
        </w:rPr>
        <w:t>Usuarios responsables de los equipos de cómputo.</w:t>
      </w:r>
    </w:p>
    <w:p w14:paraId="2642224B" w14:textId="77777777" w:rsidR="00EE2212" w:rsidRPr="000007B5" w:rsidRDefault="00EE2212" w:rsidP="00E009B0">
      <w:pPr>
        <w:pStyle w:val="Prrafodelista"/>
        <w:numPr>
          <w:ilvl w:val="0"/>
          <w:numId w:val="13"/>
        </w:numPr>
        <w:shd w:val="clear" w:color="auto" w:fill="FFFFFF"/>
        <w:spacing w:before="100" w:beforeAutospacing="1" w:after="0" w:afterAutospacing="1" w:line="240" w:lineRule="auto"/>
        <w:contextualSpacing w:val="0"/>
        <w:jc w:val="both"/>
        <w:rPr>
          <w:rFonts w:ascii="Arial Narrow" w:eastAsia="Times New Roman" w:hAnsi="Arial Narrow" w:cs="Arial"/>
          <w:b/>
          <w:bCs/>
          <w:vanish/>
          <w:color w:val="000000" w:themeColor="text1"/>
          <w:lang w:eastAsia="es-CO"/>
        </w:rPr>
      </w:pPr>
    </w:p>
    <w:p w14:paraId="3EB4A805" w14:textId="77777777" w:rsidR="00EE2212" w:rsidRPr="000007B5" w:rsidRDefault="00EE2212" w:rsidP="00E009B0">
      <w:pPr>
        <w:pStyle w:val="Prrafodelista"/>
        <w:numPr>
          <w:ilvl w:val="1"/>
          <w:numId w:val="13"/>
        </w:numPr>
        <w:shd w:val="clear" w:color="auto" w:fill="FFFFFF"/>
        <w:spacing w:before="100" w:beforeAutospacing="1" w:after="0" w:afterAutospacing="1" w:line="240" w:lineRule="auto"/>
        <w:contextualSpacing w:val="0"/>
        <w:jc w:val="both"/>
        <w:rPr>
          <w:rFonts w:ascii="Arial Narrow" w:eastAsia="Times New Roman" w:hAnsi="Arial Narrow" w:cs="Arial"/>
          <w:b/>
          <w:bCs/>
          <w:vanish/>
          <w:color w:val="000000" w:themeColor="text1"/>
          <w:lang w:eastAsia="es-CO"/>
        </w:rPr>
      </w:pPr>
    </w:p>
    <w:p w14:paraId="29946C10" w14:textId="522A6013" w:rsidR="00681588" w:rsidRPr="000007B5" w:rsidRDefault="00FA1D86" w:rsidP="00E009B0">
      <w:pPr>
        <w:pStyle w:val="NormalWeb"/>
        <w:numPr>
          <w:ilvl w:val="1"/>
          <w:numId w:val="13"/>
        </w:numPr>
        <w:shd w:val="clear" w:color="auto" w:fill="FFFFFF"/>
        <w:spacing w:after="0"/>
        <w:jc w:val="both"/>
        <w:rPr>
          <w:rFonts w:ascii="Arial Narrow" w:hAnsi="Arial Narrow" w:cs="Arial"/>
          <w:b/>
          <w:bCs/>
          <w:color w:val="000000" w:themeColor="text1"/>
          <w:sz w:val="22"/>
          <w:szCs w:val="22"/>
        </w:rPr>
      </w:pPr>
      <w:r w:rsidRPr="000007B5">
        <w:rPr>
          <w:rFonts w:ascii="Arial Narrow" w:hAnsi="Arial Narrow" w:cs="Arial"/>
          <w:b/>
          <w:bCs/>
          <w:color w:val="000000" w:themeColor="text1"/>
          <w:sz w:val="22"/>
          <w:szCs w:val="22"/>
        </w:rPr>
        <w:t>Servicios</w:t>
      </w:r>
    </w:p>
    <w:p w14:paraId="47BE89B2" w14:textId="77777777" w:rsidR="00FA1D86" w:rsidRPr="000007B5" w:rsidRDefault="00FA1D86" w:rsidP="005C0FC1">
      <w:pPr>
        <w:pStyle w:val="NormalWeb"/>
        <w:shd w:val="clear" w:color="auto" w:fill="FFFFFF"/>
        <w:spacing w:after="0"/>
        <w:ind w:left="360"/>
        <w:jc w:val="both"/>
        <w:rPr>
          <w:rFonts w:ascii="Arial Narrow" w:hAnsi="Arial Narrow" w:cs="Arial"/>
          <w:color w:val="000000" w:themeColor="text1"/>
          <w:sz w:val="22"/>
          <w:szCs w:val="22"/>
        </w:rPr>
      </w:pPr>
      <w:r w:rsidRPr="000007B5">
        <w:rPr>
          <w:rFonts w:ascii="Arial Narrow" w:hAnsi="Arial Narrow" w:cs="Arial"/>
          <w:color w:val="000000" w:themeColor="text1"/>
          <w:sz w:val="22"/>
          <w:szCs w:val="22"/>
        </w:rPr>
        <w:t>Cada servicio Informático tiene su propia administración:</w:t>
      </w:r>
    </w:p>
    <w:p w14:paraId="73B54043" w14:textId="164337FE" w:rsidR="00FA1D86" w:rsidRPr="000007B5" w:rsidRDefault="00FA1D86" w:rsidP="00E009B0">
      <w:pPr>
        <w:pStyle w:val="NormalWeb"/>
        <w:numPr>
          <w:ilvl w:val="0"/>
          <w:numId w:val="1"/>
        </w:numPr>
        <w:shd w:val="clear" w:color="auto" w:fill="FFFFFF"/>
        <w:spacing w:after="0"/>
        <w:jc w:val="both"/>
        <w:rPr>
          <w:rFonts w:ascii="Arial Narrow" w:hAnsi="Arial Narrow" w:cs="Arial"/>
          <w:color w:val="000000" w:themeColor="text1"/>
          <w:sz w:val="22"/>
          <w:szCs w:val="22"/>
        </w:rPr>
      </w:pPr>
      <w:r w:rsidRPr="000007B5">
        <w:rPr>
          <w:rFonts w:ascii="Arial Narrow" w:hAnsi="Arial Narrow" w:cs="Arial"/>
          <w:color w:val="000000" w:themeColor="text1"/>
          <w:sz w:val="22"/>
          <w:szCs w:val="22"/>
        </w:rPr>
        <w:t xml:space="preserve">Correo Electrónico. </w:t>
      </w:r>
      <w:r w:rsidR="009C1E4C" w:rsidRPr="000007B5">
        <w:rPr>
          <w:rFonts w:ascii="Arial Narrow" w:hAnsi="Arial Narrow" w:cs="Arial"/>
          <w:color w:val="000000" w:themeColor="text1"/>
          <w:sz w:val="22"/>
          <w:szCs w:val="22"/>
        </w:rPr>
        <w:t>Se tiene contratado un servidor virtual en Zimbra</w:t>
      </w:r>
      <w:r w:rsidRPr="000007B5">
        <w:rPr>
          <w:rFonts w:ascii="Arial Narrow" w:hAnsi="Arial Narrow" w:cs="Arial"/>
          <w:color w:val="000000" w:themeColor="text1"/>
          <w:sz w:val="22"/>
          <w:szCs w:val="22"/>
        </w:rPr>
        <w:t xml:space="preserve">, pero la consola de administración </w:t>
      </w:r>
      <w:r w:rsidR="009C1E4C" w:rsidRPr="000007B5">
        <w:rPr>
          <w:rFonts w:ascii="Arial Narrow" w:hAnsi="Arial Narrow" w:cs="Arial"/>
          <w:color w:val="000000" w:themeColor="text1"/>
          <w:sz w:val="22"/>
          <w:szCs w:val="22"/>
        </w:rPr>
        <w:t>es operada por el profesional de sistemas</w:t>
      </w:r>
    </w:p>
    <w:p w14:paraId="0B6F38F0" w14:textId="4A64A438" w:rsidR="00FA1D86" w:rsidRPr="000007B5" w:rsidRDefault="00FA1D86" w:rsidP="00E009B0">
      <w:pPr>
        <w:pStyle w:val="NormalWeb"/>
        <w:numPr>
          <w:ilvl w:val="0"/>
          <w:numId w:val="1"/>
        </w:numPr>
        <w:shd w:val="clear" w:color="auto" w:fill="FFFFFF"/>
        <w:spacing w:after="0"/>
        <w:jc w:val="both"/>
        <w:rPr>
          <w:rFonts w:ascii="Arial Narrow" w:hAnsi="Arial Narrow" w:cs="Arial"/>
          <w:color w:val="000000" w:themeColor="text1"/>
          <w:sz w:val="22"/>
          <w:szCs w:val="22"/>
        </w:rPr>
      </w:pPr>
      <w:r w:rsidRPr="000007B5">
        <w:rPr>
          <w:rFonts w:ascii="Arial Narrow" w:hAnsi="Arial Narrow" w:cs="Arial"/>
          <w:color w:val="000000" w:themeColor="text1"/>
          <w:sz w:val="22"/>
          <w:szCs w:val="22"/>
        </w:rPr>
        <w:t>Telefonía. E</w:t>
      </w:r>
      <w:r w:rsidR="009C1E4C" w:rsidRPr="000007B5">
        <w:rPr>
          <w:rFonts w:ascii="Arial Narrow" w:hAnsi="Arial Narrow" w:cs="Arial"/>
          <w:color w:val="000000" w:themeColor="text1"/>
          <w:sz w:val="22"/>
          <w:szCs w:val="22"/>
        </w:rPr>
        <w:t>sta bajo la responsabilidad de la Dirección Administrativa</w:t>
      </w:r>
      <w:r w:rsidR="00681588" w:rsidRPr="000007B5">
        <w:rPr>
          <w:rFonts w:ascii="Arial Narrow" w:hAnsi="Arial Narrow" w:cs="Arial"/>
          <w:color w:val="000000" w:themeColor="text1"/>
          <w:sz w:val="22"/>
          <w:szCs w:val="22"/>
        </w:rPr>
        <w:t xml:space="preserve"> y Financiera.</w:t>
      </w:r>
    </w:p>
    <w:p w14:paraId="5D53EF6A" w14:textId="60E80081" w:rsidR="00681588" w:rsidRPr="000007B5" w:rsidRDefault="00681588" w:rsidP="00E009B0">
      <w:pPr>
        <w:pStyle w:val="NormalWeb"/>
        <w:numPr>
          <w:ilvl w:val="0"/>
          <w:numId w:val="1"/>
        </w:numPr>
        <w:shd w:val="clear" w:color="auto" w:fill="FFFFFF"/>
        <w:spacing w:after="0"/>
        <w:jc w:val="both"/>
        <w:rPr>
          <w:rFonts w:ascii="Arial Narrow" w:hAnsi="Arial Narrow" w:cs="Arial"/>
          <w:color w:val="000000" w:themeColor="text1"/>
          <w:sz w:val="22"/>
          <w:szCs w:val="22"/>
        </w:rPr>
      </w:pPr>
      <w:r w:rsidRPr="000007B5">
        <w:rPr>
          <w:rFonts w:ascii="Arial Narrow" w:hAnsi="Arial Narrow" w:cs="Arial"/>
          <w:color w:val="000000" w:themeColor="text1"/>
          <w:sz w:val="22"/>
          <w:szCs w:val="22"/>
        </w:rPr>
        <w:t xml:space="preserve">Comunicaciones. En la entidad se cuenta con módulo de contacto con los usuarios externos a través de la </w:t>
      </w:r>
      <w:r w:rsidR="00E54F93" w:rsidRPr="000007B5">
        <w:rPr>
          <w:rFonts w:ascii="Arial Narrow" w:hAnsi="Arial Narrow" w:cs="Arial"/>
          <w:color w:val="000000" w:themeColor="text1"/>
          <w:sz w:val="22"/>
          <w:szCs w:val="22"/>
        </w:rPr>
        <w:t>página</w:t>
      </w:r>
      <w:r w:rsidRPr="000007B5">
        <w:rPr>
          <w:rFonts w:ascii="Arial Narrow" w:hAnsi="Arial Narrow" w:cs="Arial"/>
          <w:color w:val="000000" w:themeColor="text1"/>
          <w:sz w:val="22"/>
          <w:szCs w:val="22"/>
        </w:rPr>
        <w:t xml:space="preserve"> web y de las líneas telefónicas de contacto, al igual que el correo electrónico publicado en el sitio web.</w:t>
      </w:r>
    </w:p>
    <w:p w14:paraId="44E8068F" w14:textId="32945E07" w:rsidR="00FA1D86" w:rsidRPr="000007B5" w:rsidRDefault="00FA1D86" w:rsidP="00E009B0">
      <w:pPr>
        <w:pStyle w:val="NormalWeb"/>
        <w:numPr>
          <w:ilvl w:val="0"/>
          <w:numId w:val="1"/>
        </w:numPr>
        <w:shd w:val="clear" w:color="auto" w:fill="FFFFFF"/>
        <w:spacing w:after="0"/>
        <w:jc w:val="both"/>
        <w:rPr>
          <w:rFonts w:ascii="Arial Narrow" w:hAnsi="Arial Narrow" w:cs="Arial"/>
          <w:color w:val="000000" w:themeColor="text1"/>
          <w:sz w:val="22"/>
          <w:szCs w:val="22"/>
        </w:rPr>
      </w:pPr>
      <w:r w:rsidRPr="000007B5">
        <w:rPr>
          <w:rFonts w:ascii="Arial Narrow" w:hAnsi="Arial Narrow" w:cs="Arial"/>
          <w:color w:val="000000" w:themeColor="text1"/>
          <w:sz w:val="22"/>
          <w:szCs w:val="22"/>
        </w:rPr>
        <w:t xml:space="preserve">Antivirus y </w:t>
      </w:r>
      <w:r w:rsidR="00E54F93" w:rsidRPr="000007B5">
        <w:rPr>
          <w:rFonts w:ascii="Arial Narrow" w:hAnsi="Arial Narrow" w:cs="Arial"/>
          <w:color w:val="000000" w:themeColor="text1"/>
          <w:sz w:val="22"/>
          <w:szCs w:val="22"/>
        </w:rPr>
        <w:t>Antispam</w:t>
      </w:r>
      <w:r w:rsidRPr="000007B5">
        <w:rPr>
          <w:rFonts w:ascii="Arial Narrow" w:hAnsi="Arial Narrow" w:cs="Arial"/>
          <w:color w:val="000000" w:themeColor="text1"/>
          <w:sz w:val="22"/>
          <w:szCs w:val="22"/>
        </w:rPr>
        <w:t xml:space="preserve">. Son aplicativos instalados de forma individual y soportados años a año por la compañía </w:t>
      </w:r>
      <w:r w:rsidR="009C1E4C" w:rsidRPr="000007B5">
        <w:rPr>
          <w:rFonts w:ascii="Arial Narrow" w:hAnsi="Arial Narrow" w:cs="Arial"/>
          <w:color w:val="000000" w:themeColor="text1"/>
          <w:sz w:val="22"/>
          <w:szCs w:val="22"/>
        </w:rPr>
        <w:t>Kaspersky</w:t>
      </w:r>
      <w:r w:rsidRPr="000007B5">
        <w:rPr>
          <w:rFonts w:ascii="Arial Narrow" w:hAnsi="Arial Narrow" w:cs="Arial"/>
          <w:color w:val="000000" w:themeColor="text1"/>
          <w:sz w:val="22"/>
          <w:szCs w:val="22"/>
        </w:rPr>
        <w:t xml:space="preserve"> Antivirus, propietarios del </w:t>
      </w:r>
      <w:r w:rsidR="00E54F93" w:rsidRPr="000007B5">
        <w:rPr>
          <w:rFonts w:ascii="Arial Narrow" w:hAnsi="Arial Narrow" w:cs="Arial"/>
          <w:color w:val="000000" w:themeColor="text1"/>
          <w:sz w:val="22"/>
          <w:szCs w:val="22"/>
        </w:rPr>
        <w:t>Software</w:t>
      </w:r>
      <w:r w:rsidRPr="000007B5">
        <w:rPr>
          <w:rFonts w:ascii="Arial Narrow" w:hAnsi="Arial Narrow" w:cs="Arial"/>
          <w:color w:val="000000" w:themeColor="text1"/>
          <w:sz w:val="22"/>
          <w:szCs w:val="22"/>
        </w:rPr>
        <w:t xml:space="preserve">. Bajo </w:t>
      </w:r>
      <w:r w:rsidR="009C1E4C" w:rsidRPr="000007B5">
        <w:rPr>
          <w:rFonts w:ascii="Arial Narrow" w:hAnsi="Arial Narrow" w:cs="Arial"/>
          <w:color w:val="000000" w:themeColor="text1"/>
          <w:sz w:val="22"/>
          <w:szCs w:val="22"/>
        </w:rPr>
        <w:t>el profesional de sistemas</w:t>
      </w:r>
      <w:r w:rsidRPr="000007B5">
        <w:rPr>
          <w:rFonts w:ascii="Arial Narrow" w:hAnsi="Arial Narrow" w:cs="Arial"/>
          <w:color w:val="000000" w:themeColor="text1"/>
          <w:sz w:val="22"/>
          <w:szCs w:val="22"/>
        </w:rPr>
        <w:t>, se hace la instalación y verificación de su funcionalidad.</w:t>
      </w:r>
    </w:p>
    <w:p w14:paraId="1E018086" w14:textId="3E0AD491" w:rsidR="009C1D3A" w:rsidRPr="000007B5" w:rsidRDefault="00681588" w:rsidP="00E009B0">
      <w:pPr>
        <w:pStyle w:val="NormalWeb"/>
        <w:numPr>
          <w:ilvl w:val="0"/>
          <w:numId w:val="1"/>
        </w:numPr>
        <w:shd w:val="clear" w:color="auto" w:fill="FFFFFF"/>
        <w:spacing w:after="0"/>
        <w:jc w:val="both"/>
        <w:rPr>
          <w:rFonts w:ascii="Arial Narrow" w:hAnsi="Arial Narrow" w:cs="Arial"/>
          <w:color w:val="000000" w:themeColor="text1"/>
          <w:sz w:val="22"/>
          <w:szCs w:val="22"/>
        </w:rPr>
      </w:pPr>
      <w:r w:rsidRPr="000007B5">
        <w:rPr>
          <w:rFonts w:ascii="Arial Narrow" w:hAnsi="Arial Narrow" w:cs="Arial"/>
          <w:color w:val="000000" w:themeColor="text1"/>
          <w:sz w:val="22"/>
          <w:szCs w:val="22"/>
        </w:rPr>
        <w:lastRenderedPageBreak/>
        <w:t>El servicio de impresión en la entidad se encuentra principalmente centralizado en una impresora en red</w:t>
      </w:r>
      <w:r w:rsidR="009C1D3A" w:rsidRPr="000007B5">
        <w:rPr>
          <w:rFonts w:ascii="Arial Narrow" w:hAnsi="Arial Narrow" w:cs="Arial"/>
          <w:color w:val="000000" w:themeColor="text1"/>
          <w:sz w:val="22"/>
          <w:szCs w:val="22"/>
        </w:rPr>
        <w:t>, el mantenimiento y el suministro se tiene en arrendamiento con el objetivo de enfocarlo hacia una eficiencia administrativa – Cero papel.</w:t>
      </w:r>
    </w:p>
    <w:p w14:paraId="40899152" w14:textId="1EB43FE9" w:rsidR="009C1D3A" w:rsidRPr="000007B5" w:rsidRDefault="009C1D3A" w:rsidP="00E009B0">
      <w:pPr>
        <w:pStyle w:val="NormalWeb"/>
        <w:numPr>
          <w:ilvl w:val="0"/>
          <w:numId w:val="1"/>
        </w:numPr>
        <w:shd w:val="clear" w:color="auto" w:fill="FFFFFF"/>
        <w:spacing w:after="0"/>
        <w:jc w:val="both"/>
        <w:rPr>
          <w:rFonts w:ascii="Arial Narrow" w:hAnsi="Arial Narrow" w:cs="Arial"/>
          <w:color w:val="000000" w:themeColor="text1"/>
          <w:sz w:val="22"/>
          <w:szCs w:val="22"/>
        </w:rPr>
      </w:pPr>
      <w:r w:rsidRPr="000007B5">
        <w:rPr>
          <w:rFonts w:ascii="Arial Narrow" w:hAnsi="Arial Narrow" w:cs="Arial"/>
          <w:color w:val="000000" w:themeColor="text1"/>
          <w:sz w:val="22"/>
          <w:szCs w:val="22"/>
        </w:rPr>
        <w:t xml:space="preserve">Soporte. Todo tipo de requerimiento de soporte se debe solicitar de </w:t>
      </w:r>
      <w:r w:rsidR="00E54F93" w:rsidRPr="000007B5">
        <w:rPr>
          <w:rFonts w:ascii="Arial Narrow" w:hAnsi="Arial Narrow" w:cs="Arial"/>
          <w:color w:val="000000" w:themeColor="text1"/>
          <w:sz w:val="22"/>
          <w:szCs w:val="22"/>
        </w:rPr>
        <w:t>manera formal</w:t>
      </w:r>
      <w:r w:rsidRPr="000007B5">
        <w:rPr>
          <w:rFonts w:ascii="Arial Narrow" w:hAnsi="Arial Narrow" w:cs="Arial"/>
          <w:color w:val="000000" w:themeColor="text1"/>
          <w:sz w:val="22"/>
          <w:szCs w:val="22"/>
        </w:rPr>
        <w:t xml:space="preserve"> con el objetivo de llevar un seguimiento y poder detectar posibles fallas en la prestación de los diferentes servicios, los canales establecidos son por correo electrónico a través del diligenciamiento del formato “ F-TICS-001 Formato Recepción de requerimientos” en donde se diagnostica y se asigna la persona responsable a dar respuesta a dicho requerimiento.</w:t>
      </w:r>
    </w:p>
    <w:p w14:paraId="14507EB5" w14:textId="4A6CAF27" w:rsidR="00FA1D86" w:rsidRPr="000007B5" w:rsidRDefault="00FA1D86" w:rsidP="00E009B0">
      <w:pPr>
        <w:pStyle w:val="NormalWeb"/>
        <w:numPr>
          <w:ilvl w:val="1"/>
          <w:numId w:val="13"/>
        </w:numPr>
        <w:shd w:val="clear" w:color="auto" w:fill="FFFFFF"/>
        <w:spacing w:after="0"/>
        <w:jc w:val="both"/>
        <w:rPr>
          <w:rFonts w:ascii="Arial Narrow" w:hAnsi="Arial Narrow" w:cs="Arial"/>
          <w:b/>
          <w:bCs/>
          <w:color w:val="000000" w:themeColor="text1"/>
          <w:sz w:val="22"/>
          <w:szCs w:val="22"/>
        </w:rPr>
      </w:pPr>
      <w:r w:rsidRPr="000007B5">
        <w:rPr>
          <w:rFonts w:ascii="Arial Narrow" w:hAnsi="Arial Narrow" w:cs="Arial"/>
          <w:b/>
          <w:bCs/>
          <w:color w:val="000000" w:themeColor="text1"/>
          <w:sz w:val="22"/>
          <w:szCs w:val="22"/>
        </w:rPr>
        <w:t>Uso y Apropiación</w:t>
      </w:r>
    </w:p>
    <w:p w14:paraId="6F19A8AA" w14:textId="5BA81AE6" w:rsidR="00FA1D86" w:rsidRPr="000007B5" w:rsidRDefault="00340996" w:rsidP="005C0FC1">
      <w:pPr>
        <w:pStyle w:val="NormalWeb"/>
        <w:shd w:val="clear" w:color="auto" w:fill="FFFFFF"/>
        <w:spacing w:after="0"/>
        <w:ind w:left="360"/>
        <w:jc w:val="both"/>
        <w:rPr>
          <w:rFonts w:ascii="Arial Narrow" w:hAnsi="Arial Narrow" w:cs="Arial"/>
          <w:color w:val="000000" w:themeColor="text1"/>
          <w:sz w:val="22"/>
          <w:szCs w:val="22"/>
        </w:rPr>
      </w:pPr>
      <w:r w:rsidRPr="000007B5">
        <w:rPr>
          <w:rFonts w:ascii="Arial Narrow" w:hAnsi="Arial Narrow" w:cs="Arial"/>
          <w:color w:val="000000" w:themeColor="text1"/>
          <w:sz w:val="22"/>
          <w:szCs w:val="22"/>
        </w:rPr>
        <w:t>L</w:t>
      </w:r>
      <w:r w:rsidR="009C1D3A" w:rsidRPr="000007B5">
        <w:rPr>
          <w:rFonts w:ascii="Arial Narrow" w:hAnsi="Arial Narrow" w:cs="Arial"/>
          <w:color w:val="000000" w:themeColor="text1"/>
          <w:sz w:val="22"/>
          <w:szCs w:val="22"/>
        </w:rPr>
        <w:t>a</w:t>
      </w:r>
      <w:r w:rsidRPr="000007B5">
        <w:rPr>
          <w:rFonts w:ascii="Arial Narrow" w:hAnsi="Arial Narrow" w:cs="Arial"/>
          <w:color w:val="000000" w:themeColor="text1"/>
          <w:sz w:val="22"/>
          <w:szCs w:val="22"/>
        </w:rPr>
        <w:t xml:space="preserve"> idea en la estrategia de uso y apropiación es poder generar una asignación de responsabilidades y un fortalecimiento del sistema integrado de gestión que permita tener las herramientas necesarias</w:t>
      </w:r>
      <w:r w:rsidR="00FA1D86" w:rsidRPr="000007B5">
        <w:rPr>
          <w:rFonts w:ascii="Arial Narrow" w:hAnsi="Arial Narrow" w:cs="Arial"/>
          <w:color w:val="000000" w:themeColor="text1"/>
          <w:sz w:val="22"/>
          <w:szCs w:val="22"/>
        </w:rPr>
        <w:t xml:space="preserve"> que se mantengan alineados a los proyectos que se encuentran dentro del marco del PETI.</w:t>
      </w:r>
    </w:p>
    <w:p w14:paraId="5B1CC03F" w14:textId="30CE765F" w:rsidR="009C1D3A" w:rsidRPr="000007B5" w:rsidRDefault="009C1D3A" w:rsidP="005C0FC1">
      <w:pPr>
        <w:pStyle w:val="NormalWeb"/>
        <w:shd w:val="clear" w:color="auto" w:fill="FFFFFF"/>
        <w:spacing w:after="0"/>
        <w:ind w:left="360"/>
        <w:jc w:val="both"/>
        <w:rPr>
          <w:rFonts w:ascii="Arial Narrow" w:hAnsi="Arial Narrow" w:cs="Arial"/>
          <w:color w:val="000000" w:themeColor="text1"/>
          <w:sz w:val="22"/>
          <w:szCs w:val="22"/>
        </w:rPr>
      </w:pPr>
      <w:r w:rsidRPr="000007B5">
        <w:rPr>
          <w:rFonts w:ascii="Arial Narrow" w:hAnsi="Arial Narrow" w:cs="Arial"/>
          <w:color w:val="000000" w:themeColor="text1"/>
          <w:sz w:val="22"/>
          <w:szCs w:val="22"/>
        </w:rPr>
        <w:t>De igual manera desde la oficina de TIC, como responsable del PETI, se enfoca en disponer de un Catálogo de Servicios y una Arquitectura de Servicios Tecnológicos que involucre a todos los procesos en sus actividades y un respaldo en contingencia de todos los sistemas de información interconectados brindando datos oportunos y objetivos para la toma de decisiones en todos los niveles.</w:t>
      </w:r>
    </w:p>
    <w:p w14:paraId="46686377" w14:textId="701C0D1C" w:rsidR="00FA1D86" w:rsidRPr="000007B5" w:rsidRDefault="00E54F93" w:rsidP="00E009B0">
      <w:pPr>
        <w:pStyle w:val="Ttulo1"/>
        <w:numPr>
          <w:ilvl w:val="0"/>
          <w:numId w:val="14"/>
        </w:numPr>
        <w:jc w:val="both"/>
        <w:rPr>
          <w:rFonts w:ascii="Arial Narrow" w:hAnsi="Arial Narrow" w:cs="Arial"/>
          <w:color w:val="000000" w:themeColor="text1"/>
          <w:sz w:val="22"/>
          <w:szCs w:val="22"/>
        </w:rPr>
      </w:pPr>
      <w:bookmarkStart w:id="325" w:name="_Toc3420759"/>
      <w:bookmarkStart w:id="326" w:name="_Toc54624387"/>
      <w:r w:rsidRPr="000007B5">
        <w:rPr>
          <w:rFonts w:ascii="Arial Narrow" w:hAnsi="Arial Narrow" w:cs="Arial"/>
          <w:color w:val="000000" w:themeColor="text1"/>
          <w:sz w:val="22"/>
          <w:szCs w:val="22"/>
        </w:rPr>
        <w:t>MODELO DE PLANEACIÓN</w:t>
      </w:r>
      <w:bookmarkEnd w:id="325"/>
      <w:bookmarkEnd w:id="326"/>
    </w:p>
    <w:p w14:paraId="2DBCA0AD" w14:textId="5AF249BF" w:rsidR="00FA1D86" w:rsidRPr="000007B5" w:rsidRDefault="009C1D3A" w:rsidP="005C0FC1">
      <w:pPr>
        <w:pStyle w:val="NormalWeb"/>
        <w:shd w:val="clear" w:color="auto" w:fill="FFFFFF"/>
        <w:spacing w:after="0"/>
        <w:ind w:left="360"/>
        <w:jc w:val="both"/>
        <w:rPr>
          <w:rFonts w:ascii="Arial Narrow" w:hAnsi="Arial Narrow" w:cs="Arial"/>
          <w:color w:val="000000" w:themeColor="text1"/>
          <w:sz w:val="22"/>
          <w:szCs w:val="22"/>
        </w:rPr>
      </w:pPr>
      <w:r w:rsidRPr="000007B5">
        <w:rPr>
          <w:rFonts w:ascii="Arial Narrow" w:hAnsi="Arial Narrow" w:cs="Arial"/>
          <w:color w:val="000000" w:themeColor="text1"/>
          <w:sz w:val="22"/>
          <w:szCs w:val="22"/>
        </w:rPr>
        <w:t>Entendie</w:t>
      </w:r>
      <w:r w:rsidR="00856441" w:rsidRPr="000007B5">
        <w:rPr>
          <w:rFonts w:ascii="Arial Narrow" w:hAnsi="Arial Narrow" w:cs="Arial"/>
          <w:color w:val="000000" w:themeColor="text1"/>
          <w:sz w:val="22"/>
          <w:szCs w:val="22"/>
        </w:rPr>
        <w:t>ndo la importancia de alinearse con la Estrategia Empresarial s</w:t>
      </w:r>
      <w:r w:rsidR="00340996" w:rsidRPr="000007B5">
        <w:rPr>
          <w:rFonts w:ascii="Arial Narrow" w:hAnsi="Arial Narrow" w:cs="Arial"/>
          <w:color w:val="000000" w:themeColor="text1"/>
          <w:sz w:val="22"/>
          <w:szCs w:val="22"/>
        </w:rPr>
        <w:t xml:space="preserve">e </w:t>
      </w:r>
      <w:r w:rsidR="00FA1D86" w:rsidRPr="000007B5">
        <w:rPr>
          <w:rFonts w:ascii="Arial Narrow" w:hAnsi="Arial Narrow" w:cs="Arial"/>
          <w:color w:val="000000" w:themeColor="text1"/>
          <w:sz w:val="22"/>
          <w:szCs w:val="22"/>
        </w:rPr>
        <w:t>ha diseñado un plan de acción actualizado a 20</w:t>
      </w:r>
      <w:r w:rsidR="00856441" w:rsidRPr="000007B5">
        <w:rPr>
          <w:rFonts w:ascii="Arial Narrow" w:hAnsi="Arial Narrow" w:cs="Arial"/>
          <w:color w:val="000000" w:themeColor="text1"/>
          <w:sz w:val="22"/>
          <w:szCs w:val="22"/>
        </w:rPr>
        <w:t>20</w:t>
      </w:r>
      <w:r w:rsidR="00FA1D86" w:rsidRPr="000007B5">
        <w:rPr>
          <w:rFonts w:ascii="Arial Narrow" w:hAnsi="Arial Narrow" w:cs="Arial"/>
          <w:color w:val="000000" w:themeColor="text1"/>
          <w:sz w:val="22"/>
          <w:szCs w:val="22"/>
        </w:rPr>
        <w:t>, que busca fortalecer desde el punto de vista TI, toda la operación de la Empresa, involucrándose en procesos de modernización de procesos misionales y de apoyo.</w:t>
      </w:r>
    </w:p>
    <w:p w14:paraId="386CDB86" w14:textId="0F65F847" w:rsidR="00FA1D86" w:rsidRPr="000007B5" w:rsidRDefault="00FA1D86" w:rsidP="00E009B0">
      <w:pPr>
        <w:pStyle w:val="NormalWeb"/>
        <w:numPr>
          <w:ilvl w:val="1"/>
          <w:numId w:val="14"/>
        </w:numPr>
        <w:shd w:val="clear" w:color="auto" w:fill="FFFFFF"/>
        <w:spacing w:after="0"/>
        <w:jc w:val="both"/>
        <w:rPr>
          <w:rFonts w:ascii="Arial Narrow" w:hAnsi="Arial Narrow" w:cs="Arial"/>
          <w:b/>
          <w:bCs/>
          <w:color w:val="000000" w:themeColor="text1"/>
          <w:sz w:val="22"/>
          <w:szCs w:val="22"/>
        </w:rPr>
      </w:pPr>
      <w:r w:rsidRPr="000007B5">
        <w:rPr>
          <w:rFonts w:ascii="Arial Narrow" w:hAnsi="Arial Narrow" w:cs="Arial"/>
          <w:b/>
          <w:bCs/>
          <w:color w:val="000000" w:themeColor="text1"/>
          <w:sz w:val="22"/>
          <w:szCs w:val="22"/>
        </w:rPr>
        <w:t>Lineamientos y/o principios que rigen el plan estratégico de TIC</w:t>
      </w:r>
    </w:p>
    <w:p w14:paraId="432E72E1" w14:textId="62522350" w:rsidR="00FA1D86" w:rsidRPr="000007B5" w:rsidRDefault="00856441" w:rsidP="005C0FC1">
      <w:pPr>
        <w:pStyle w:val="NormalWeb"/>
        <w:shd w:val="clear" w:color="auto" w:fill="FFFFFF"/>
        <w:spacing w:after="0"/>
        <w:ind w:left="360"/>
        <w:jc w:val="both"/>
        <w:rPr>
          <w:rFonts w:ascii="Arial Narrow" w:hAnsi="Arial Narrow" w:cs="Arial"/>
          <w:color w:val="000000" w:themeColor="text1"/>
          <w:sz w:val="22"/>
          <w:szCs w:val="22"/>
        </w:rPr>
      </w:pPr>
      <w:r w:rsidRPr="000007B5">
        <w:rPr>
          <w:rFonts w:ascii="Arial Narrow" w:hAnsi="Arial Narrow" w:cs="Arial"/>
          <w:color w:val="000000" w:themeColor="text1"/>
          <w:sz w:val="22"/>
          <w:szCs w:val="22"/>
        </w:rPr>
        <w:t xml:space="preserve">Los diferentes lineamientos que rigen el PETI </w:t>
      </w:r>
      <w:r w:rsidR="00C1702E" w:rsidRPr="000007B5">
        <w:rPr>
          <w:rFonts w:ascii="Arial Narrow" w:hAnsi="Arial Narrow" w:cs="Arial"/>
          <w:color w:val="000000" w:themeColor="text1"/>
          <w:sz w:val="22"/>
          <w:szCs w:val="22"/>
        </w:rPr>
        <w:t xml:space="preserve">se establecen con </w:t>
      </w:r>
      <w:r w:rsidRPr="000007B5">
        <w:rPr>
          <w:rFonts w:ascii="Arial Narrow" w:hAnsi="Arial Narrow" w:cs="Arial"/>
          <w:color w:val="000000" w:themeColor="text1"/>
          <w:sz w:val="22"/>
          <w:szCs w:val="22"/>
        </w:rPr>
        <w:t xml:space="preserve">el objetivo de </w:t>
      </w:r>
      <w:r w:rsidR="00C1702E" w:rsidRPr="000007B5">
        <w:rPr>
          <w:rFonts w:ascii="Arial Narrow" w:hAnsi="Arial Narrow" w:cs="Arial"/>
          <w:color w:val="000000" w:themeColor="text1"/>
          <w:sz w:val="22"/>
          <w:szCs w:val="22"/>
        </w:rPr>
        <w:t>mantener una esencia que se enfoque</w:t>
      </w:r>
      <w:r w:rsidRPr="000007B5">
        <w:rPr>
          <w:rFonts w:ascii="Arial Narrow" w:hAnsi="Arial Narrow" w:cs="Arial"/>
          <w:color w:val="000000" w:themeColor="text1"/>
          <w:sz w:val="22"/>
          <w:szCs w:val="22"/>
        </w:rPr>
        <w:t xml:space="preserve"> en la calidad</w:t>
      </w:r>
      <w:r w:rsidR="003617FC" w:rsidRPr="000007B5">
        <w:rPr>
          <w:rFonts w:ascii="Arial Narrow" w:hAnsi="Arial Narrow" w:cs="Arial"/>
          <w:color w:val="000000" w:themeColor="text1"/>
          <w:sz w:val="22"/>
          <w:szCs w:val="22"/>
        </w:rPr>
        <w:t>,</w:t>
      </w:r>
      <w:r w:rsidRPr="000007B5">
        <w:rPr>
          <w:rFonts w:ascii="Arial Narrow" w:hAnsi="Arial Narrow" w:cs="Arial"/>
          <w:color w:val="000000" w:themeColor="text1"/>
          <w:sz w:val="22"/>
          <w:szCs w:val="22"/>
        </w:rPr>
        <w:t xml:space="preserve"> en la generación de valor</w:t>
      </w:r>
      <w:r w:rsidR="003617FC" w:rsidRPr="000007B5">
        <w:rPr>
          <w:rFonts w:ascii="Arial Narrow" w:hAnsi="Arial Narrow" w:cs="Arial"/>
          <w:color w:val="000000" w:themeColor="text1"/>
          <w:sz w:val="22"/>
          <w:szCs w:val="22"/>
        </w:rPr>
        <w:t xml:space="preserve"> y se dé el debido cumplimiento a lo estipulado legalmente para la entidad, por lo tanto </w:t>
      </w:r>
      <w:r w:rsidRPr="000007B5">
        <w:rPr>
          <w:rFonts w:ascii="Arial Narrow" w:hAnsi="Arial Narrow" w:cs="Arial"/>
          <w:color w:val="000000" w:themeColor="text1"/>
          <w:sz w:val="22"/>
          <w:szCs w:val="22"/>
        </w:rPr>
        <w:t xml:space="preserve">se enfoca </w:t>
      </w:r>
      <w:r w:rsidR="003617FC" w:rsidRPr="000007B5">
        <w:rPr>
          <w:rFonts w:ascii="Arial Narrow" w:hAnsi="Arial Narrow" w:cs="Arial"/>
          <w:color w:val="000000" w:themeColor="text1"/>
          <w:sz w:val="22"/>
          <w:szCs w:val="22"/>
        </w:rPr>
        <w:t>teniendo en cuenta</w:t>
      </w:r>
      <w:r w:rsidRPr="000007B5">
        <w:rPr>
          <w:rFonts w:ascii="Arial Narrow" w:hAnsi="Arial Narrow" w:cs="Arial"/>
          <w:color w:val="000000" w:themeColor="text1"/>
          <w:sz w:val="22"/>
          <w:szCs w:val="22"/>
        </w:rPr>
        <w:t xml:space="preserve"> </w:t>
      </w:r>
      <w:r w:rsidR="003617FC" w:rsidRPr="000007B5">
        <w:rPr>
          <w:rFonts w:ascii="Arial Narrow" w:hAnsi="Arial Narrow" w:cs="Arial"/>
          <w:color w:val="000000" w:themeColor="text1"/>
          <w:sz w:val="22"/>
          <w:szCs w:val="22"/>
        </w:rPr>
        <w:t xml:space="preserve">los </w:t>
      </w:r>
      <w:r w:rsidRPr="000007B5">
        <w:rPr>
          <w:rFonts w:ascii="Arial Narrow" w:hAnsi="Arial Narrow" w:cs="Arial"/>
          <w:color w:val="000000" w:themeColor="text1"/>
          <w:sz w:val="22"/>
          <w:szCs w:val="22"/>
        </w:rPr>
        <w:t>diferentes lineamientos dados por Gobierno Digital en sus 4 ejes temáticos</w:t>
      </w:r>
      <w:r w:rsidR="003617FC" w:rsidRPr="000007B5">
        <w:rPr>
          <w:rFonts w:ascii="Arial Narrow" w:hAnsi="Arial Narrow" w:cs="Arial"/>
          <w:color w:val="000000" w:themeColor="text1"/>
          <w:sz w:val="22"/>
          <w:szCs w:val="22"/>
        </w:rPr>
        <w:t>,</w:t>
      </w:r>
      <w:r w:rsidRPr="000007B5">
        <w:rPr>
          <w:rFonts w:ascii="Arial Narrow" w:hAnsi="Arial Narrow" w:cs="Arial"/>
          <w:color w:val="000000" w:themeColor="text1"/>
          <w:sz w:val="22"/>
          <w:szCs w:val="22"/>
        </w:rPr>
        <w:t xml:space="preserve"> como marco de referencia</w:t>
      </w:r>
      <w:r w:rsidR="00340996" w:rsidRPr="000007B5">
        <w:rPr>
          <w:rFonts w:ascii="Arial Narrow" w:hAnsi="Arial Narrow" w:cs="Arial"/>
          <w:color w:val="000000" w:themeColor="text1"/>
          <w:sz w:val="22"/>
          <w:szCs w:val="22"/>
        </w:rPr>
        <w:t xml:space="preserve"> en los</w:t>
      </w:r>
      <w:r w:rsidR="00FA1D86" w:rsidRPr="000007B5">
        <w:rPr>
          <w:rFonts w:ascii="Arial Narrow" w:hAnsi="Arial Narrow" w:cs="Arial"/>
          <w:color w:val="000000" w:themeColor="text1"/>
          <w:sz w:val="22"/>
          <w:szCs w:val="22"/>
        </w:rPr>
        <w:t xml:space="preserve"> principios </w:t>
      </w:r>
      <w:r w:rsidR="00340996" w:rsidRPr="000007B5">
        <w:rPr>
          <w:rFonts w:ascii="Arial Narrow" w:hAnsi="Arial Narrow" w:cs="Arial"/>
          <w:color w:val="000000" w:themeColor="text1"/>
          <w:sz w:val="22"/>
          <w:szCs w:val="22"/>
        </w:rPr>
        <w:t>d</w:t>
      </w:r>
      <w:r w:rsidR="00FA1D86" w:rsidRPr="000007B5">
        <w:rPr>
          <w:rFonts w:ascii="Arial Narrow" w:hAnsi="Arial Narrow" w:cs="Arial"/>
          <w:color w:val="000000" w:themeColor="text1"/>
          <w:sz w:val="22"/>
          <w:szCs w:val="22"/>
        </w:rPr>
        <w:t>e la formulación e implementación del PETI</w:t>
      </w:r>
      <w:r w:rsidR="003617FC" w:rsidRPr="000007B5">
        <w:rPr>
          <w:rFonts w:ascii="Arial Narrow" w:hAnsi="Arial Narrow" w:cs="Arial"/>
          <w:color w:val="000000" w:themeColor="text1"/>
          <w:sz w:val="22"/>
          <w:szCs w:val="22"/>
        </w:rPr>
        <w:t xml:space="preserve"> se tendrá en cuenta</w:t>
      </w:r>
      <w:r w:rsidR="00FA1D86" w:rsidRPr="000007B5">
        <w:rPr>
          <w:rFonts w:ascii="Arial Narrow" w:hAnsi="Arial Narrow" w:cs="Arial"/>
          <w:color w:val="000000" w:themeColor="text1"/>
          <w:sz w:val="22"/>
          <w:szCs w:val="22"/>
        </w:rPr>
        <w:t>:</w:t>
      </w:r>
    </w:p>
    <w:p w14:paraId="67F9FB5A" w14:textId="00F5DF75" w:rsidR="00340996" w:rsidRPr="000007B5" w:rsidRDefault="00FA1D86" w:rsidP="00E009B0">
      <w:pPr>
        <w:pStyle w:val="NormalWeb"/>
        <w:numPr>
          <w:ilvl w:val="0"/>
          <w:numId w:val="1"/>
        </w:numPr>
        <w:shd w:val="clear" w:color="auto" w:fill="FFFFFF"/>
        <w:spacing w:after="0"/>
        <w:jc w:val="both"/>
        <w:rPr>
          <w:rFonts w:ascii="Arial Narrow" w:hAnsi="Arial Narrow" w:cs="Arial"/>
          <w:color w:val="000000" w:themeColor="text1"/>
          <w:sz w:val="22"/>
          <w:szCs w:val="22"/>
        </w:rPr>
      </w:pPr>
      <w:r w:rsidRPr="000007B5">
        <w:rPr>
          <w:rFonts w:ascii="Arial Narrow" w:hAnsi="Arial Narrow" w:cs="Arial"/>
          <w:color w:val="000000" w:themeColor="text1"/>
          <w:sz w:val="22"/>
          <w:szCs w:val="22"/>
        </w:rPr>
        <w:t xml:space="preserve">La tecnología </w:t>
      </w:r>
      <w:r w:rsidR="00FB6EEF" w:rsidRPr="000007B5">
        <w:rPr>
          <w:rFonts w:ascii="Arial Narrow" w:hAnsi="Arial Narrow" w:cs="Arial"/>
          <w:color w:val="000000" w:themeColor="text1"/>
          <w:sz w:val="22"/>
          <w:szCs w:val="22"/>
        </w:rPr>
        <w:t>se debe</w:t>
      </w:r>
      <w:r w:rsidRPr="000007B5">
        <w:rPr>
          <w:rFonts w:ascii="Arial Narrow" w:hAnsi="Arial Narrow" w:cs="Arial"/>
          <w:color w:val="000000" w:themeColor="text1"/>
          <w:sz w:val="22"/>
          <w:szCs w:val="22"/>
        </w:rPr>
        <w:t xml:space="preserve"> pone</w:t>
      </w:r>
      <w:r w:rsidR="00FB6EEF" w:rsidRPr="000007B5">
        <w:rPr>
          <w:rFonts w:ascii="Arial Narrow" w:hAnsi="Arial Narrow" w:cs="Arial"/>
          <w:color w:val="000000" w:themeColor="text1"/>
          <w:sz w:val="22"/>
          <w:szCs w:val="22"/>
        </w:rPr>
        <w:t>r</w:t>
      </w:r>
      <w:r w:rsidRPr="000007B5">
        <w:rPr>
          <w:rFonts w:ascii="Arial Narrow" w:hAnsi="Arial Narrow" w:cs="Arial"/>
          <w:color w:val="000000" w:themeColor="text1"/>
          <w:sz w:val="22"/>
          <w:szCs w:val="22"/>
        </w:rPr>
        <w:t xml:space="preserve"> al servicio del cumplimiento de las metas estratégicas y de gestión </w:t>
      </w:r>
      <w:r w:rsidR="00340996" w:rsidRPr="000007B5">
        <w:rPr>
          <w:rFonts w:ascii="Arial Narrow" w:hAnsi="Arial Narrow" w:cs="Arial"/>
          <w:color w:val="000000" w:themeColor="text1"/>
          <w:sz w:val="22"/>
          <w:szCs w:val="22"/>
        </w:rPr>
        <w:t>de la entidad</w:t>
      </w:r>
      <w:r w:rsidR="00FB6EEF" w:rsidRPr="000007B5">
        <w:rPr>
          <w:rFonts w:ascii="Arial Narrow" w:hAnsi="Arial Narrow" w:cs="Arial"/>
          <w:color w:val="000000" w:themeColor="text1"/>
          <w:sz w:val="22"/>
          <w:szCs w:val="22"/>
        </w:rPr>
        <w:t xml:space="preserve"> para verdadera razón de ser</w:t>
      </w:r>
      <w:r w:rsidRPr="000007B5">
        <w:rPr>
          <w:rFonts w:ascii="Arial Narrow" w:hAnsi="Arial Narrow" w:cs="Arial"/>
          <w:color w:val="000000" w:themeColor="text1"/>
          <w:sz w:val="22"/>
          <w:szCs w:val="22"/>
        </w:rPr>
        <w:t>.</w:t>
      </w:r>
    </w:p>
    <w:p w14:paraId="7C2C8ED2" w14:textId="11124788" w:rsidR="00340996" w:rsidRPr="000007B5" w:rsidRDefault="00FB6EEF" w:rsidP="00E009B0">
      <w:pPr>
        <w:pStyle w:val="NormalWeb"/>
        <w:numPr>
          <w:ilvl w:val="0"/>
          <w:numId w:val="1"/>
        </w:numPr>
        <w:shd w:val="clear" w:color="auto" w:fill="FFFFFF"/>
        <w:spacing w:after="0"/>
        <w:jc w:val="both"/>
        <w:rPr>
          <w:rFonts w:ascii="Arial Narrow" w:hAnsi="Arial Narrow" w:cs="Arial"/>
          <w:color w:val="000000" w:themeColor="text1"/>
          <w:sz w:val="22"/>
          <w:szCs w:val="22"/>
        </w:rPr>
      </w:pPr>
      <w:r w:rsidRPr="000007B5">
        <w:rPr>
          <w:rFonts w:ascii="Arial Narrow" w:hAnsi="Arial Narrow" w:cs="Arial"/>
          <w:color w:val="000000" w:themeColor="text1"/>
          <w:sz w:val="22"/>
          <w:szCs w:val="22"/>
        </w:rPr>
        <w:t xml:space="preserve">La alta dirección con su </w:t>
      </w:r>
      <w:r w:rsidR="00FA1D86" w:rsidRPr="000007B5">
        <w:rPr>
          <w:rFonts w:ascii="Arial Narrow" w:hAnsi="Arial Narrow" w:cs="Arial"/>
          <w:color w:val="000000" w:themeColor="text1"/>
          <w:sz w:val="22"/>
          <w:szCs w:val="22"/>
        </w:rPr>
        <w:t>compromiso</w:t>
      </w:r>
      <w:r w:rsidRPr="000007B5">
        <w:rPr>
          <w:rFonts w:ascii="Arial Narrow" w:hAnsi="Arial Narrow" w:cs="Arial"/>
          <w:color w:val="000000" w:themeColor="text1"/>
          <w:sz w:val="22"/>
          <w:szCs w:val="22"/>
        </w:rPr>
        <w:t xml:space="preserve"> y apropiación permitirá optimizar el uso de los recursos destinados a tecnología.</w:t>
      </w:r>
    </w:p>
    <w:p w14:paraId="54701A67" w14:textId="76E367F6" w:rsidR="00FA1D86" w:rsidRDefault="00FA1D86" w:rsidP="00E009B0">
      <w:pPr>
        <w:pStyle w:val="NormalWeb"/>
        <w:numPr>
          <w:ilvl w:val="0"/>
          <w:numId w:val="1"/>
        </w:numPr>
        <w:shd w:val="clear" w:color="auto" w:fill="FFFFFF"/>
        <w:spacing w:after="0"/>
        <w:jc w:val="both"/>
        <w:rPr>
          <w:rFonts w:ascii="Arial Narrow" w:hAnsi="Arial Narrow" w:cs="Arial"/>
          <w:color w:val="000000" w:themeColor="text1"/>
          <w:sz w:val="22"/>
          <w:szCs w:val="22"/>
        </w:rPr>
      </w:pPr>
      <w:r w:rsidRPr="000007B5">
        <w:rPr>
          <w:rFonts w:ascii="Arial Narrow" w:hAnsi="Arial Narrow" w:cs="Arial"/>
          <w:color w:val="000000" w:themeColor="text1"/>
          <w:sz w:val="22"/>
          <w:szCs w:val="22"/>
        </w:rPr>
        <w:t xml:space="preserve">El PETI se considerará un instrumento dinámico que </w:t>
      </w:r>
      <w:r w:rsidR="00FB6EEF" w:rsidRPr="000007B5">
        <w:rPr>
          <w:rFonts w:ascii="Arial Narrow" w:hAnsi="Arial Narrow" w:cs="Arial"/>
          <w:color w:val="000000" w:themeColor="text1"/>
          <w:sz w:val="22"/>
          <w:szCs w:val="22"/>
        </w:rPr>
        <w:t>se encontrará</w:t>
      </w:r>
      <w:r w:rsidRPr="000007B5">
        <w:rPr>
          <w:rFonts w:ascii="Arial Narrow" w:hAnsi="Arial Narrow" w:cs="Arial"/>
          <w:color w:val="000000" w:themeColor="text1"/>
          <w:sz w:val="22"/>
          <w:szCs w:val="22"/>
        </w:rPr>
        <w:t xml:space="preserve"> en </w:t>
      </w:r>
      <w:r w:rsidR="00FB6EEF" w:rsidRPr="000007B5">
        <w:rPr>
          <w:rFonts w:ascii="Arial Narrow" w:hAnsi="Arial Narrow" w:cs="Arial"/>
          <w:color w:val="000000" w:themeColor="text1"/>
          <w:sz w:val="22"/>
          <w:szCs w:val="22"/>
        </w:rPr>
        <w:t>constante</w:t>
      </w:r>
      <w:r w:rsidRPr="000007B5">
        <w:rPr>
          <w:rFonts w:ascii="Arial Narrow" w:hAnsi="Arial Narrow" w:cs="Arial"/>
          <w:color w:val="000000" w:themeColor="text1"/>
          <w:sz w:val="22"/>
          <w:szCs w:val="22"/>
        </w:rPr>
        <w:t xml:space="preserve"> condición de actualización con </w:t>
      </w:r>
      <w:r w:rsidR="00FB6EEF" w:rsidRPr="000007B5">
        <w:rPr>
          <w:rFonts w:ascii="Arial Narrow" w:hAnsi="Arial Narrow" w:cs="Arial"/>
          <w:color w:val="000000" w:themeColor="text1"/>
          <w:sz w:val="22"/>
          <w:szCs w:val="22"/>
        </w:rPr>
        <w:t>miras a ma</w:t>
      </w:r>
      <w:r w:rsidRPr="000007B5">
        <w:rPr>
          <w:rFonts w:ascii="Arial Narrow" w:hAnsi="Arial Narrow" w:cs="Arial"/>
          <w:color w:val="000000" w:themeColor="text1"/>
          <w:sz w:val="22"/>
          <w:szCs w:val="22"/>
        </w:rPr>
        <w:t>ximizar su generación de valor para la entidad.</w:t>
      </w:r>
    </w:p>
    <w:p w14:paraId="1AE3040E" w14:textId="77777777" w:rsidR="009D3F48" w:rsidRPr="000007B5" w:rsidRDefault="009D3F48" w:rsidP="009D3F48">
      <w:pPr>
        <w:pStyle w:val="NormalWeb"/>
        <w:shd w:val="clear" w:color="auto" w:fill="FFFFFF"/>
        <w:spacing w:after="0"/>
        <w:jc w:val="both"/>
        <w:rPr>
          <w:rFonts w:ascii="Arial Narrow" w:hAnsi="Arial Narrow" w:cs="Arial"/>
          <w:color w:val="000000" w:themeColor="text1"/>
          <w:sz w:val="22"/>
          <w:szCs w:val="22"/>
        </w:rPr>
      </w:pPr>
    </w:p>
    <w:p w14:paraId="6BB1D508" w14:textId="7E4C32C0" w:rsidR="001E50C0" w:rsidRPr="000007B5" w:rsidRDefault="001E50C0" w:rsidP="00E009B0">
      <w:pPr>
        <w:pStyle w:val="NormalWeb"/>
        <w:numPr>
          <w:ilvl w:val="1"/>
          <w:numId w:val="14"/>
        </w:numPr>
        <w:shd w:val="clear" w:color="auto" w:fill="FFFFFF"/>
        <w:spacing w:after="0"/>
        <w:jc w:val="both"/>
        <w:rPr>
          <w:rFonts w:ascii="Arial Narrow" w:hAnsi="Arial Narrow" w:cs="Arial"/>
          <w:b/>
          <w:bCs/>
          <w:color w:val="000000" w:themeColor="text1"/>
          <w:sz w:val="22"/>
          <w:szCs w:val="22"/>
        </w:rPr>
      </w:pPr>
      <w:r w:rsidRPr="000007B5">
        <w:rPr>
          <w:rFonts w:ascii="Arial Narrow" w:hAnsi="Arial Narrow" w:cs="Arial"/>
          <w:b/>
          <w:bCs/>
          <w:color w:val="000000" w:themeColor="text1"/>
          <w:sz w:val="22"/>
          <w:szCs w:val="22"/>
        </w:rPr>
        <w:lastRenderedPageBreak/>
        <w:t>Plan Maestro o Mapa de Ruta</w:t>
      </w:r>
      <w:r w:rsidR="00FA1D86" w:rsidRPr="000007B5">
        <w:rPr>
          <w:rFonts w:ascii="Arial Narrow" w:hAnsi="Arial Narrow" w:cs="Arial"/>
          <w:b/>
          <w:bCs/>
          <w:color w:val="000000" w:themeColor="text1"/>
          <w:sz w:val="22"/>
          <w:szCs w:val="22"/>
        </w:rPr>
        <w:t xml:space="preserve"> </w:t>
      </w:r>
    </w:p>
    <w:p w14:paraId="2046782A" w14:textId="7548F93D" w:rsidR="00340996" w:rsidRPr="000007B5" w:rsidRDefault="000A2438" w:rsidP="005C0FC1">
      <w:pPr>
        <w:pStyle w:val="NormalWeb"/>
        <w:shd w:val="clear" w:color="auto" w:fill="FFFFFF"/>
        <w:spacing w:after="0"/>
        <w:ind w:left="360"/>
        <w:jc w:val="both"/>
        <w:rPr>
          <w:rFonts w:ascii="Arial Narrow" w:hAnsi="Arial Narrow" w:cs="Arial"/>
          <w:color w:val="000000" w:themeColor="text1"/>
          <w:sz w:val="22"/>
          <w:szCs w:val="22"/>
        </w:rPr>
      </w:pPr>
      <w:r w:rsidRPr="000007B5">
        <w:rPr>
          <w:rFonts w:ascii="Arial Narrow" w:hAnsi="Arial Narrow" w:cs="Arial"/>
          <w:color w:val="000000" w:themeColor="text1"/>
          <w:sz w:val="22"/>
          <w:szCs w:val="22"/>
        </w:rPr>
        <w:t xml:space="preserve">La Empresa de Aseo de Bucaramanga </w:t>
      </w:r>
      <w:r w:rsidR="001E50C0" w:rsidRPr="000007B5">
        <w:rPr>
          <w:rFonts w:ascii="Arial Narrow" w:hAnsi="Arial Narrow" w:cs="Arial"/>
          <w:color w:val="000000" w:themeColor="text1"/>
          <w:sz w:val="22"/>
          <w:szCs w:val="22"/>
        </w:rPr>
        <w:t>Se ha</w:t>
      </w:r>
      <w:r w:rsidR="00340996" w:rsidRPr="000007B5">
        <w:rPr>
          <w:rFonts w:ascii="Arial Narrow" w:hAnsi="Arial Narrow" w:cs="Arial"/>
          <w:color w:val="000000" w:themeColor="text1"/>
          <w:sz w:val="22"/>
          <w:szCs w:val="22"/>
        </w:rPr>
        <w:t xml:space="preserve"> determinado construir su plan maestro a partir de un modelo iterativo, </w:t>
      </w:r>
      <w:r w:rsidR="00157E2C" w:rsidRPr="000007B5">
        <w:rPr>
          <w:rFonts w:ascii="Arial Narrow" w:hAnsi="Arial Narrow" w:cs="Arial"/>
          <w:color w:val="000000" w:themeColor="text1"/>
          <w:sz w:val="22"/>
          <w:szCs w:val="22"/>
        </w:rPr>
        <w:t>apoyándose</w:t>
      </w:r>
      <w:r w:rsidR="00340996" w:rsidRPr="000007B5">
        <w:rPr>
          <w:rFonts w:ascii="Arial Narrow" w:hAnsi="Arial Narrow" w:cs="Arial"/>
          <w:color w:val="000000" w:themeColor="text1"/>
          <w:sz w:val="22"/>
          <w:szCs w:val="22"/>
        </w:rPr>
        <w:t xml:space="preserve"> por las mejores prácticas sugeridas por ITIL.</w:t>
      </w:r>
    </w:p>
    <w:p w14:paraId="4A7C983B" w14:textId="25F0F302" w:rsidR="00340996" w:rsidRPr="000007B5" w:rsidRDefault="003D14DB" w:rsidP="005C0FC1">
      <w:pPr>
        <w:pStyle w:val="NormalWeb"/>
        <w:shd w:val="clear" w:color="auto" w:fill="FFFFFF"/>
        <w:spacing w:after="0"/>
        <w:ind w:left="360"/>
        <w:jc w:val="both"/>
        <w:rPr>
          <w:rFonts w:ascii="Arial Narrow" w:hAnsi="Arial Narrow" w:cs="Arial"/>
          <w:color w:val="000000" w:themeColor="text1"/>
          <w:sz w:val="22"/>
          <w:szCs w:val="22"/>
        </w:rPr>
      </w:pPr>
      <w:r w:rsidRPr="000007B5">
        <w:rPr>
          <w:rFonts w:ascii="Arial Narrow" w:hAnsi="Arial Narrow" w:cs="Arial"/>
          <w:color w:val="000000" w:themeColor="text1"/>
          <w:sz w:val="22"/>
          <w:szCs w:val="22"/>
        </w:rPr>
        <w:t>Fundamentados</w:t>
      </w:r>
      <w:r w:rsidR="00340996" w:rsidRPr="000007B5">
        <w:rPr>
          <w:rFonts w:ascii="Arial Narrow" w:hAnsi="Arial Narrow" w:cs="Arial"/>
          <w:color w:val="000000" w:themeColor="text1"/>
          <w:sz w:val="22"/>
          <w:szCs w:val="22"/>
        </w:rPr>
        <w:t xml:space="preserve"> a lo que sugiere ITIL, el plan maestro</w:t>
      </w:r>
      <w:r w:rsidR="001E50C0" w:rsidRPr="000007B5">
        <w:rPr>
          <w:rFonts w:ascii="Arial Narrow" w:hAnsi="Arial Narrow" w:cs="Arial"/>
          <w:color w:val="000000" w:themeColor="text1"/>
          <w:sz w:val="22"/>
          <w:szCs w:val="22"/>
        </w:rPr>
        <w:t xml:space="preserve"> se tomará</w:t>
      </w:r>
      <w:r w:rsidR="00340996" w:rsidRPr="000007B5">
        <w:rPr>
          <w:rFonts w:ascii="Arial Narrow" w:hAnsi="Arial Narrow" w:cs="Arial"/>
          <w:color w:val="000000" w:themeColor="text1"/>
          <w:sz w:val="22"/>
          <w:szCs w:val="22"/>
        </w:rPr>
        <w:t xml:space="preserve"> en tres fases it</w:t>
      </w:r>
      <w:r w:rsidR="001E50C0" w:rsidRPr="000007B5">
        <w:rPr>
          <w:rFonts w:ascii="Arial Narrow" w:hAnsi="Arial Narrow" w:cs="Arial"/>
          <w:color w:val="000000" w:themeColor="text1"/>
          <w:sz w:val="22"/>
          <w:szCs w:val="22"/>
        </w:rPr>
        <w:t xml:space="preserve">erativas en ciclos cortos, </w:t>
      </w:r>
      <w:r w:rsidR="00340996" w:rsidRPr="000007B5">
        <w:rPr>
          <w:rFonts w:ascii="Arial Narrow" w:hAnsi="Arial Narrow" w:cs="Arial"/>
          <w:color w:val="000000" w:themeColor="text1"/>
          <w:sz w:val="22"/>
          <w:szCs w:val="22"/>
        </w:rPr>
        <w:t>orientadas al largo plazo para generar el mayor valor posible, desde una correcta gestión de los servicios de TI:</w:t>
      </w:r>
    </w:p>
    <w:p w14:paraId="28E8F962" w14:textId="77777777" w:rsidR="001E50C0" w:rsidRPr="000007B5" w:rsidRDefault="00340996" w:rsidP="00E009B0">
      <w:pPr>
        <w:pStyle w:val="NormalWeb"/>
        <w:numPr>
          <w:ilvl w:val="0"/>
          <w:numId w:val="1"/>
        </w:numPr>
        <w:shd w:val="clear" w:color="auto" w:fill="FFFFFF"/>
        <w:spacing w:after="0"/>
        <w:jc w:val="both"/>
        <w:rPr>
          <w:rFonts w:ascii="Arial Narrow" w:hAnsi="Arial Narrow" w:cs="Arial"/>
          <w:color w:val="000000" w:themeColor="text1"/>
          <w:sz w:val="22"/>
          <w:szCs w:val="22"/>
        </w:rPr>
      </w:pPr>
      <w:r w:rsidRPr="000007B5">
        <w:rPr>
          <w:rFonts w:ascii="Arial Narrow" w:hAnsi="Arial Narrow" w:cs="Arial"/>
          <w:color w:val="000000" w:themeColor="text1"/>
          <w:sz w:val="22"/>
          <w:szCs w:val="22"/>
        </w:rPr>
        <w:t xml:space="preserve">Diseño del Servicio. </w:t>
      </w:r>
      <w:r w:rsidR="001E50C0" w:rsidRPr="000007B5">
        <w:rPr>
          <w:rFonts w:ascii="Arial Narrow" w:hAnsi="Arial Narrow" w:cs="Arial"/>
          <w:color w:val="000000" w:themeColor="text1"/>
          <w:sz w:val="22"/>
          <w:szCs w:val="22"/>
        </w:rPr>
        <w:t>enfocándose</w:t>
      </w:r>
      <w:r w:rsidRPr="000007B5">
        <w:rPr>
          <w:rFonts w:ascii="Arial Narrow" w:hAnsi="Arial Narrow" w:cs="Arial"/>
          <w:color w:val="000000" w:themeColor="text1"/>
          <w:sz w:val="22"/>
          <w:szCs w:val="22"/>
        </w:rPr>
        <w:t xml:space="preserve"> en el fortalecimiento del catálogo de servicios, bajo un modelo incremental, que va robusteciendo de forma iterativa, las características del servicio, permitiendo generar una oferta a todas las partes interesadas.</w:t>
      </w:r>
    </w:p>
    <w:p w14:paraId="0CB3F84D" w14:textId="77777777" w:rsidR="001E50C0" w:rsidRPr="000007B5" w:rsidRDefault="00340996" w:rsidP="00E009B0">
      <w:pPr>
        <w:pStyle w:val="NormalWeb"/>
        <w:numPr>
          <w:ilvl w:val="0"/>
          <w:numId w:val="1"/>
        </w:numPr>
        <w:shd w:val="clear" w:color="auto" w:fill="FFFFFF"/>
        <w:spacing w:after="0"/>
        <w:jc w:val="both"/>
        <w:rPr>
          <w:rFonts w:ascii="Arial Narrow" w:hAnsi="Arial Narrow" w:cs="Arial"/>
          <w:color w:val="000000" w:themeColor="text1"/>
          <w:sz w:val="22"/>
          <w:szCs w:val="22"/>
        </w:rPr>
      </w:pPr>
      <w:r w:rsidRPr="000007B5">
        <w:rPr>
          <w:rFonts w:ascii="Arial Narrow" w:hAnsi="Arial Narrow" w:cs="Arial"/>
          <w:color w:val="000000" w:themeColor="text1"/>
          <w:sz w:val="22"/>
          <w:szCs w:val="22"/>
        </w:rPr>
        <w:t xml:space="preserve">Transición del Servicio. </w:t>
      </w:r>
      <w:r w:rsidR="001E50C0" w:rsidRPr="000007B5">
        <w:rPr>
          <w:rFonts w:ascii="Arial Narrow" w:hAnsi="Arial Narrow" w:cs="Arial"/>
          <w:color w:val="000000" w:themeColor="text1"/>
          <w:sz w:val="22"/>
          <w:szCs w:val="22"/>
        </w:rPr>
        <w:t>Enfocándose en</w:t>
      </w:r>
      <w:r w:rsidRPr="000007B5">
        <w:rPr>
          <w:rFonts w:ascii="Arial Narrow" w:hAnsi="Arial Narrow" w:cs="Arial"/>
          <w:color w:val="000000" w:themeColor="text1"/>
          <w:sz w:val="22"/>
          <w:szCs w:val="22"/>
        </w:rPr>
        <w:t xml:space="preserve"> garantizar, que existen los recursos para realizar la implementación, de lo que se encuentra descrit</w:t>
      </w:r>
      <w:r w:rsidR="001E50C0" w:rsidRPr="000007B5">
        <w:rPr>
          <w:rFonts w:ascii="Arial Narrow" w:hAnsi="Arial Narrow" w:cs="Arial"/>
          <w:color w:val="000000" w:themeColor="text1"/>
          <w:sz w:val="22"/>
          <w:szCs w:val="22"/>
        </w:rPr>
        <w:t xml:space="preserve">o en el diseño. Buscando al mismo tiempo </w:t>
      </w:r>
      <w:r w:rsidRPr="000007B5">
        <w:rPr>
          <w:rFonts w:ascii="Arial Narrow" w:hAnsi="Arial Narrow" w:cs="Arial"/>
          <w:color w:val="000000" w:themeColor="text1"/>
          <w:sz w:val="22"/>
          <w:szCs w:val="22"/>
        </w:rPr>
        <w:t>asegurar el uso y apropiación de las mejores prácticas, de modo que se garantice la calidad y eficiencia en cada uno de los cambios ejecutados.</w:t>
      </w:r>
    </w:p>
    <w:p w14:paraId="6F495153" w14:textId="53DC9098" w:rsidR="001E50C0" w:rsidRPr="000007B5" w:rsidRDefault="00340996" w:rsidP="00E009B0">
      <w:pPr>
        <w:pStyle w:val="NormalWeb"/>
        <w:numPr>
          <w:ilvl w:val="0"/>
          <w:numId w:val="1"/>
        </w:numPr>
        <w:shd w:val="clear" w:color="auto" w:fill="FFFFFF"/>
        <w:spacing w:after="0"/>
        <w:jc w:val="both"/>
        <w:rPr>
          <w:rFonts w:ascii="Arial Narrow" w:hAnsi="Arial Narrow" w:cs="Arial"/>
          <w:color w:val="000000" w:themeColor="text1"/>
          <w:sz w:val="22"/>
          <w:szCs w:val="22"/>
        </w:rPr>
      </w:pPr>
      <w:r w:rsidRPr="000007B5">
        <w:rPr>
          <w:rFonts w:ascii="Arial Narrow" w:hAnsi="Arial Narrow" w:cs="Arial"/>
          <w:color w:val="000000" w:themeColor="text1"/>
          <w:sz w:val="22"/>
          <w:szCs w:val="22"/>
        </w:rPr>
        <w:t xml:space="preserve">Operación del Servicio. </w:t>
      </w:r>
      <w:r w:rsidR="001E50C0" w:rsidRPr="000007B5">
        <w:rPr>
          <w:rFonts w:ascii="Arial Narrow" w:hAnsi="Arial Narrow" w:cs="Arial"/>
          <w:color w:val="000000" w:themeColor="text1"/>
          <w:sz w:val="22"/>
          <w:szCs w:val="22"/>
        </w:rPr>
        <w:t>Después de</w:t>
      </w:r>
      <w:r w:rsidRPr="000007B5">
        <w:rPr>
          <w:rFonts w:ascii="Arial Narrow" w:hAnsi="Arial Narrow" w:cs="Arial"/>
          <w:color w:val="000000" w:themeColor="text1"/>
          <w:sz w:val="22"/>
          <w:szCs w:val="22"/>
        </w:rPr>
        <w:t xml:space="preserve"> implementados los servicios hay que mantenerlos y evolucionarlos. Durante esta fase, se busca garantizar, el correcto funcionamiento y operación de los servicios que han sido diseñados, para lo cual, la gestión de los eventos busca monitorear, que cada cambio en el </w:t>
      </w:r>
      <w:r w:rsidR="00113DD4" w:rsidRPr="000007B5">
        <w:rPr>
          <w:rFonts w:ascii="Arial Narrow" w:hAnsi="Arial Narrow" w:cs="Arial"/>
          <w:color w:val="000000" w:themeColor="text1"/>
          <w:sz w:val="22"/>
          <w:szCs w:val="22"/>
        </w:rPr>
        <w:t>servicio</w:t>
      </w:r>
      <w:r w:rsidRPr="000007B5">
        <w:rPr>
          <w:rFonts w:ascii="Arial Narrow" w:hAnsi="Arial Narrow" w:cs="Arial"/>
          <w:color w:val="000000" w:themeColor="text1"/>
          <w:sz w:val="22"/>
          <w:szCs w:val="22"/>
        </w:rPr>
        <w:t xml:space="preserve"> cumpla con las expectativas para las cuales se ejecutó. Durante esta fase se realiza la consolidación del PETI y los planes que se conectan a la gestión de los servicios</w:t>
      </w:r>
      <w:r w:rsidR="001E50C0" w:rsidRPr="000007B5">
        <w:rPr>
          <w:rFonts w:ascii="Arial Narrow" w:hAnsi="Arial Narrow" w:cs="Arial"/>
          <w:color w:val="000000" w:themeColor="text1"/>
          <w:sz w:val="22"/>
          <w:szCs w:val="22"/>
        </w:rPr>
        <w:t>.</w:t>
      </w:r>
    </w:p>
    <w:tbl>
      <w:tblPr>
        <w:tblW w:w="7645" w:type="dxa"/>
        <w:jc w:val="center"/>
        <w:tblCellMar>
          <w:left w:w="70" w:type="dxa"/>
          <w:right w:w="70" w:type="dxa"/>
        </w:tblCellMar>
        <w:tblLook w:val="04A0" w:firstRow="1" w:lastRow="0" w:firstColumn="1" w:lastColumn="0" w:noHBand="0" w:noVBand="1"/>
      </w:tblPr>
      <w:tblGrid>
        <w:gridCol w:w="4900"/>
        <w:gridCol w:w="760"/>
        <w:gridCol w:w="993"/>
        <w:gridCol w:w="992"/>
      </w:tblGrid>
      <w:tr w:rsidR="00813D46" w:rsidRPr="000007B5" w14:paraId="6485D645" w14:textId="77777777" w:rsidTr="00813D46">
        <w:trPr>
          <w:trHeight w:val="300"/>
          <w:jc w:val="center"/>
        </w:trPr>
        <w:tc>
          <w:tcPr>
            <w:tcW w:w="4900" w:type="dxa"/>
            <w:tcBorders>
              <w:top w:val="single" w:sz="8" w:space="0" w:color="auto"/>
              <w:left w:val="single" w:sz="8" w:space="0" w:color="auto"/>
              <w:bottom w:val="single" w:sz="4" w:space="0" w:color="auto"/>
              <w:right w:val="nil"/>
            </w:tcBorders>
            <w:shd w:val="clear" w:color="auto" w:fill="auto"/>
            <w:noWrap/>
            <w:vAlign w:val="bottom"/>
            <w:hideMark/>
          </w:tcPr>
          <w:p w14:paraId="0456198D" w14:textId="38B6CA26" w:rsidR="00813D46" w:rsidRPr="000007B5" w:rsidRDefault="00813D46" w:rsidP="005C0FC1">
            <w:pPr>
              <w:spacing w:after="0" w:line="240" w:lineRule="auto"/>
              <w:jc w:val="both"/>
              <w:rPr>
                <w:rFonts w:ascii="Arial Narrow" w:eastAsia="Times New Roman" w:hAnsi="Arial Narrow" w:cs="Calibri"/>
                <w:b/>
                <w:bCs/>
                <w:color w:val="000000"/>
                <w:lang w:eastAsia="es-CO"/>
              </w:rPr>
            </w:pPr>
            <w:r w:rsidRPr="000007B5">
              <w:rPr>
                <w:rFonts w:ascii="Arial Narrow" w:eastAsia="Times New Roman" w:hAnsi="Arial Narrow" w:cs="Calibri"/>
                <w:b/>
                <w:bCs/>
                <w:color w:val="000000"/>
                <w:lang w:eastAsia="es-CO"/>
              </w:rPr>
              <w:t>Línea de proyecto</w:t>
            </w:r>
          </w:p>
        </w:tc>
        <w:tc>
          <w:tcPr>
            <w:tcW w:w="76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61ED8C3" w14:textId="77777777" w:rsidR="00813D46" w:rsidRPr="000007B5" w:rsidRDefault="00813D46" w:rsidP="005C0FC1">
            <w:pPr>
              <w:spacing w:after="0" w:line="240" w:lineRule="auto"/>
              <w:jc w:val="both"/>
              <w:rPr>
                <w:rFonts w:ascii="Arial Narrow" w:eastAsia="Times New Roman" w:hAnsi="Arial Narrow" w:cs="Calibri"/>
                <w:b/>
                <w:bCs/>
                <w:color w:val="000000"/>
                <w:lang w:eastAsia="es-CO"/>
              </w:rPr>
            </w:pPr>
            <w:r w:rsidRPr="000007B5">
              <w:rPr>
                <w:rFonts w:ascii="Arial Narrow" w:eastAsia="Times New Roman" w:hAnsi="Arial Narrow" w:cs="Calibri"/>
                <w:b/>
                <w:bCs/>
                <w:color w:val="000000"/>
                <w:lang w:eastAsia="es-CO"/>
              </w:rPr>
              <w:t>2020</w:t>
            </w:r>
          </w:p>
        </w:tc>
        <w:tc>
          <w:tcPr>
            <w:tcW w:w="993" w:type="dxa"/>
            <w:tcBorders>
              <w:top w:val="single" w:sz="8" w:space="0" w:color="auto"/>
              <w:left w:val="nil"/>
              <w:bottom w:val="single" w:sz="4" w:space="0" w:color="auto"/>
              <w:right w:val="nil"/>
            </w:tcBorders>
            <w:shd w:val="clear" w:color="auto" w:fill="auto"/>
            <w:noWrap/>
            <w:vAlign w:val="bottom"/>
            <w:hideMark/>
          </w:tcPr>
          <w:p w14:paraId="186EA6EE" w14:textId="77777777" w:rsidR="00813D46" w:rsidRPr="000007B5" w:rsidRDefault="00813D46" w:rsidP="005C0FC1">
            <w:pPr>
              <w:spacing w:after="0" w:line="240" w:lineRule="auto"/>
              <w:jc w:val="both"/>
              <w:rPr>
                <w:rFonts w:ascii="Arial Narrow" w:eastAsia="Times New Roman" w:hAnsi="Arial Narrow" w:cs="Calibri"/>
                <w:b/>
                <w:bCs/>
                <w:color w:val="000000"/>
                <w:lang w:eastAsia="es-CO"/>
              </w:rPr>
            </w:pPr>
            <w:r w:rsidRPr="000007B5">
              <w:rPr>
                <w:rFonts w:ascii="Arial Narrow" w:eastAsia="Times New Roman" w:hAnsi="Arial Narrow" w:cs="Calibri"/>
                <w:b/>
                <w:bCs/>
                <w:color w:val="000000"/>
                <w:lang w:eastAsia="es-CO"/>
              </w:rPr>
              <w:t>2021</w:t>
            </w:r>
          </w:p>
        </w:tc>
        <w:tc>
          <w:tcPr>
            <w:tcW w:w="99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806B620" w14:textId="77777777" w:rsidR="00813D46" w:rsidRPr="000007B5" w:rsidRDefault="00813D46" w:rsidP="005C0FC1">
            <w:pPr>
              <w:spacing w:after="0" w:line="240" w:lineRule="auto"/>
              <w:jc w:val="both"/>
              <w:rPr>
                <w:rFonts w:ascii="Arial Narrow" w:eastAsia="Times New Roman" w:hAnsi="Arial Narrow" w:cs="Calibri"/>
                <w:b/>
                <w:bCs/>
                <w:color w:val="000000"/>
                <w:lang w:eastAsia="es-CO"/>
              </w:rPr>
            </w:pPr>
            <w:r w:rsidRPr="000007B5">
              <w:rPr>
                <w:rFonts w:ascii="Arial Narrow" w:eastAsia="Times New Roman" w:hAnsi="Arial Narrow" w:cs="Calibri"/>
                <w:b/>
                <w:bCs/>
                <w:color w:val="000000"/>
                <w:lang w:eastAsia="es-CO"/>
              </w:rPr>
              <w:t>2022</w:t>
            </w:r>
          </w:p>
        </w:tc>
      </w:tr>
      <w:tr w:rsidR="00813D46" w:rsidRPr="000007B5" w14:paraId="36E2E7B1" w14:textId="77777777" w:rsidTr="00813D46">
        <w:trPr>
          <w:trHeight w:val="300"/>
          <w:jc w:val="center"/>
        </w:trPr>
        <w:tc>
          <w:tcPr>
            <w:tcW w:w="4900" w:type="dxa"/>
            <w:tcBorders>
              <w:top w:val="nil"/>
              <w:left w:val="single" w:sz="8" w:space="0" w:color="auto"/>
              <w:bottom w:val="single" w:sz="4" w:space="0" w:color="auto"/>
              <w:right w:val="nil"/>
            </w:tcBorders>
            <w:shd w:val="clear" w:color="auto" w:fill="auto"/>
            <w:noWrap/>
            <w:vAlign w:val="bottom"/>
            <w:hideMark/>
          </w:tcPr>
          <w:p w14:paraId="7D79FD70" w14:textId="69492283" w:rsidR="00813D46" w:rsidRPr="000007B5" w:rsidRDefault="00813D46" w:rsidP="005C0FC1">
            <w:pPr>
              <w:spacing w:after="0" w:line="240" w:lineRule="auto"/>
              <w:jc w:val="both"/>
              <w:rPr>
                <w:rFonts w:ascii="Arial Narrow" w:eastAsia="Times New Roman" w:hAnsi="Arial Narrow" w:cs="Calibri"/>
                <w:b/>
                <w:bCs/>
                <w:color w:val="000000"/>
                <w:lang w:eastAsia="es-CO"/>
              </w:rPr>
            </w:pPr>
            <w:r w:rsidRPr="000007B5">
              <w:rPr>
                <w:rFonts w:ascii="Arial Narrow" w:eastAsia="Times New Roman" w:hAnsi="Arial Narrow" w:cs="Calibri"/>
                <w:b/>
                <w:bCs/>
                <w:color w:val="000000"/>
                <w:lang w:eastAsia="es-CO"/>
              </w:rPr>
              <w:t>Sistema de Gestión de Seguridad de la Información</w:t>
            </w:r>
          </w:p>
        </w:tc>
        <w:tc>
          <w:tcPr>
            <w:tcW w:w="760" w:type="dxa"/>
            <w:tcBorders>
              <w:top w:val="nil"/>
              <w:left w:val="single" w:sz="8" w:space="0" w:color="auto"/>
              <w:bottom w:val="single" w:sz="4" w:space="0" w:color="auto"/>
              <w:right w:val="single" w:sz="8" w:space="0" w:color="auto"/>
            </w:tcBorders>
            <w:shd w:val="clear" w:color="auto" w:fill="auto"/>
            <w:noWrap/>
            <w:vAlign w:val="bottom"/>
            <w:hideMark/>
          </w:tcPr>
          <w:p w14:paraId="4BFCB2DD" w14:textId="77777777"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c>
          <w:tcPr>
            <w:tcW w:w="993" w:type="dxa"/>
            <w:tcBorders>
              <w:top w:val="nil"/>
              <w:left w:val="nil"/>
              <w:bottom w:val="single" w:sz="4" w:space="0" w:color="auto"/>
              <w:right w:val="nil"/>
            </w:tcBorders>
            <w:shd w:val="clear" w:color="auto" w:fill="auto"/>
            <w:noWrap/>
            <w:vAlign w:val="bottom"/>
            <w:hideMark/>
          </w:tcPr>
          <w:p w14:paraId="3866A7D2" w14:textId="77777777"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14:paraId="5540ED78" w14:textId="77777777"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r>
      <w:tr w:rsidR="00813D46" w:rsidRPr="000007B5" w14:paraId="1F0AB030" w14:textId="77777777" w:rsidTr="00813D46">
        <w:trPr>
          <w:trHeight w:val="300"/>
          <w:jc w:val="center"/>
        </w:trPr>
        <w:tc>
          <w:tcPr>
            <w:tcW w:w="4900" w:type="dxa"/>
            <w:tcBorders>
              <w:top w:val="nil"/>
              <w:left w:val="single" w:sz="8" w:space="0" w:color="auto"/>
              <w:bottom w:val="single" w:sz="4" w:space="0" w:color="auto"/>
              <w:right w:val="nil"/>
            </w:tcBorders>
            <w:shd w:val="clear" w:color="auto" w:fill="auto"/>
            <w:noWrap/>
            <w:vAlign w:val="bottom"/>
            <w:hideMark/>
          </w:tcPr>
          <w:p w14:paraId="39DF35A3" w14:textId="372E4D17"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Construcción de políticas de SI</w:t>
            </w:r>
          </w:p>
        </w:tc>
        <w:tc>
          <w:tcPr>
            <w:tcW w:w="760" w:type="dxa"/>
            <w:tcBorders>
              <w:top w:val="nil"/>
              <w:left w:val="single" w:sz="8" w:space="0" w:color="auto"/>
              <w:bottom w:val="single" w:sz="4" w:space="0" w:color="auto"/>
              <w:right w:val="single" w:sz="8" w:space="0" w:color="auto"/>
            </w:tcBorders>
            <w:shd w:val="clear" w:color="000000" w:fill="A9D08E"/>
            <w:noWrap/>
            <w:vAlign w:val="bottom"/>
            <w:hideMark/>
          </w:tcPr>
          <w:p w14:paraId="43197ADE" w14:textId="77777777"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c>
          <w:tcPr>
            <w:tcW w:w="993" w:type="dxa"/>
            <w:tcBorders>
              <w:top w:val="nil"/>
              <w:left w:val="nil"/>
              <w:bottom w:val="single" w:sz="4" w:space="0" w:color="auto"/>
              <w:right w:val="nil"/>
            </w:tcBorders>
            <w:shd w:val="clear" w:color="000000" w:fill="A9D08E"/>
            <w:noWrap/>
            <w:vAlign w:val="bottom"/>
            <w:hideMark/>
          </w:tcPr>
          <w:p w14:paraId="438B6985" w14:textId="77777777"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c>
          <w:tcPr>
            <w:tcW w:w="992" w:type="dxa"/>
            <w:tcBorders>
              <w:top w:val="nil"/>
              <w:left w:val="single" w:sz="8" w:space="0" w:color="auto"/>
              <w:bottom w:val="single" w:sz="4" w:space="0" w:color="auto"/>
              <w:right w:val="single" w:sz="8" w:space="0" w:color="auto"/>
            </w:tcBorders>
            <w:shd w:val="clear" w:color="000000" w:fill="A9D08E"/>
            <w:noWrap/>
            <w:vAlign w:val="bottom"/>
            <w:hideMark/>
          </w:tcPr>
          <w:p w14:paraId="565BE91C" w14:textId="77777777"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r>
      <w:tr w:rsidR="00813D46" w:rsidRPr="000007B5" w14:paraId="4774DC77" w14:textId="77777777" w:rsidTr="00813D46">
        <w:trPr>
          <w:trHeight w:val="300"/>
          <w:jc w:val="center"/>
        </w:trPr>
        <w:tc>
          <w:tcPr>
            <w:tcW w:w="4900" w:type="dxa"/>
            <w:tcBorders>
              <w:top w:val="nil"/>
              <w:left w:val="single" w:sz="8" w:space="0" w:color="auto"/>
              <w:bottom w:val="single" w:sz="4" w:space="0" w:color="auto"/>
              <w:right w:val="nil"/>
            </w:tcBorders>
            <w:shd w:val="clear" w:color="auto" w:fill="auto"/>
            <w:noWrap/>
            <w:vAlign w:val="bottom"/>
            <w:hideMark/>
          </w:tcPr>
          <w:p w14:paraId="7815F32E" w14:textId="50A975C5"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Catálogo de servicios de TI</w:t>
            </w:r>
          </w:p>
        </w:tc>
        <w:tc>
          <w:tcPr>
            <w:tcW w:w="760" w:type="dxa"/>
            <w:tcBorders>
              <w:top w:val="nil"/>
              <w:left w:val="single" w:sz="8" w:space="0" w:color="auto"/>
              <w:bottom w:val="single" w:sz="4" w:space="0" w:color="auto"/>
              <w:right w:val="single" w:sz="8" w:space="0" w:color="auto"/>
            </w:tcBorders>
            <w:shd w:val="clear" w:color="000000" w:fill="A9D08E"/>
            <w:noWrap/>
            <w:vAlign w:val="bottom"/>
            <w:hideMark/>
          </w:tcPr>
          <w:p w14:paraId="7D1F326E" w14:textId="77777777"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c>
          <w:tcPr>
            <w:tcW w:w="993" w:type="dxa"/>
            <w:tcBorders>
              <w:top w:val="nil"/>
              <w:left w:val="nil"/>
              <w:bottom w:val="single" w:sz="4" w:space="0" w:color="auto"/>
              <w:right w:val="nil"/>
            </w:tcBorders>
            <w:shd w:val="clear" w:color="000000" w:fill="A9D08E"/>
            <w:noWrap/>
            <w:vAlign w:val="bottom"/>
            <w:hideMark/>
          </w:tcPr>
          <w:p w14:paraId="30DE9694" w14:textId="77777777"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c>
          <w:tcPr>
            <w:tcW w:w="992" w:type="dxa"/>
            <w:tcBorders>
              <w:top w:val="nil"/>
              <w:left w:val="single" w:sz="8" w:space="0" w:color="auto"/>
              <w:bottom w:val="single" w:sz="4" w:space="0" w:color="auto"/>
              <w:right w:val="single" w:sz="8" w:space="0" w:color="auto"/>
            </w:tcBorders>
            <w:shd w:val="clear" w:color="000000" w:fill="A9D08E"/>
            <w:noWrap/>
            <w:vAlign w:val="bottom"/>
            <w:hideMark/>
          </w:tcPr>
          <w:p w14:paraId="664385E7" w14:textId="77777777"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r>
      <w:tr w:rsidR="00813D46" w:rsidRPr="000007B5" w14:paraId="5ED30526" w14:textId="77777777" w:rsidTr="00813D46">
        <w:trPr>
          <w:trHeight w:val="300"/>
          <w:jc w:val="center"/>
        </w:trPr>
        <w:tc>
          <w:tcPr>
            <w:tcW w:w="4900" w:type="dxa"/>
            <w:tcBorders>
              <w:top w:val="nil"/>
              <w:left w:val="single" w:sz="8" w:space="0" w:color="auto"/>
              <w:bottom w:val="single" w:sz="4" w:space="0" w:color="auto"/>
              <w:right w:val="nil"/>
            </w:tcBorders>
            <w:shd w:val="clear" w:color="auto" w:fill="auto"/>
            <w:noWrap/>
            <w:vAlign w:val="bottom"/>
            <w:hideMark/>
          </w:tcPr>
          <w:p w14:paraId="693A8A22" w14:textId="798C5438"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Actualizaciones políticas TI</w:t>
            </w:r>
          </w:p>
        </w:tc>
        <w:tc>
          <w:tcPr>
            <w:tcW w:w="760" w:type="dxa"/>
            <w:tcBorders>
              <w:top w:val="nil"/>
              <w:left w:val="single" w:sz="8" w:space="0" w:color="auto"/>
              <w:bottom w:val="single" w:sz="4" w:space="0" w:color="auto"/>
              <w:right w:val="single" w:sz="8" w:space="0" w:color="auto"/>
            </w:tcBorders>
            <w:shd w:val="clear" w:color="000000" w:fill="A9D08E"/>
            <w:noWrap/>
            <w:vAlign w:val="bottom"/>
            <w:hideMark/>
          </w:tcPr>
          <w:p w14:paraId="05D23071" w14:textId="77777777"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c>
          <w:tcPr>
            <w:tcW w:w="993" w:type="dxa"/>
            <w:tcBorders>
              <w:top w:val="nil"/>
              <w:left w:val="nil"/>
              <w:bottom w:val="single" w:sz="4" w:space="0" w:color="auto"/>
              <w:right w:val="nil"/>
            </w:tcBorders>
            <w:shd w:val="clear" w:color="000000" w:fill="A9D08E"/>
            <w:noWrap/>
            <w:vAlign w:val="bottom"/>
            <w:hideMark/>
          </w:tcPr>
          <w:p w14:paraId="6B991CB7" w14:textId="77777777"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c>
          <w:tcPr>
            <w:tcW w:w="992" w:type="dxa"/>
            <w:tcBorders>
              <w:top w:val="nil"/>
              <w:left w:val="single" w:sz="8" w:space="0" w:color="auto"/>
              <w:bottom w:val="single" w:sz="4" w:space="0" w:color="auto"/>
              <w:right w:val="single" w:sz="8" w:space="0" w:color="auto"/>
            </w:tcBorders>
            <w:shd w:val="clear" w:color="000000" w:fill="A9D08E"/>
            <w:noWrap/>
            <w:vAlign w:val="bottom"/>
            <w:hideMark/>
          </w:tcPr>
          <w:p w14:paraId="6BEF8520" w14:textId="77777777"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r>
      <w:tr w:rsidR="00813D46" w:rsidRPr="000007B5" w14:paraId="44779634" w14:textId="77777777" w:rsidTr="00813D46">
        <w:trPr>
          <w:trHeight w:val="300"/>
          <w:jc w:val="center"/>
        </w:trPr>
        <w:tc>
          <w:tcPr>
            <w:tcW w:w="4900" w:type="dxa"/>
            <w:tcBorders>
              <w:top w:val="nil"/>
              <w:left w:val="single" w:sz="8" w:space="0" w:color="auto"/>
              <w:bottom w:val="single" w:sz="4" w:space="0" w:color="auto"/>
              <w:right w:val="nil"/>
            </w:tcBorders>
            <w:shd w:val="clear" w:color="auto" w:fill="auto"/>
            <w:noWrap/>
            <w:vAlign w:val="bottom"/>
            <w:hideMark/>
          </w:tcPr>
          <w:p w14:paraId="60796BA1" w14:textId="664A5A7A"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Transición IPV4 a IPV6</w:t>
            </w:r>
          </w:p>
        </w:tc>
        <w:tc>
          <w:tcPr>
            <w:tcW w:w="760" w:type="dxa"/>
            <w:tcBorders>
              <w:top w:val="nil"/>
              <w:left w:val="single" w:sz="8" w:space="0" w:color="auto"/>
              <w:bottom w:val="single" w:sz="4" w:space="0" w:color="auto"/>
              <w:right w:val="single" w:sz="8" w:space="0" w:color="auto"/>
            </w:tcBorders>
            <w:shd w:val="clear" w:color="000000" w:fill="A9D08E"/>
            <w:noWrap/>
            <w:vAlign w:val="bottom"/>
            <w:hideMark/>
          </w:tcPr>
          <w:p w14:paraId="2D22DDC0" w14:textId="77777777"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c>
          <w:tcPr>
            <w:tcW w:w="993" w:type="dxa"/>
            <w:tcBorders>
              <w:top w:val="nil"/>
              <w:left w:val="nil"/>
              <w:bottom w:val="single" w:sz="4" w:space="0" w:color="auto"/>
              <w:right w:val="nil"/>
            </w:tcBorders>
            <w:shd w:val="clear" w:color="auto" w:fill="auto"/>
            <w:noWrap/>
            <w:vAlign w:val="bottom"/>
            <w:hideMark/>
          </w:tcPr>
          <w:p w14:paraId="2DA1D58F" w14:textId="77777777"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14:paraId="348A9B61" w14:textId="77777777"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r>
      <w:tr w:rsidR="00813D46" w:rsidRPr="000007B5" w14:paraId="0FF14854" w14:textId="77777777" w:rsidTr="00813D46">
        <w:trPr>
          <w:trHeight w:val="300"/>
          <w:jc w:val="center"/>
        </w:trPr>
        <w:tc>
          <w:tcPr>
            <w:tcW w:w="4900" w:type="dxa"/>
            <w:tcBorders>
              <w:top w:val="nil"/>
              <w:left w:val="single" w:sz="8" w:space="0" w:color="auto"/>
              <w:bottom w:val="single" w:sz="4" w:space="0" w:color="auto"/>
              <w:right w:val="nil"/>
            </w:tcBorders>
            <w:shd w:val="clear" w:color="auto" w:fill="auto"/>
            <w:noWrap/>
            <w:vAlign w:val="bottom"/>
            <w:hideMark/>
          </w:tcPr>
          <w:p w14:paraId="3ACA2B0C" w14:textId="77777777" w:rsidR="00813D46" w:rsidRPr="000007B5" w:rsidRDefault="00813D46" w:rsidP="005C0FC1">
            <w:pPr>
              <w:spacing w:after="0" w:line="240" w:lineRule="auto"/>
              <w:jc w:val="both"/>
              <w:rPr>
                <w:rFonts w:ascii="Arial Narrow" w:eastAsia="Times New Roman" w:hAnsi="Arial Narrow" w:cs="Calibri"/>
                <w:b/>
                <w:bCs/>
                <w:color w:val="000000"/>
                <w:lang w:eastAsia="es-CO"/>
              </w:rPr>
            </w:pPr>
            <w:r w:rsidRPr="000007B5">
              <w:rPr>
                <w:rFonts w:ascii="Arial Narrow" w:eastAsia="Times New Roman" w:hAnsi="Arial Narrow" w:cs="Calibri"/>
                <w:b/>
                <w:bCs/>
                <w:color w:val="000000"/>
                <w:lang w:eastAsia="es-CO"/>
              </w:rPr>
              <w:t>Fortalecimiento de SW</w:t>
            </w:r>
          </w:p>
        </w:tc>
        <w:tc>
          <w:tcPr>
            <w:tcW w:w="760" w:type="dxa"/>
            <w:tcBorders>
              <w:top w:val="nil"/>
              <w:left w:val="single" w:sz="8" w:space="0" w:color="auto"/>
              <w:bottom w:val="single" w:sz="4" w:space="0" w:color="auto"/>
              <w:right w:val="single" w:sz="8" w:space="0" w:color="auto"/>
            </w:tcBorders>
            <w:shd w:val="clear" w:color="auto" w:fill="auto"/>
            <w:noWrap/>
            <w:vAlign w:val="bottom"/>
            <w:hideMark/>
          </w:tcPr>
          <w:p w14:paraId="78E2433F" w14:textId="77777777"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c>
          <w:tcPr>
            <w:tcW w:w="993" w:type="dxa"/>
            <w:tcBorders>
              <w:top w:val="nil"/>
              <w:left w:val="nil"/>
              <w:bottom w:val="single" w:sz="4" w:space="0" w:color="auto"/>
              <w:right w:val="nil"/>
            </w:tcBorders>
            <w:shd w:val="clear" w:color="auto" w:fill="auto"/>
            <w:noWrap/>
            <w:vAlign w:val="bottom"/>
            <w:hideMark/>
          </w:tcPr>
          <w:p w14:paraId="1B3ACA90" w14:textId="77777777"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14:paraId="3979C7C3" w14:textId="77777777"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r>
      <w:tr w:rsidR="00813D46" w:rsidRPr="000007B5" w14:paraId="2106FAC2" w14:textId="77777777" w:rsidTr="00813D46">
        <w:trPr>
          <w:trHeight w:val="300"/>
          <w:jc w:val="center"/>
        </w:trPr>
        <w:tc>
          <w:tcPr>
            <w:tcW w:w="4900" w:type="dxa"/>
            <w:tcBorders>
              <w:top w:val="nil"/>
              <w:left w:val="single" w:sz="8" w:space="0" w:color="auto"/>
              <w:bottom w:val="single" w:sz="4" w:space="0" w:color="auto"/>
              <w:right w:val="nil"/>
            </w:tcBorders>
            <w:shd w:val="clear" w:color="auto" w:fill="auto"/>
            <w:noWrap/>
            <w:vAlign w:val="bottom"/>
            <w:hideMark/>
          </w:tcPr>
          <w:p w14:paraId="367072BE" w14:textId="77777777"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Replicador</w:t>
            </w:r>
          </w:p>
        </w:tc>
        <w:tc>
          <w:tcPr>
            <w:tcW w:w="760" w:type="dxa"/>
            <w:tcBorders>
              <w:top w:val="nil"/>
              <w:left w:val="single" w:sz="8" w:space="0" w:color="auto"/>
              <w:bottom w:val="single" w:sz="4" w:space="0" w:color="auto"/>
              <w:right w:val="single" w:sz="8" w:space="0" w:color="auto"/>
            </w:tcBorders>
            <w:shd w:val="clear" w:color="000000" w:fill="A9D08E"/>
            <w:noWrap/>
            <w:vAlign w:val="bottom"/>
            <w:hideMark/>
          </w:tcPr>
          <w:p w14:paraId="12EEADA8" w14:textId="77777777"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c>
          <w:tcPr>
            <w:tcW w:w="993" w:type="dxa"/>
            <w:tcBorders>
              <w:top w:val="nil"/>
              <w:left w:val="nil"/>
              <w:bottom w:val="single" w:sz="4" w:space="0" w:color="auto"/>
              <w:right w:val="nil"/>
            </w:tcBorders>
            <w:shd w:val="clear" w:color="auto" w:fill="auto"/>
            <w:noWrap/>
            <w:vAlign w:val="bottom"/>
            <w:hideMark/>
          </w:tcPr>
          <w:p w14:paraId="6988B635" w14:textId="77777777"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14:paraId="3CC30797" w14:textId="77777777"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r>
      <w:tr w:rsidR="00813D46" w:rsidRPr="000007B5" w14:paraId="5FB4CA74" w14:textId="77777777" w:rsidTr="00813D46">
        <w:trPr>
          <w:trHeight w:val="300"/>
          <w:jc w:val="center"/>
        </w:trPr>
        <w:tc>
          <w:tcPr>
            <w:tcW w:w="4900" w:type="dxa"/>
            <w:tcBorders>
              <w:top w:val="nil"/>
              <w:left w:val="single" w:sz="8" w:space="0" w:color="auto"/>
              <w:bottom w:val="single" w:sz="4" w:space="0" w:color="auto"/>
              <w:right w:val="nil"/>
            </w:tcBorders>
            <w:shd w:val="clear" w:color="auto" w:fill="auto"/>
            <w:noWrap/>
            <w:vAlign w:val="bottom"/>
            <w:hideMark/>
          </w:tcPr>
          <w:p w14:paraId="23CEA238" w14:textId="293EBC00"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Mejoras módulo de contratación</w:t>
            </w:r>
          </w:p>
        </w:tc>
        <w:tc>
          <w:tcPr>
            <w:tcW w:w="760" w:type="dxa"/>
            <w:tcBorders>
              <w:top w:val="nil"/>
              <w:left w:val="single" w:sz="8" w:space="0" w:color="auto"/>
              <w:bottom w:val="single" w:sz="4" w:space="0" w:color="auto"/>
              <w:right w:val="single" w:sz="8" w:space="0" w:color="auto"/>
            </w:tcBorders>
            <w:shd w:val="clear" w:color="000000" w:fill="A9D08E"/>
            <w:noWrap/>
            <w:vAlign w:val="bottom"/>
            <w:hideMark/>
          </w:tcPr>
          <w:p w14:paraId="49320B98" w14:textId="77777777"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c>
          <w:tcPr>
            <w:tcW w:w="993" w:type="dxa"/>
            <w:tcBorders>
              <w:top w:val="nil"/>
              <w:left w:val="nil"/>
              <w:bottom w:val="single" w:sz="4" w:space="0" w:color="auto"/>
              <w:right w:val="nil"/>
            </w:tcBorders>
            <w:shd w:val="clear" w:color="000000" w:fill="A9D08E"/>
            <w:noWrap/>
            <w:vAlign w:val="bottom"/>
            <w:hideMark/>
          </w:tcPr>
          <w:p w14:paraId="1FF3AA7A" w14:textId="77777777"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c>
          <w:tcPr>
            <w:tcW w:w="992" w:type="dxa"/>
            <w:tcBorders>
              <w:top w:val="nil"/>
              <w:left w:val="single" w:sz="8" w:space="0" w:color="auto"/>
              <w:bottom w:val="single" w:sz="4" w:space="0" w:color="auto"/>
              <w:right w:val="single" w:sz="8" w:space="0" w:color="auto"/>
            </w:tcBorders>
            <w:shd w:val="clear" w:color="000000" w:fill="A9D08E"/>
            <w:noWrap/>
            <w:vAlign w:val="bottom"/>
            <w:hideMark/>
          </w:tcPr>
          <w:p w14:paraId="61DFBF25" w14:textId="77777777"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r>
      <w:tr w:rsidR="00813D46" w:rsidRPr="000007B5" w14:paraId="5753D3F2" w14:textId="77777777" w:rsidTr="00813D46">
        <w:trPr>
          <w:trHeight w:val="300"/>
          <w:jc w:val="center"/>
        </w:trPr>
        <w:tc>
          <w:tcPr>
            <w:tcW w:w="4900" w:type="dxa"/>
            <w:tcBorders>
              <w:top w:val="nil"/>
              <w:left w:val="single" w:sz="8" w:space="0" w:color="auto"/>
              <w:bottom w:val="single" w:sz="4" w:space="0" w:color="auto"/>
              <w:right w:val="nil"/>
            </w:tcBorders>
            <w:shd w:val="clear" w:color="auto" w:fill="auto"/>
            <w:noWrap/>
            <w:vAlign w:val="bottom"/>
            <w:hideMark/>
          </w:tcPr>
          <w:p w14:paraId="35C7A014" w14:textId="77777777"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Modulo ECA</w:t>
            </w:r>
          </w:p>
        </w:tc>
        <w:tc>
          <w:tcPr>
            <w:tcW w:w="760" w:type="dxa"/>
            <w:tcBorders>
              <w:top w:val="nil"/>
              <w:left w:val="single" w:sz="8" w:space="0" w:color="auto"/>
              <w:bottom w:val="single" w:sz="4" w:space="0" w:color="auto"/>
              <w:right w:val="single" w:sz="8" w:space="0" w:color="auto"/>
            </w:tcBorders>
            <w:shd w:val="clear" w:color="000000" w:fill="A9D08E"/>
            <w:noWrap/>
            <w:vAlign w:val="bottom"/>
            <w:hideMark/>
          </w:tcPr>
          <w:p w14:paraId="4654F43C" w14:textId="77777777"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c>
          <w:tcPr>
            <w:tcW w:w="993" w:type="dxa"/>
            <w:tcBorders>
              <w:top w:val="nil"/>
              <w:left w:val="nil"/>
              <w:bottom w:val="single" w:sz="4" w:space="0" w:color="auto"/>
              <w:right w:val="nil"/>
            </w:tcBorders>
            <w:shd w:val="clear" w:color="000000" w:fill="A9D08E"/>
            <w:noWrap/>
            <w:vAlign w:val="bottom"/>
            <w:hideMark/>
          </w:tcPr>
          <w:p w14:paraId="442A7AE3" w14:textId="77777777"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14:paraId="2CB92F2E" w14:textId="77777777"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r>
      <w:tr w:rsidR="00813D46" w:rsidRPr="000007B5" w14:paraId="0B76DD8D" w14:textId="77777777" w:rsidTr="00813D46">
        <w:trPr>
          <w:trHeight w:val="300"/>
          <w:jc w:val="center"/>
        </w:trPr>
        <w:tc>
          <w:tcPr>
            <w:tcW w:w="4900" w:type="dxa"/>
            <w:tcBorders>
              <w:top w:val="nil"/>
              <w:left w:val="single" w:sz="8" w:space="0" w:color="auto"/>
              <w:bottom w:val="single" w:sz="4" w:space="0" w:color="auto"/>
              <w:right w:val="nil"/>
            </w:tcBorders>
            <w:shd w:val="clear" w:color="auto" w:fill="auto"/>
            <w:noWrap/>
            <w:vAlign w:val="bottom"/>
            <w:hideMark/>
          </w:tcPr>
          <w:p w14:paraId="45F6DBC2" w14:textId="77777777"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Costos ABC</w:t>
            </w:r>
          </w:p>
        </w:tc>
        <w:tc>
          <w:tcPr>
            <w:tcW w:w="760" w:type="dxa"/>
            <w:tcBorders>
              <w:top w:val="nil"/>
              <w:left w:val="single" w:sz="8" w:space="0" w:color="auto"/>
              <w:bottom w:val="single" w:sz="4" w:space="0" w:color="auto"/>
              <w:right w:val="single" w:sz="8" w:space="0" w:color="auto"/>
            </w:tcBorders>
            <w:shd w:val="clear" w:color="000000" w:fill="A9D08E"/>
            <w:noWrap/>
            <w:vAlign w:val="bottom"/>
            <w:hideMark/>
          </w:tcPr>
          <w:p w14:paraId="2A596A15" w14:textId="77777777"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c>
          <w:tcPr>
            <w:tcW w:w="993" w:type="dxa"/>
            <w:tcBorders>
              <w:top w:val="nil"/>
              <w:left w:val="nil"/>
              <w:bottom w:val="single" w:sz="4" w:space="0" w:color="auto"/>
              <w:right w:val="nil"/>
            </w:tcBorders>
            <w:shd w:val="clear" w:color="auto" w:fill="auto"/>
            <w:noWrap/>
            <w:vAlign w:val="bottom"/>
            <w:hideMark/>
          </w:tcPr>
          <w:p w14:paraId="434781D8" w14:textId="77777777"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14:paraId="294D099F" w14:textId="77777777"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r>
      <w:tr w:rsidR="00813D46" w:rsidRPr="000007B5" w14:paraId="5B1034DD" w14:textId="77777777" w:rsidTr="00813D46">
        <w:trPr>
          <w:trHeight w:val="300"/>
          <w:jc w:val="center"/>
        </w:trPr>
        <w:tc>
          <w:tcPr>
            <w:tcW w:w="4900" w:type="dxa"/>
            <w:tcBorders>
              <w:top w:val="nil"/>
              <w:left w:val="single" w:sz="8" w:space="0" w:color="auto"/>
              <w:bottom w:val="single" w:sz="4" w:space="0" w:color="auto"/>
              <w:right w:val="nil"/>
            </w:tcBorders>
            <w:shd w:val="clear" w:color="auto" w:fill="auto"/>
            <w:noWrap/>
            <w:vAlign w:val="bottom"/>
            <w:hideMark/>
          </w:tcPr>
          <w:p w14:paraId="6A1E13F5" w14:textId="4ADFA006" w:rsidR="00813D46" w:rsidRPr="000007B5" w:rsidRDefault="00813D46" w:rsidP="005C0FC1">
            <w:pPr>
              <w:spacing w:after="0" w:line="240" w:lineRule="auto"/>
              <w:jc w:val="both"/>
              <w:rPr>
                <w:rFonts w:ascii="Arial Narrow" w:eastAsia="Times New Roman" w:hAnsi="Arial Narrow" w:cs="Calibri"/>
                <w:b/>
                <w:bCs/>
                <w:color w:val="000000"/>
                <w:lang w:eastAsia="es-CO"/>
              </w:rPr>
            </w:pPr>
            <w:r w:rsidRPr="000007B5">
              <w:rPr>
                <w:rFonts w:ascii="Arial Narrow" w:eastAsia="Times New Roman" w:hAnsi="Arial Narrow" w:cs="Calibri"/>
                <w:b/>
                <w:bCs/>
                <w:color w:val="000000"/>
                <w:lang w:eastAsia="es-CO"/>
              </w:rPr>
              <w:t>Actualización de Infraestructura TI</w:t>
            </w:r>
          </w:p>
        </w:tc>
        <w:tc>
          <w:tcPr>
            <w:tcW w:w="760" w:type="dxa"/>
            <w:tcBorders>
              <w:top w:val="nil"/>
              <w:left w:val="single" w:sz="8" w:space="0" w:color="auto"/>
              <w:bottom w:val="single" w:sz="4" w:space="0" w:color="auto"/>
              <w:right w:val="single" w:sz="8" w:space="0" w:color="auto"/>
            </w:tcBorders>
            <w:shd w:val="clear" w:color="auto" w:fill="auto"/>
            <w:noWrap/>
            <w:vAlign w:val="bottom"/>
            <w:hideMark/>
          </w:tcPr>
          <w:p w14:paraId="1EF07E84" w14:textId="77777777"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c>
          <w:tcPr>
            <w:tcW w:w="993" w:type="dxa"/>
            <w:tcBorders>
              <w:top w:val="nil"/>
              <w:left w:val="nil"/>
              <w:bottom w:val="single" w:sz="4" w:space="0" w:color="auto"/>
              <w:right w:val="nil"/>
            </w:tcBorders>
            <w:shd w:val="clear" w:color="auto" w:fill="auto"/>
            <w:noWrap/>
            <w:vAlign w:val="bottom"/>
            <w:hideMark/>
          </w:tcPr>
          <w:p w14:paraId="0B323FA2" w14:textId="77777777"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14:paraId="21BFEDBD" w14:textId="77777777"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r>
      <w:tr w:rsidR="00813D46" w:rsidRPr="000007B5" w14:paraId="12C84747" w14:textId="77777777" w:rsidTr="00813D46">
        <w:trPr>
          <w:trHeight w:val="300"/>
          <w:jc w:val="center"/>
        </w:trPr>
        <w:tc>
          <w:tcPr>
            <w:tcW w:w="4900" w:type="dxa"/>
            <w:tcBorders>
              <w:top w:val="nil"/>
              <w:left w:val="single" w:sz="8" w:space="0" w:color="auto"/>
              <w:bottom w:val="single" w:sz="4" w:space="0" w:color="auto"/>
              <w:right w:val="nil"/>
            </w:tcBorders>
            <w:shd w:val="clear" w:color="auto" w:fill="auto"/>
            <w:noWrap/>
            <w:vAlign w:val="bottom"/>
            <w:hideMark/>
          </w:tcPr>
          <w:p w14:paraId="17C8EDE3" w14:textId="77777777"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Fortalecimiento WAN</w:t>
            </w:r>
          </w:p>
        </w:tc>
        <w:tc>
          <w:tcPr>
            <w:tcW w:w="760" w:type="dxa"/>
            <w:tcBorders>
              <w:top w:val="nil"/>
              <w:left w:val="single" w:sz="8" w:space="0" w:color="auto"/>
              <w:bottom w:val="single" w:sz="4" w:space="0" w:color="auto"/>
              <w:right w:val="single" w:sz="8" w:space="0" w:color="auto"/>
            </w:tcBorders>
            <w:shd w:val="clear" w:color="000000" w:fill="A9D08E"/>
            <w:noWrap/>
            <w:vAlign w:val="bottom"/>
            <w:hideMark/>
          </w:tcPr>
          <w:p w14:paraId="125ACAA6" w14:textId="77777777"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c>
          <w:tcPr>
            <w:tcW w:w="993" w:type="dxa"/>
            <w:tcBorders>
              <w:top w:val="nil"/>
              <w:left w:val="nil"/>
              <w:bottom w:val="single" w:sz="4" w:space="0" w:color="auto"/>
              <w:right w:val="nil"/>
            </w:tcBorders>
            <w:shd w:val="clear" w:color="000000" w:fill="A9D08E"/>
            <w:noWrap/>
            <w:vAlign w:val="bottom"/>
            <w:hideMark/>
          </w:tcPr>
          <w:p w14:paraId="401D0A16" w14:textId="77777777"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c>
          <w:tcPr>
            <w:tcW w:w="992" w:type="dxa"/>
            <w:tcBorders>
              <w:top w:val="nil"/>
              <w:left w:val="single" w:sz="8" w:space="0" w:color="auto"/>
              <w:bottom w:val="single" w:sz="4" w:space="0" w:color="auto"/>
              <w:right w:val="single" w:sz="8" w:space="0" w:color="auto"/>
            </w:tcBorders>
            <w:shd w:val="clear" w:color="000000" w:fill="A9D08E"/>
            <w:noWrap/>
            <w:vAlign w:val="bottom"/>
            <w:hideMark/>
          </w:tcPr>
          <w:p w14:paraId="3518C848" w14:textId="77777777"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r>
      <w:tr w:rsidR="00813D46" w:rsidRPr="000007B5" w14:paraId="6DC12B5B" w14:textId="77777777" w:rsidTr="00813D46">
        <w:trPr>
          <w:trHeight w:val="300"/>
          <w:jc w:val="center"/>
        </w:trPr>
        <w:tc>
          <w:tcPr>
            <w:tcW w:w="4900" w:type="dxa"/>
            <w:tcBorders>
              <w:top w:val="nil"/>
              <w:left w:val="single" w:sz="8" w:space="0" w:color="auto"/>
              <w:bottom w:val="single" w:sz="4" w:space="0" w:color="auto"/>
              <w:right w:val="nil"/>
            </w:tcBorders>
            <w:shd w:val="clear" w:color="auto" w:fill="auto"/>
            <w:noWrap/>
            <w:vAlign w:val="bottom"/>
            <w:hideMark/>
          </w:tcPr>
          <w:p w14:paraId="28632F75" w14:textId="3BD3B667"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Actualización red de datos</w:t>
            </w:r>
          </w:p>
        </w:tc>
        <w:tc>
          <w:tcPr>
            <w:tcW w:w="760" w:type="dxa"/>
            <w:tcBorders>
              <w:top w:val="nil"/>
              <w:left w:val="single" w:sz="8" w:space="0" w:color="auto"/>
              <w:bottom w:val="single" w:sz="4" w:space="0" w:color="auto"/>
              <w:right w:val="single" w:sz="8" w:space="0" w:color="auto"/>
            </w:tcBorders>
            <w:shd w:val="clear" w:color="000000" w:fill="A9D08E"/>
            <w:noWrap/>
            <w:vAlign w:val="bottom"/>
            <w:hideMark/>
          </w:tcPr>
          <w:p w14:paraId="00206BFB" w14:textId="77777777"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c>
          <w:tcPr>
            <w:tcW w:w="993" w:type="dxa"/>
            <w:tcBorders>
              <w:top w:val="nil"/>
              <w:left w:val="nil"/>
              <w:bottom w:val="single" w:sz="4" w:space="0" w:color="auto"/>
              <w:right w:val="nil"/>
            </w:tcBorders>
            <w:shd w:val="clear" w:color="auto" w:fill="auto"/>
            <w:noWrap/>
            <w:vAlign w:val="bottom"/>
            <w:hideMark/>
          </w:tcPr>
          <w:p w14:paraId="76DB32CE" w14:textId="77777777"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c>
          <w:tcPr>
            <w:tcW w:w="992" w:type="dxa"/>
            <w:tcBorders>
              <w:top w:val="nil"/>
              <w:left w:val="single" w:sz="8" w:space="0" w:color="auto"/>
              <w:bottom w:val="single" w:sz="4" w:space="0" w:color="auto"/>
              <w:right w:val="single" w:sz="8" w:space="0" w:color="auto"/>
            </w:tcBorders>
            <w:shd w:val="clear" w:color="auto" w:fill="auto"/>
            <w:noWrap/>
            <w:vAlign w:val="bottom"/>
            <w:hideMark/>
          </w:tcPr>
          <w:p w14:paraId="5238F2A3" w14:textId="77777777"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r>
      <w:tr w:rsidR="00813D46" w:rsidRPr="000007B5" w14:paraId="46FD6A7B" w14:textId="77777777" w:rsidTr="00813D46">
        <w:trPr>
          <w:trHeight w:val="300"/>
          <w:jc w:val="center"/>
        </w:trPr>
        <w:tc>
          <w:tcPr>
            <w:tcW w:w="4900" w:type="dxa"/>
            <w:tcBorders>
              <w:top w:val="nil"/>
              <w:left w:val="single" w:sz="8" w:space="0" w:color="auto"/>
              <w:bottom w:val="single" w:sz="4" w:space="0" w:color="auto"/>
              <w:right w:val="nil"/>
            </w:tcBorders>
            <w:shd w:val="clear" w:color="auto" w:fill="auto"/>
            <w:noWrap/>
            <w:vAlign w:val="bottom"/>
            <w:hideMark/>
          </w:tcPr>
          <w:p w14:paraId="26A94197" w14:textId="3832A9A1"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Actualización de equipos de computo</w:t>
            </w:r>
          </w:p>
        </w:tc>
        <w:tc>
          <w:tcPr>
            <w:tcW w:w="760" w:type="dxa"/>
            <w:tcBorders>
              <w:top w:val="nil"/>
              <w:left w:val="single" w:sz="8" w:space="0" w:color="auto"/>
              <w:bottom w:val="single" w:sz="4" w:space="0" w:color="auto"/>
              <w:right w:val="single" w:sz="8" w:space="0" w:color="auto"/>
            </w:tcBorders>
            <w:shd w:val="clear" w:color="000000" w:fill="A9D08E"/>
            <w:noWrap/>
            <w:vAlign w:val="bottom"/>
            <w:hideMark/>
          </w:tcPr>
          <w:p w14:paraId="4645F753" w14:textId="77777777"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c>
          <w:tcPr>
            <w:tcW w:w="993" w:type="dxa"/>
            <w:tcBorders>
              <w:top w:val="nil"/>
              <w:left w:val="nil"/>
              <w:bottom w:val="single" w:sz="4" w:space="0" w:color="auto"/>
              <w:right w:val="nil"/>
            </w:tcBorders>
            <w:shd w:val="clear" w:color="000000" w:fill="A9D08E"/>
            <w:noWrap/>
            <w:vAlign w:val="bottom"/>
            <w:hideMark/>
          </w:tcPr>
          <w:p w14:paraId="052E1135" w14:textId="77777777"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c>
          <w:tcPr>
            <w:tcW w:w="992" w:type="dxa"/>
            <w:tcBorders>
              <w:top w:val="nil"/>
              <w:left w:val="single" w:sz="8" w:space="0" w:color="auto"/>
              <w:bottom w:val="single" w:sz="4" w:space="0" w:color="auto"/>
              <w:right w:val="single" w:sz="8" w:space="0" w:color="auto"/>
            </w:tcBorders>
            <w:shd w:val="clear" w:color="000000" w:fill="A9D08E"/>
            <w:noWrap/>
            <w:vAlign w:val="bottom"/>
            <w:hideMark/>
          </w:tcPr>
          <w:p w14:paraId="5356E0DD" w14:textId="77777777"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r>
      <w:tr w:rsidR="00813D46" w:rsidRPr="000007B5" w14:paraId="75AE2F11" w14:textId="77777777" w:rsidTr="00813D46">
        <w:trPr>
          <w:trHeight w:val="315"/>
          <w:jc w:val="center"/>
        </w:trPr>
        <w:tc>
          <w:tcPr>
            <w:tcW w:w="4900" w:type="dxa"/>
            <w:tcBorders>
              <w:top w:val="nil"/>
              <w:left w:val="single" w:sz="8" w:space="0" w:color="auto"/>
              <w:bottom w:val="single" w:sz="8" w:space="0" w:color="auto"/>
              <w:right w:val="nil"/>
            </w:tcBorders>
            <w:shd w:val="clear" w:color="auto" w:fill="auto"/>
            <w:noWrap/>
            <w:vAlign w:val="bottom"/>
            <w:hideMark/>
          </w:tcPr>
          <w:p w14:paraId="02EAD59E" w14:textId="77777777"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Sitio Alterno - Plan de contingencia</w:t>
            </w:r>
          </w:p>
        </w:tc>
        <w:tc>
          <w:tcPr>
            <w:tcW w:w="760" w:type="dxa"/>
            <w:tcBorders>
              <w:top w:val="nil"/>
              <w:left w:val="single" w:sz="8" w:space="0" w:color="auto"/>
              <w:bottom w:val="single" w:sz="8" w:space="0" w:color="auto"/>
              <w:right w:val="single" w:sz="8" w:space="0" w:color="auto"/>
            </w:tcBorders>
            <w:shd w:val="clear" w:color="000000" w:fill="A9D08E"/>
            <w:noWrap/>
            <w:vAlign w:val="bottom"/>
            <w:hideMark/>
          </w:tcPr>
          <w:p w14:paraId="0611B537" w14:textId="77777777"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c>
          <w:tcPr>
            <w:tcW w:w="993" w:type="dxa"/>
            <w:tcBorders>
              <w:top w:val="nil"/>
              <w:left w:val="nil"/>
              <w:bottom w:val="single" w:sz="8" w:space="0" w:color="auto"/>
              <w:right w:val="nil"/>
            </w:tcBorders>
            <w:shd w:val="clear" w:color="auto" w:fill="auto"/>
            <w:noWrap/>
            <w:vAlign w:val="bottom"/>
            <w:hideMark/>
          </w:tcPr>
          <w:p w14:paraId="7061B5E7" w14:textId="77777777"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6F8C5538" w14:textId="77777777" w:rsidR="00813D46" w:rsidRPr="000007B5" w:rsidRDefault="00813D46" w:rsidP="005C0FC1">
            <w:pPr>
              <w:spacing w:after="0" w:line="240" w:lineRule="auto"/>
              <w:jc w:val="both"/>
              <w:rPr>
                <w:rFonts w:ascii="Arial Narrow" w:eastAsia="Times New Roman" w:hAnsi="Arial Narrow" w:cs="Calibri"/>
                <w:color w:val="000000"/>
                <w:lang w:eastAsia="es-CO"/>
              </w:rPr>
            </w:pPr>
            <w:r w:rsidRPr="000007B5">
              <w:rPr>
                <w:rFonts w:ascii="Arial Narrow" w:eastAsia="Times New Roman" w:hAnsi="Arial Narrow" w:cs="Calibri"/>
                <w:color w:val="000000"/>
                <w:lang w:eastAsia="es-CO"/>
              </w:rPr>
              <w:t> </w:t>
            </w:r>
          </w:p>
        </w:tc>
      </w:tr>
    </w:tbl>
    <w:p w14:paraId="6AC1D58F" w14:textId="2FFD0859" w:rsidR="001E50C0" w:rsidRPr="000007B5" w:rsidRDefault="00E54F93" w:rsidP="00E009B0">
      <w:pPr>
        <w:pStyle w:val="Ttulo1"/>
        <w:numPr>
          <w:ilvl w:val="0"/>
          <w:numId w:val="14"/>
        </w:numPr>
        <w:jc w:val="both"/>
        <w:rPr>
          <w:rFonts w:ascii="Arial Narrow" w:hAnsi="Arial Narrow" w:cs="Arial"/>
          <w:color w:val="000000" w:themeColor="text1"/>
          <w:sz w:val="22"/>
          <w:szCs w:val="22"/>
        </w:rPr>
      </w:pPr>
      <w:bookmarkStart w:id="327" w:name="_Toc3420760"/>
      <w:bookmarkStart w:id="328" w:name="_Toc54624388"/>
      <w:r w:rsidRPr="000007B5">
        <w:rPr>
          <w:rFonts w:ascii="Arial Narrow" w:hAnsi="Arial Narrow" w:cs="Arial"/>
          <w:color w:val="000000" w:themeColor="text1"/>
          <w:sz w:val="22"/>
          <w:szCs w:val="22"/>
        </w:rPr>
        <w:lastRenderedPageBreak/>
        <w:t>PROYECCIÓN DE PRESUPUESTO</w:t>
      </w:r>
      <w:bookmarkEnd w:id="327"/>
      <w:bookmarkEnd w:id="328"/>
    </w:p>
    <w:p w14:paraId="292ACB42" w14:textId="32641201" w:rsidR="001E50C0" w:rsidRPr="000007B5" w:rsidRDefault="001E50C0" w:rsidP="005C0FC1">
      <w:pPr>
        <w:pStyle w:val="NormalWeb"/>
        <w:shd w:val="clear" w:color="auto" w:fill="FFFFFF"/>
        <w:spacing w:after="0"/>
        <w:jc w:val="both"/>
        <w:rPr>
          <w:rFonts w:ascii="Arial Narrow" w:hAnsi="Arial Narrow" w:cs="Arial"/>
          <w:color w:val="000000" w:themeColor="text1"/>
          <w:sz w:val="22"/>
          <w:szCs w:val="22"/>
        </w:rPr>
      </w:pPr>
      <w:r w:rsidRPr="000007B5">
        <w:rPr>
          <w:rFonts w:ascii="Arial Narrow" w:hAnsi="Arial Narrow" w:cs="Arial"/>
          <w:color w:val="000000" w:themeColor="text1"/>
          <w:sz w:val="22"/>
          <w:szCs w:val="22"/>
        </w:rPr>
        <w:t>La Empresa de Aseo de Bucaramanga</w:t>
      </w:r>
      <w:r w:rsidR="00D95F95" w:rsidRPr="000007B5">
        <w:rPr>
          <w:rFonts w:ascii="Arial Narrow" w:hAnsi="Arial Narrow" w:cs="Arial"/>
          <w:color w:val="000000" w:themeColor="text1"/>
          <w:sz w:val="22"/>
          <w:szCs w:val="22"/>
        </w:rPr>
        <w:t xml:space="preserve"> durante los años </w:t>
      </w:r>
      <w:r w:rsidR="00733339" w:rsidRPr="000007B5">
        <w:rPr>
          <w:rFonts w:ascii="Arial Narrow" w:hAnsi="Arial Narrow" w:cs="Arial"/>
          <w:color w:val="000000" w:themeColor="text1"/>
          <w:sz w:val="22"/>
          <w:szCs w:val="22"/>
        </w:rPr>
        <w:t xml:space="preserve">2017,2018 y 2019 </w:t>
      </w:r>
      <w:r w:rsidR="00D95F95" w:rsidRPr="000007B5">
        <w:rPr>
          <w:rFonts w:ascii="Arial Narrow" w:hAnsi="Arial Narrow" w:cs="Arial"/>
          <w:color w:val="000000" w:themeColor="text1"/>
          <w:sz w:val="22"/>
          <w:szCs w:val="22"/>
        </w:rPr>
        <w:t xml:space="preserve">ha dedicado gran parte de su esfuerzo </w:t>
      </w:r>
      <w:r w:rsidR="0099582E" w:rsidRPr="000007B5">
        <w:rPr>
          <w:rFonts w:ascii="Arial Narrow" w:hAnsi="Arial Narrow" w:cs="Arial"/>
          <w:color w:val="000000" w:themeColor="text1"/>
          <w:sz w:val="22"/>
          <w:szCs w:val="22"/>
        </w:rPr>
        <w:t>en</w:t>
      </w:r>
      <w:r w:rsidR="00D95F95" w:rsidRPr="000007B5">
        <w:rPr>
          <w:rFonts w:ascii="Arial Narrow" w:hAnsi="Arial Narrow" w:cs="Arial"/>
          <w:color w:val="000000" w:themeColor="text1"/>
          <w:sz w:val="22"/>
          <w:szCs w:val="22"/>
        </w:rPr>
        <w:t xml:space="preserve"> los procesos de apoyo con el fin de mejorar </w:t>
      </w:r>
      <w:r w:rsidR="0099582E" w:rsidRPr="000007B5">
        <w:rPr>
          <w:rFonts w:ascii="Arial Narrow" w:hAnsi="Arial Narrow" w:cs="Arial"/>
          <w:color w:val="000000" w:themeColor="text1"/>
          <w:sz w:val="22"/>
          <w:szCs w:val="22"/>
        </w:rPr>
        <w:t>la prestación del servicio</w:t>
      </w:r>
      <w:r w:rsidR="00733339" w:rsidRPr="000007B5">
        <w:rPr>
          <w:rFonts w:ascii="Arial Narrow" w:hAnsi="Arial Narrow" w:cs="Arial"/>
          <w:color w:val="000000" w:themeColor="text1"/>
          <w:sz w:val="22"/>
          <w:szCs w:val="22"/>
        </w:rPr>
        <w:t>.</w:t>
      </w:r>
      <w:r w:rsidR="00BA6961" w:rsidRPr="000007B5">
        <w:rPr>
          <w:rFonts w:ascii="Arial Narrow" w:hAnsi="Arial Narrow" w:cs="Arial"/>
          <w:color w:val="000000" w:themeColor="text1"/>
          <w:sz w:val="22"/>
          <w:szCs w:val="22"/>
        </w:rPr>
        <w:t xml:space="preserve"> </w:t>
      </w:r>
      <w:r w:rsidRPr="000007B5">
        <w:rPr>
          <w:rFonts w:ascii="Arial Narrow" w:hAnsi="Arial Narrow" w:cs="Arial"/>
          <w:color w:val="000000" w:themeColor="text1"/>
          <w:sz w:val="22"/>
          <w:szCs w:val="22"/>
        </w:rPr>
        <w:t>Basado en esto, la proyección del presupuesto para el año 20</w:t>
      </w:r>
      <w:r w:rsidR="00D95F95" w:rsidRPr="000007B5">
        <w:rPr>
          <w:rFonts w:ascii="Arial Narrow" w:hAnsi="Arial Narrow" w:cs="Arial"/>
          <w:color w:val="000000" w:themeColor="text1"/>
          <w:sz w:val="22"/>
          <w:szCs w:val="22"/>
        </w:rPr>
        <w:t>20</w:t>
      </w:r>
      <w:r w:rsidRPr="000007B5">
        <w:rPr>
          <w:rFonts w:ascii="Arial Narrow" w:hAnsi="Arial Narrow" w:cs="Arial"/>
          <w:color w:val="000000" w:themeColor="text1"/>
          <w:sz w:val="22"/>
          <w:szCs w:val="22"/>
        </w:rPr>
        <w:t>, se encuentra en definición, y se enfocará más, en temas de funcionamiento e interiorización de metodologías</w:t>
      </w:r>
      <w:r w:rsidR="00113DD4" w:rsidRPr="000007B5">
        <w:rPr>
          <w:rFonts w:ascii="Arial Narrow" w:hAnsi="Arial Narrow" w:cs="Arial"/>
          <w:color w:val="000000" w:themeColor="text1"/>
          <w:sz w:val="22"/>
          <w:szCs w:val="22"/>
        </w:rPr>
        <w:t xml:space="preserve"> para la actualización tecnológica de la ejecución del </w:t>
      </w:r>
      <w:r w:rsidRPr="000007B5">
        <w:rPr>
          <w:rFonts w:ascii="Arial Narrow" w:hAnsi="Arial Narrow" w:cs="Arial"/>
          <w:color w:val="000000" w:themeColor="text1"/>
          <w:sz w:val="22"/>
          <w:szCs w:val="22"/>
        </w:rPr>
        <w:t>catálogo de servicios.</w:t>
      </w:r>
    </w:p>
    <w:p w14:paraId="69C46390" w14:textId="5C0BFF6E" w:rsidR="001E50C0" w:rsidRPr="000007B5" w:rsidRDefault="00E54F93" w:rsidP="00E009B0">
      <w:pPr>
        <w:pStyle w:val="Ttulo1"/>
        <w:numPr>
          <w:ilvl w:val="0"/>
          <w:numId w:val="14"/>
        </w:numPr>
        <w:jc w:val="both"/>
        <w:rPr>
          <w:rFonts w:ascii="Arial Narrow" w:hAnsi="Arial Narrow" w:cs="Arial"/>
          <w:color w:val="000000" w:themeColor="text1"/>
          <w:sz w:val="22"/>
          <w:szCs w:val="22"/>
        </w:rPr>
      </w:pPr>
      <w:bookmarkStart w:id="329" w:name="_Toc54624389"/>
      <w:r w:rsidRPr="000007B5">
        <w:rPr>
          <w:rFonts w:ascii="Arial Narrow" w:hAnsi="Arial Narrow" w:cs="Arial"/>
          <w:color w:val="000000" w:themeColor="text1"/>
          <w:sz w:val="22"/>
          <w:szCs w:val="22"/>
        </w:rPr>
        <w:t>PLAN DE COMUNICACIONES DEL PETI</w:t>
      </w:r>
      <w:bookmarkEnd w:id="329"/>
    </w:p>
    <w:p w14:paraId="2E2C7B2F" w14:textId="77777777" w:rsidR="001E50C0" w:rsidRPr="000007B5" w:rsidRDefault="001E50C0" w:rsidP="005C0FC1">
      <w:pPr>
        <w:pStyle w:val="NormalWeb"/>
        <w:shd w:val="clear" w:color="auto" w:fill="FFFFFF"/>
        <w:spacing w:after="0"/>
        <w:jc w:val="both"/>
        <w:rPr>
          <w:rFonts w:ascii="Arial Narrow" w:hAnsi="Arial Narrow" w:cs="Arial"/>
          <w:color w:val="000000" w:themeColor="text1"/>
          <w:sz w:val="22"/>
          <w:szCs w:val="22"/>
        </w:rPr>
      </w:pPr>
      <w:r w:rsidRPr="000007B5">
        <w:rPr>
          <w:rFonts w:ascii="Arial Narrow" w:hAnsi="Arial Narrow" w:cs="Arial"/>
          <w:color w:val="000000" w:themeColor="text1"/>
          <w:sz w:val="22"/>
          <w:szCs w:val="22"/>
        </w:rPr>
        <w:t>La interiorización del PETI, requiere un trabajo de socialización y divulgación, que permitan que tenga el alcance deseado, y que pueda generar la suficiente información para dinamizar, un mejoramiento continuo.</w:t>
      </w:r>
    </w:p>
    <w:p w14:paraId="7B7E74D1" w14:textId="0174588D" w:rsidR="001E50C0" w:rsidRPr="000007B5" w:rsidRDefault="001E50C0" w:rsidP="005C0FC1">
      <w:pPr>
        <w:pStyle w:val="NormalWeb"/>
        <w:shd w:val="clear" w:color="auto" w:fill="FFFFFF"/>
        <w:spacing w:after="0"/>
        <w:jc w:val="both"/>
        <w:rPr>
          <w:rFonts w:ascii="Arial Narrow" w:hAnsi="Arial Narrow" w:cs="Arial"/>
          <w:color w:val="000000" w:themeColor="text1"/>
          <w:sz w:val="22"/>
          <w:szCs w:val="22"/>
        </w:rPr>
      </w:pPr>
      <w:r w:rsidRPr="000007B5">
        <w:rPr>
          <w:rFonts w:ascii="Arial Narrow" w:hAnsi="Arial Narrow" w:cs="Arial"/>
          <w:color w:val="000000" w:themeColor="text1"/>
          <w:sz w:val="22"/>
          <w:szCs w:val="22"/>
        </w:rPr>
        <w:t xml:space="preserve">Para esto, el área de sistemas, en articulación con la Dirección de </w:t>
      </w:r>
      <w:r w:rsidR="0099582E" w:rsidRPr="000007B5">
        <w:rPr>
          <w:rFonts w:ascii="Arial Narrow" w:hAnsi="Arial Narrow" w:cs="Arial"/>
          <w:color w:val="000000" w:themeColor="text1"/>
          <w:sz w:val="22"/>
          <w:szCs w:val="22"/>
        </w:rPr>
        <w:t xml:space="preserve">Planeación </w:t>
      </w:r>
      <w:r w:rsidR="00E83579" w:rsidRPr="000007B5">
        <w:rPr>
          <w:rFonts w:ascii="Arial Narrow" w:hAnsi="Arial Narrow" w:cs="Arial"/>
          <w:color w:val="000000" w:themeColor="text1"/>
          <w:sz w:val="22"/>
          <w:szCs w:val="22"/>
        </w:rPr>
        <w:t>Estratégica,</w:t>
      </w:r>
      <w:r w:rsidRPr="000007B5">
        <w:rPr>
          <w:rFonts w:ascii="Arial Narrow" w:hAnsi="Arial Narrow" w:cs="Arial"/>
          <w:color w:val="000000" w:themeColor="text1"/>
          <w:sz w:val="22"/>
          <w:szCs w:val="22"/>
        </w:rPr>
        <w:t xml:space="preserve"> define y establece, los canales de divulgación, y el lenguaje a llevar a las diferentes audiencias, enfocando el mensaje al uso y apropiación de las Tecnologías de la Información.</w:t>
      </w:r>
    </w:p>
    <w:tbl>
      <w:tblPr>
        <w:tblStyle w:val="TableNormal"/>
        <w:tblW w:w="8830" w:type="dxa"/>
        <w:tblInd w:w="114"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1E0" w:firstRow="1" w:lastRow="1" w:firstColumn="1" w:lastColumn="1" w:noHBand="0" w:noVBand="0"/>
      </w:tblPr>
      <w:tblGrid>
        <w:gridCol w:w="2013"/>
        <w:gridCol w:w="3045"/>
        <w:gridCol w:w="1349"/>
        <w:gridCol w:w="440"/>
        <w:gridCol w:w="1983"/>
      </w:tblGrid>
      <w:tr w:rsidR="00F14ACC" w:rsidRPr="000007B5" w14:paraId="3EBC96AB" w14:textId="77777777" w:rsidTr="00600679">
        <w:trPr>
          <w:trHeight w:val="376"/>
        </w:trPr>
        <w:tc>
          <w:tcPr>
            <w:tcW w:w="2013" w:type="dxa"/>
            <w:tcBorders>
              <w:top w:val="nil"/>
              <w:left w:val="nil"/>
              <w:bottom w:val="nil"/>
              <w:right w:val="nil"/>
            </w:tcBorders>
            <w:shd w:val="clear" w:color="auto" w:fill="FFC000"/>
          </w:tcPr>
          <w:p w14:paraId="3D545F5A" w14:textId="77777777" w:rsidR="001E50C0" w:rsidRPr="00157E2C" w:rsidRDefault="001E50C0" w:rsidP="00E96270">
            <w:pPr>
              <w:pStyle w:val="TableParagraph"/>
              <w:spacing w:before="13"/>
              <w:ind w:left="739" w:right="729"/>
              <w:jc w:val="center"/>
              <w:rPr>
                <w:rFonts w:ascii="Arial Narrow" w:hAnsi="Arial Narrow"/>
                <w:b/>
                <w:color w:val="000000" w:themeColor="text1"/>
              </w:rPr>
            </w:pPr>
            <w:r w:rsidRPr="00157E2C">
              <w:rPr>
                <w:rFonts w:ascii="Arial Narrow" w:hAnsi="Arial Narrow"/>
                <w:b/>
                <w:color w:val="000000" w:themeColor="text1"/>
              </w:rPr>
              <w:t>Canal</w:t>
            </w:r>
          </w:p>
        </w:tc>
        <w:tc>
          <w:tcPr>
            <w:tcW w:w="3045" w:type="dxa"/>
            <w:tcBorders>
              <w:top w:val="nil"/>
              <w:left w:val="nil"/>
              <w:bottom w:val="nil"/>
              <w:right w:val="nil"/>
            </w:tcBorders>
            <w:shd w:val="clear" w:color="auto" w:fill="FFC000"/>
          </w:tcPr>
          <w:p w14:paraId="68DAC90C" w14:textId="77777777" w:rsidR="001E50C0" w:rsidRPr="00157E2C" w:rsidRDefault="001E50C0" w:rsidP="00E96270">
            <w:pPr>
              <w:pStyle w:val="TableParagraph"/>
              <w:spacing w:before="13"/>
              <w:ind w:left="1056" w:right="1048"/>
              <w:jc w:val="center"/>
              <w:rPr>
                <w:rFonts w:ascii="Arial Narrow" w:hAnsi="Arial Narrow"/>
                <w:b/>
                <w:color w:val="000000" w:themeColor="text1"/>
              </w:rPr>
            </w:pPr>
            <w:r w:rsidRPr="00157E2C">
              <w:rPr>
                <w:rFonts w:ascii="Arial Narrow" w:hAnsi="Arial Narrow"/>
                <w:b/>
                <w:color w:val="000000" w:themeColor="text1"/>
              </w:rPr>
              <w:t>Actividad</w:t>
            </w:r>
          </w:p>
        </w:tc>
        <w:tc>
          <w:tcPr>
            <w:tcW w:w="1789" w:type="dxa"/>
            <w:gridSpan w:val="2"/>
            <w:tcBorders>
              <w:top w:val="nil"/>
              <w:left w:val="nil"/>
              <w:bottom w:val="nil"/>
              <w:right w:val="nil"/>
            </w:tcBorders>
            <w:shd w:val="clear" w:color="auto" w:fill="FFC000"/>
          </w:tcPr>
          <w:p w14:paraId="2C5FCAE5" w14:textId="77777777" w:rsidR="001E50C0" w:rsidRPr="00157E2C" w:rsidRDefault="001E50C0" w:rsidP="00E96270">
            <w:pPr>
              <w:pStyle w:val="TableParagraph"/>
              <w:spacing w:before="13"/>
              <w:ind w:left="263"/>
              <w:jc w:val="center"/>
              <w:rPr>
                <w:rFonts w:ascii="Arial Narrow" w:hAnsi="Arial Narrow"/>
                <w:b/>
                <w:color w:val="000000" w:themeColor="text1"/>
              </w:rPr>
            </w:pPr>
            <w:r w:rsidRPr="00157E2C">
              <w:rPr>
                <w:rFonts w:ascii="Arial Narrow" w:hAnsi="Arial Narrow"/>
                <w:b/>
                <w:color w:val="000000" w:themeColor="text1"/>
                <w:w w:val="95"/>
              </w:rPr>
              <w:t>Periodicidad</w:t>
            </w:r>
          </w:p>
        </w:tc>
        <w:tc>
          <w:tcPr>
            <w:tcW w:w="1983" w:type="dxa"/>
            <w:tcBorders>
              <w:top w:val="nil"/>
              <w:left w:val="nil"/>
              <w:bottom w:val="nil"/>
              <w:right w:val="nil"/>
            </w:tcBorders>
            <w:shd w:val="clear" w:color="auto" w:fill="FFC000"/>
          </w:tcPr>
          <w:p w14:paraId="71F77E7E" w14:textId="5920B471" w:rsidR="001E50C0" w:rsidRPr="00157E2C" w:rsidRDefault="00157E2C" w:rsidP="00E96270">
            <w:pPr>
              <w:pStyle w:val="TableParagraph"/>
              <w:spacing w:before="13"/>
              <w:ind w:left="364"/>
              <w:jc w:val="center"/>
              <w:rPr>
                <w:rFonts w:ascii="Arial Narrow" w:hAnsi="Arial Narrow"/>
                <w:b/>
                <w:color w:val="000000" w:themeColor="text1"/>
              </w:rPr>
            </w:pPr>
            <w:r w:rsidRPr="00157E2C">
              <w:rPr>
                <w:rFonts w:ascii="Arial Narrow" w:hAnsi="Arial Narrow"/>
                <w:b/>
                <w:color w:val="000000" w:themeColor="text1"/>
              </w:rPr>
              <w:t>Respons</w:t>
            </w:r>
            <w:r>
              <w:rPr>
                <w:rFonts w:ascii="Arial Narrow" w:hAnsi="Arial Narrow"/>
                <w:b/>
                <w:color w:val="000000" w:themeColor="text1"/>
              </w:rPr>
              <w:t>a</w:t>
            </w:r>
            <w:r w:rsidRPr="00157E2C">
              <w:rPr>
                <w:rFonts w:ascii="Arial Narrow" w:hAnsi="Arial Narrow"/>
                <w:b/>
                <w:color w:val="000000" w:themeColor="text1"/>
              </w:rPr>
              <w:t>ble</w:t>
            </w:r>
          </w:p>
        </w:tc>
      </w:tr>
      <w:tr w:rsidR="00F14ACC" w:rsidRPr="000007B5" w14:paraId="01E32BFC" w14:textId="77777777" w:rsidTr="00600679">
        <w:trPr>
          <w:trHeight w:val="996"/>
        </w:trPr>
        <w:tc>
          <w:tcPr>
            <w:tcW w:w="2013" w:type="dxa"/>
            <w:tcBorders>
              <w:top w:val="nil"/>
            </w:tcBorders>
            <w:shd w:val="clear" w:color="auto" w:fill="auto"/>
          </w:tcPr>
          <w:p w14:paraId="63ECF15D" w14:textId="77777777" w:rsidR="001E50C0" w:rsidRPr="00157E2C" w:rsidRDefault="001E50C0" w:rsidP="005C0FC1">
            <w:pPr>
              <w:pStyle w:val="TableParagraph"/>
              <w:spacing w:line="290" w:lineRule="auto"/>
              <w:ind w:right="483"/>
              <w:jc w:val="both"/>
              <w:rPr>
                <w:rFonts w:ascii="Arial Narrow" w:hAnsi="Arial Narrow"/>
                <w:b/>
                <w:color w:val="000000" w:themeColor="text1"/>
              </w:rPr>
            </w:pPr>
            <w:r w:rsidRPr="00157E2C">
              <w:rPr>
                <w:rFonts w:ascii="Arial Narrow" w:hAnsi="Arial Narrow"/>
                <w:b/>
                <w:color w:val="000000" w:themeColor="text1"/>
              </w:rPr>
              <w:t>P</w:t>
            </w:r>
            <w:r w:rsidR="00C74D9E" w:rsidRPr="00157E2C">
              <w:rPr>
                <w:rFonts w:ascii="Arial Narrow" w:hAnsi="Arial Narrow"/>
                <w:b/>
                <w:color w:val="000000" w:themeColor="text1"/>
              </w:rPr>
              <w:t>á</w:t>
            </w:r>
            <w:r w:rsidRPr="00157E2C">
              <w:rPr>
                <w:rFonts w:ascii="Arial Narrow" w:hAnsi="Arial Narrow"/>
                <w:b/>
                <w:color w:val="000000" w:themeColor="text1"/>
              </w:rPr>
              <w:t>gina Web</w:t>
            </w:r>
          </w:p>
        </w:tc>
        <w:tc>
          <w:tcPr>
            <w:tcW w:w="3045" w:type="dxa"/>
            <w:tcBorders>
              <w:top w:val="nil"/>
            </w:tcBorders>
            <w:shd w:val="clear" w:color="auto" w:fill="auto"/>
          </w:tcPr>
          <w:p w14:paraId="13F4756C" w14:textId="77777777" w:rsidR="001E50C0" w:rsidRPr="00157E2C" w:rsidRDefault="001E50C0" w:rsidP="005C0FC1">
            <w:pPr>
              <w:pStyle w:val="TableParagraph"/>
              <w:spacing w:line="254" w:lineRule="auto"/>
              <w:ind w:left="106" w:right="94"/>
              <w:jc w:val="both"/>
              <w:rPr>
                <w:rFonts w:ascii="Arial Narrow" w:hAnsi="Arial Narrow"/>
                <w:color w:val="000000" w:themeColor="text1"/>
                <w:lang w:val="es-CO"/>
              </w:rPr>
            </w:pPr>
            <w:r w:rsidRPr="00157E2C">
              <w:rPr>
                <w:rFonts w:ascii="Arial Narrow" w:hAnsi="Arial Narrow"/>
                <w:color w:val="000000" w:themeColor="text1"/>
                <w:lang w:val="es-CO"/>
              </w:rPr>
              <w:t>Realizar una presentación resumen del PETI ubicada en la sesión de Gestión y Transparencia ítem 11.</w:t>
            </w:r>
          </w:p>
        </w:tc>
        <w:tc>
          <w:tcPr>
            <w:tcW w:w="1349" w:type="dxa"/>
            <w:tcBorders>
              <w:top w:val="nil"/>
            </w:tcBorders>
            <w:shd w:val="clear" w:color="auto" w:fill="auto"/>
          </w:tcPr>
          <w:p w14:paraId="244974A5" w14:textId="77777777" w:rsidR="001E50C0" w:rsidRPr="00157E2C" w:rsidRDefault="001E50C0" w:rsidP="005C0FC1">
            <w:pPr>
              <w:pStyle w:val="TableParagraph"/>
              <w:spacing w:line="254" w:lineRule="auto"/>
              <w:ind w:right="94"/>
              <w:jc w:val="both"/>
              <w:rPr>
                <w:rFonts w:ascii="Arial Narrow" w:hAnsi="Arial Narrow"/>
                <w:color w:val="000000" w:themeColor="text1"/>
              </w:rPr>
            </w:pPr>
            <w:r w:rsidRPr="00157E2C">
              <w:rPr>
                <w:rFonts w:ascii="Arial Narrow" w:hAnsi="Arial Narrow"/>
                <w:color w:val="000000" w:themeColor="text1"/>
              </w:rPr>
              <w:t>Anual</w:t>
            </w:r>
          </w:p>
        </w:tc>
        <w:tc>
          <w:tcPr>
            <w:tcW w:w="2423" w:type="dxa"/>
            <w:gridSpan w:val="2"/>
            <w:tcBorders>
              <w:top w:val="nil"/>
            </w:tcBorders>
            <w:shd w:val="clear" w:color="auto" w:fill="auto"/>
          </w:tcPr>
          <w:p w14:paraId="310CB190" w14:textId="77777777" w:rsidR="001E50C0" w:rsidRPr="00157E2C" w:rsidRDefault="001E50C0" w:rsidP="005C0FC1">
            <w:pPr>
              <w:pStyle w:val="TableParagraph"/>
              <w:spacing w:line="254" w:lineRule="auto"/>
              <w:ind w:right="94"/>
              <w:jc w:val="both"/>
              <w:rPr>
                <w:rFonts w:ascii="Arial Narrow" w:hAnsi="Arial Narrow"/>
                <w:color w:val="000000" w:themeColor="text1"/>
                <w:lang w:val="es-CO"/>
              </w:rPr>
            </w:pPr>
            <w:r w:rsidRPr="00157E2C">
              <w:rPr>
                <w:rFonts w:ascii="Arial Narrow" w:hAnsi="Arial Narrow"/>
                <w:color w:val="000000" w:themeColor="text1"/>
                <w:lang w:val="es-CO"/>
              </w:rPr>
              <w:t>Profesional de TIC (Adriana Rodríguez M.)</w:t>
            </w:r>
          </w:p>
          <w:p w14:paraId="4F04B010" w14:textId="77777777" w:rsidR="001E50C0" w:rsidRPr="00157E2C" w:rsidRDefault="001E50C0" w:rsidP="005C0FC1">
            <w:pPr>
              <w:pStyle w:val="TableParagraph"/>
              <w:spacing w:line="254" w:lineRule="auto"/>
              <w:ind w:right="94"/>
              <w:jc w:val="both"/>
              <w:rPr>
                <w:rFonts w:ascii="Arial Narrow" w:hAnsi="Arial Narrow"/>
                <w:color w:val="000000" w:themeColor="text1"/>
                <w:lang w:val="es-CO"/>
              </w:rPr>
            </w:pPr>
          </w:p>
        </w:tc>
      </w:tr>
      <w:tr w:rsidR="00F14ACC" w:rsidRPr="000007B5" w14:paraId="1A28F409" w14:textId="77777777" w:rsidTr="00600679">
        <w:trPr>
          <w:trHeight w:val="1001"/>
        </w:trPr>
        <w:tc>
          <w:tcPr>
            <w:tcW w:w="2013" w:type="dxa"/>
          </w:tcPr>
          <w:p w14:paraId="031B11AE" w14:textId="77777777" w:rsidR="001E50C0" w:rsidRPr="00157E2C" w:rsidRDefault="001E50C0" w:rsidP="005C0FC1">
            <w:pPr>
              <w:pStyle w:val="TableParagraph"/>
              <w:spacing w:line="290" w:lineRule="auto"/>
              <w:ind w:right="483"/>
              <w:jc w:val="both"/>
              <w:rPr>
                <w:rFonts w:ascii="Arial Narrow" w:hAnsi="Arial Narrow"/>
                <w:b/>
                <w:color w:val="000000" w:themeColor="text1"/>
              </w:rPr>
            </w:pPr>
            <w:r w:rsidRPr="00157E2C">
              <w:rPr>
                <w:rFonts w:ascii="Arial Narrow" w:hAnsi="Arial Narrow"/>
                <w:b/>
                <w:color w:val="000000" w:themeColor="text1"/>
              </w:rPr>
              <w:t>Intranet</w:t>
            </w:r>
          </w:p>
        </w:tc>
        <w:tc>
          <w:tcPr>
            <w:tcW w:w="3045" w:type="dxa"/>
          </w:tcPr>
          <w:p w14:paraId="4081FD5B" w14:textId="77777777" w:rsidR="001E50C0" w:rsidRPr="00157E2C" w:rsidRDefault="001E50C0" w:rsidP="005C0FC1">
            <w:pPr>
              <w:pStyle w:val="TableParagraph"/>
              <w:spacing w:line="254" w:lineRule="auto"/>
              <w:ind w:left="106" w:right="94"/>
              <w:jc w:val="both"/>
              <w:rPr>
                <w:rFonts w:ascii="Arial Narrow" w:hAnsi="Arial Narrow"/>
                <w:color w:val="000000" w:themeColor="text1"/>
                <w:lang w:val="es-CO"/>
              </w:rPr>
            </w:pPr>
            <w:r w:rsidRPr="00157E2C">
              <w:rPr>
                <w:rFonts w:ascii="Arial Narrow" w:hAnsi="Arial Narrow"/>
                <w:color w:val="000000" w:themeColor="text1"/>
                <w:lang w:val="es-CO"/>
              </w:rPr>
              <w:t>Publicación del Documento PETI en la Sesión de Información y Tecnología en el Dominio de Estrategia TI</w:t>
            </w:r>
          </w:p>
        </w:tc>
        <w:tc>
          <w:tcPr>
            <w:tcW w:w="1349" w:type="dxa"/>
          </w:tcPr>
          <w:p w14:paraId="55E15EEC" w14:textId="77777777" w:rsidR="001E50C0" w:rsidRPr="00157E2C" w:rsidRDefault="001E50C0" w:rsidP="005C0FC1">
            <w:pPr>
              <w:pStyle w:val="TableParagraph"/>
              <w:spacing w:line="254" w:lineRule="auto"/>
              <w:ind w:right="94"/>
              <w:jc w:val="both"/>
              <w:rPr>
                <w:rFonts w:ascii="Arial Narrow" w:hAnsi="Arial Narrow"/>
                <w:color w:val="000000" w:themeColor="text1"/>
              </w:rPr>
            </w:pPr>
            <w:r w:rsidRPr="00157E2C">
              <w:rPr>
                <w:rFonts w:ascii="Arial Narrow" w:hAnsi="Arial Narrow"/>
                <w:color w:val="000000" w:themeColor="text1"/>
              </w:rPr>
              <w:t>Anual</w:t>
            </w:r>
          </w:p>
        </w:tc>
        <w:tc>
          <w:tcPr>
            <w:tcW w:w="2423" w:type="dxa"/>
            <w:gridSpan w:val="2"/>
          </w:tcPr>
          <w:p w14:paraId="42037840" w14:textId="77777777" w:rsidR="001E50C0" w:rsidRPr="00157E2C" w:rsidRDefault="001E50C0" w:rsidP="005C0FC1">
            <w:pPr>
              <w:pStyle w:val="TableParagraph"/>
              <w:spacing w:before="1" w:line="254" w:lineRule="auto"/>
              <w:ind w:right="94"/>
              <w:jc w:val="both"/>
              <w:rPr>
                <w:rFonts w:ascii="Arial Narrow" w:hAnsi="Arial Narrow"/>
                <w:color w:val="000000" w:themeColor="text1"/>
                <w:lang w:val="es-CO"/>
              </w:rPr>
            </w:pPr>
            <w:r w:rsidRPr="00157E2C">
              <w:rPr>
                <w:rFonts w:ascii="Arial Narrow" w:hAnsi="Arial Narrow"/>
                <w:color w:val="000000" w:themeColor="text1"/>
                <w:lang w:val="es-CO"/>
              </w:rPr>
              <w:t>Profesional de TIC (Adriana Rodríguez M.)</w:t>
            </w:r>
          </w:p>
        </w:tc>
      </w:tr>
      <w:tr w:rsidR="00F14ACC" w:rsidRPr="000007B5" w14:paraId="4468D296" w14:textId="77777777" w:rsidTr="00600679">
        <w:trPr>
          <w:trHeight w:val="853"/>
        </w:trPr>
        <w:tc>
          <w:tcPr>
            <w:tcW w:w="2013" w:type="dxa"/>
          </w:tcPr>
          <w:p w14:paraId="3026CD5F" w14:textId="77777777" w:rsidR="001E50C0" w:rsidRPr="00157E2C" w:rsidRDefault="001E50C0" w:rsidP="005C0FC1">
            <w:pPr>
              <w:pStyle w:val="TableParagraph"/>
              <w:spacing w:line="290" w:lineRule="auto"/>
              <w:ind w:right="483"/>
              <w:jc w:val="both"/>
              <w:rPr>
                <w:rFonts w:ascii="Arial Narrow" w:hAnsi="Arial Narrow"/>
                <w:b/>
                <w:color w:val="000000" w:themeColor="text1"/>
              </w:rPr>
            </w:pPr>
            <w:r w:rsidRPr="00157E2C">
              <w:rPr>
                <w:rFonts w:ascii="Arial Narrow" w:hAnsi="Arial Narrow"/>
                <w:b/>
                <w:color w:val="000000" w:themeColor="text1"/>
              </w:rPr>
              <w:t>Boletines</w:t>
            </w:r>
            <w:r w:rsidRPr="00157E2C">
              <w:rPr>
                <w:rFonts w:ascii="Arial Narrow" w:hAnsi="Arial Narrow"/>
                <w:b/>
                <w:color w:val="000000" w:themeColor="text1"/>
                <w:spacing w:val="-51"/>
              </w:rPr>
              <w:t xml:space="preserve"> </w:t>
            </w:r>
            <w:r w:rsidRPr="00157E2C">
              <w:rPr>
                <w:rFonts w:ascii="Arial Narrow" w:hAnsi="Arial Narrow"/>
                <w:b/>
                <w:color w:val="000000" w:themeColor="text1"/>
              </w:rPr>
              <w:t>(Mailing).</w:t>
            </w:r>
          </w:p>
        </w:tc>
        <w:tc>
          <w:tcPr>
            <w:tcW w:w="3045" w:type="dxa"/>
          </w:tcPr>
          <w:p w14:paraId="5BA16FA8" w14:textId="77777777" w:rsidR="001E50C0" w:rsidRPr="00157E2C" w:rsidRDefault="001E50C0" w:rsidP="005C0FC1">
            <w:pPr>
              <w:pStyle w:val="TableParagraph"/>
              <w:spacing w:line="254" w:lineRule="auto"/>
              <w:ind w:left="106" w:right="94"/>
              <w:jc w:val="both"/>
              <w:rPr>
                <w:rFonts w:ascii="Arial Narrow" w:hAnsi="Arial Narrow"/>
                <w:color w:val="000000" w:themeColor="text1"/>
                <w:lang w:val="es-CO"/>
              </w:rPr>
            </w:pPr>
            <w:r w:rsidRPr="00157E2C">
              <w:rPr>
                <w:rFonts w:ascii="Arial Narrow" w:hAnsi="Arial Narrow"/>
                <w:color w:val="000000" w:themeColor="text1"/>
                <w:lang w:val="es-CO"/>
              </w:rPr>
              <w:t>Diseñar infografía para socializar el PETI la cual será enviada a través del boletín (mailing) de la Of. de TIC</w:t>
            </w:r>
          </w:p>
        </w:tc>
        <w:tc>
          <w:tcPr>
            <w:tcW w:w="1349" w:type="dxa"/>
          </w:tcPr>
          <w:p w14:paraId="5B455812" w14:textId="77777777" w:rsidR="001E50C0" w:rsidRPr="00157E2C" w:rsidRDefault="001E50C0" w:rsidP="005C0FC1">
            <w:pPr>
              <w:pStyle w:val="TableParagraph"/>
              <w:ind w:left="0" w:right="251"/>
              <w:jc w:val="both"/>
              <w:rPr>
                <w:rFonts w:ascii="Arial Narrow" w:hAnsi="Arial Narrow"/>
                <w:color w:val="000000" w:themeColor="text1"/>
              </w:rPr>
            </w:pPr>
            <w:r w:rsidRPr="00157E2C">
              <w:rPr>
                <w:rFonts w:ascii="Arial Narrow" w:hAnsi="Arial Narrow"/>
                <w:color w:val="000000" w:themeColor="text1"/>
                <w:w w:val="90"/>
              </w:rPr>
              <w:t>Anual</w:t>
            </w:r>
          </w:p>
        </w:tc>
        <w:tc>
          <w:tcPr>
            <w:tcW w:w="2423" w:type="dxa"/>
            <w:gridSpan w:val="2"/>
          </w:tcPr>
          <w:p w14:paraId="0E5094CA" w14:textId="77777777" w:rsidR="001E50C0" w:rsidRPr="00157E2C" w:rsidRDefault="001E50C0" w:rsidP="005C0FC1">
            <w:pPr>
              <w:pStyle w:val="TableParagraph"/>
              <w:spacing w:before="5" w:line="270" w:lineRule="exact"/>
              <w:jc w:val="both"/>
              <w:rPr>
                <w:rFonts w:ascii="Arial Narrow" w:hAnsi="Arial Narrow"/>
                <w:color w:val="000000" w:themeColor="text1"/>
                <w:lang w:val="es-CO"/>
              </w:rPr>
            </w:pPr>
            <w:r w:rsidRPr="00157E2C">
              <w:rPr>
                <w:rFonts w:ascii="Arial Narrow" w:hAnsi="Arial Narrow"/>
                <w:color w:val="000000" w:themeColor="text1"/>
                <w:lang w:val="es-CO"/>
              </w:rPr>
              <w:t>Profesional de TIC (Adriana Rodríguez M.</w:t>
            </w:r>
            <w:r w:rsidRPr="00157E2C">
              <w:rPr>
                <w:rFonts w:ascii="Arial Narrow" w:hAnsi="Arial Narrow"/>
                <w:color w:val="000000" w:themeColor="text1"/>
                <w:w w:val="95"/>
                <w:lang w:val="es-CO"/>
              </w:rPr>
              <w:t>)</w:t>
            </w:r>
          </w:p>
        </w:tc>
      </w:tr>
    </w:tbl>
    <w:p w14:paraId="0463B018" w14:textId="77777777" w:rsidR="000F78E8" w:rsidRDefault="00032B87" w:rsidP="005C0FC1">
      <w:pPr>
        <w:jc w:val="both"/>
        <w:rPr>
          <w:rFonts w:ascii="Arial Narrow" w:hAnsi="Arial Narrow" w:cs="Arial"/>
          <w:b/>
          <w:color w:val="000000" w:themeColor="text1"/>
        </w:rPr>
      </w:pPr>
      <w:r w:rsidRPr="000007B5">
        <w:rPr>
          <w:rFonts w:ascii="Arial Narrow" w:hAnsi="Arial Narrow" w:cs="Arial"/>
          <w:b/>
          <w:color w:val="000000" w:themeColor="text1"/>
        </w:rPr>
        <w:t xml:space="preserve"> </w:t>
      </w:r>
    </w:p>
    <w:p w14:paraId="54EA42F6" w14:textId="6D88AB42" w:rsidR="003B0E01" w:rsidRDefault="003B0E01" w:rsidP="003B0E01">
      <w:pPr>
        <w:pStyle w:val="Prrafodelista"/>
        <w:numPr>
          <w:ilvl w:val="0"/>
          <w:numId w:val="14"/>
        </w:numPr>
        <w:jc w:val="both"/>
        <w:rPr>
          <w:rFonts w:ascii="Arial Narrow" w:hAnsi="Arial Narrow" w:cs="Arial"/>
          <w:b/>
          <w:color w:val="000000" w:themeColor="text1"/>
        </w:rPr>
      </w:pPr>
      <w:r>
        <w:rPr>
          <w:rFonts w:ascii="Arial Narrow" w:hAnsi="Arial Narrow" w:cs="Arial"/>
          <w:b/>
          <w:color w:val="000000" w:themeColor="text1"/>
        </w:rPr>
        <w:t>RUPTURAS ESTRAREGICAS</w:t>
      </w:r>
    </w:p>
    <w:p w14:paraId="26E93B42" w14:textId="77777777" w:rsidR="003B0E01" w:rsidRDefault="003B0E01" w:rsidP="003B0E01">
      <w:pPr>
        <w:jc w:val="both"/>
        <w:rPr>
          <w:rFonts w:ascii="Arial Narrow" w:hAnsi="Arial Narrow" w:cs="Arial"/>
          <w:b/>
          <w:color w:val="000000" w:themeColor="text1"/>
        </w:rPr>
      </w:pPr>
    </w:p>
    <w:p w14:paraId="1CF9865D" w14:textId="3D1CAD49" w:rsidR="003B0E01" w:rsidRDefault="00BB4170" w:rsidP="003B0E01">
      <w:pPr>
        <w:jc w:val="both"/>
        <w:rPr>
          <w:rFonts w:ascii="Arial Narrow" w:hAnsi="Arial Narrow" w:cs="Arial"/>
          <w:color w:val="000000" w:themeColor="text1"/>
        </w:rPr>
      </w:pPr>
      <w:r w:rsidRPr="00BB4170">
        <w:rPr>
          <w:rFonts w:ascii="Arial Narrow" w:hAnsi="Arial Narrow" w:cs="Arial"/>
          <w:color w:val="000000" w:themeColor="text1"/>
        </w:rPr>
        <w:t>Las rupturas estratégicas relacionadas a continuación nos permiten identificar un cambio en el enfoque estratégico, y reconocer que la tecnología se vuelve un instrumento que genera valor.</w:t>
      </w:r>
    </w:p>
    <w:p w14:paraId="10308EAE" w14:textId="77777777" w:rsidR="00BB4170" w:rsidRDefault="00BB4170" w:rsidP="003B0E01">
      <w:pPr>
        <w:jc w:val="both"/>
        <w:rPr>
          <w:rFonts w:ascii="Arial Narrow" w:hAnsi="Arial Narrow" w:cs="Arial"/>
          <w:color w:val="000000" w:themeColor="text1"/>
        </w:rPr>
      </w:pPr>
    </w:p>
    <w:p w14:paraId="31DE75CA" w14:textId="67873235" w:rsidR="00BB4170" w:rsidRDefault="00BB4170" w:rsidP="00BB4170">
      <w:pPr>
        <w:pStyle w:val="Prrafodelista"/>
        <w:numPr>
          <w:ilvl w:val="0"/>
          <w:numId w:val="20"/>
        </w:numPr>
        <w:jc w:val="both"/>
        <w:rPr>
          <w:rFonts w:ascii="Arial Narrow" w:hAnsi="Arial Narrow" w:cs="Arial"/>
          <w:color w:val="000000" w:themeColor="text1"/>
        </w:rPr>
      </w:pPr>
      <w:r>
        <w:rPr>
          <w:rFonts w:ascii="Arial Narrow" w:hAnsi="Arial Narrow" w:cs="Arial"/>
          <w:color w:val="000000" w:themeColor="text1"/>
        </w:rPr>
        <w:t xml:space="preserve">Fortalecer el equipo humano </w:t>
      </w:r>
      <w:r w:rsidR="00CF37F9">
        <w:rPr>
          <w:rFonts w:ascii="Arial Narrow" w:hAnsi="Arial Narrow" w:cs="Arial"/>
          <w:color w:val="000000" w:themeColor="text1"/>
        </w:rPr>
        <w:t>y desarrollar sus capacidades de uso y aprobación de tic a los diferentes niveles de la empresa, como lo establece el modelo de gestión IT4+.</w:t>
      </w:r>
    </w:p>
    <w:p w14:paraId="1F345954" w14:textId="77777777" w:rsidR="00CF37F9" w:rsidRDefault="00CF37F9" w:rsidP="00BB4170">
      <w:pPr>
        <w:pStyle w:val="Prrafodelista"/>
        <w:numPr>
          <w:ilvl w:val="0"/>
          <w:numId w:val="20"/>
        </w:numPr>
        <w:jc w:val="both"/>
        <w:rPr>
          <w:rFonts w:ascii="Arial Narrow" w:hAnsi="Arial Narrow" w:cs="Arial"/>
          <w:color w:val="000000" w:themeColor="text1"/>
        </w:rPr>
      </w:pPr>
      <w:r>
        <w:rPr>
          <w:rFonts w:ascii="Arial Narrow" w:hAnsi="Arial Narrow" w:cs="Arial"/>
          <w:color w:val="000000" w:themeColor="text1"/>
        </w:rPr>
        <w:lastRenderedPageBreak/>
        <w:t xml:space="preserve">Identificación de equipos electrónicos que no cumplan con las características, y </w:t>
      </w:r>
      <w:proofErr w:type="spellStart"/>
      <w:r>
        <w:rPr>
          <w:rFonts w:ascii="Arial Narrow" w:hAnsi="Arial Narrow" w:cs="Arial"/>
          <w:color w:val="000000" w:themeColor="text1"/>
        </w:rPr>
        <w:t>referencoas</w:t>
      </w:r>
      <w:proofErr w:type="spellEnd"/>
      <w:r>
        <w:rPr>
          <w:rFonts w:ascii="Arial Narrow" w:hAnsi="Arial Narrow" w:cs="Arial"/>
          <w:color w:val="000000" w:themeColor="text1"/>
        </w:rPr>
        <w:t xml:space="preserve"> de hardware, para la compilación correcta de hardware necesarios para el cumplimiento de los objetivos de cada área.</w:t>
      </w:r>
    </w:p>
    <w:p w14:paraId="57524B0F" w14:textId="77777777" w:rsidR="00CF37F9" w:rsidRDefault="00CF37F9" w:rsidP="00BB4170">
      <w:pPr>
        <w:pStyle w:val="Prrafodelista"/>
        <w:numPr>
          <w:ilvl w:val="0"/>
          <w:numId w:val="20"/>
        </w:numPr>
        <w:jc w:val="both"/>
        <w:rPr>
          <w:rFonts w:ascii="Arial Narrow" w:hAnsi="Arial Narrow" w:cs="Arial"/>
          <w:color w:val="000000" w:themeColor="text1"/>
        </w:rPr>
      </w:pPr>
      <w:r>
        <w:rPr>
          <w:rFonts w:ascii="Arial Narrow" w:hAnsi="Arial Narrow" w:cs="Arial"/>
          <w:color w:val="000000" w:themeColor="text1"/>
        </w:rPr>
        <w:t>Capacitar al personal de la empresa sobre la importancia de la seguridad de la información con la que trabajan.</w:t>
      </w:r>
    </w:p>
    <w:p w14:paraId="75F57E66" w14:textId="77777777" w:rsidR="00E15D3F" w:rsidRDefault="00CF37F9" w:rsidP="00BB4170">
      <w:pPr>
        <w:pStyle w:val="Prrafodelista"/>
        <w:numPr>
          <w:ilvl w:val="0"/>
          <w:numId w:val="20"/>
        </w:numPr>
        <w:jc w:val="both"/>
        <w:rPr>
          <w:rFonts w:ascii="Arial Narrow" w:hAnsi="Arial Narrow" w:cs="Arial"/>
          <w:color w:val="000000" w:themeColor="text1"/>
        </w:rPr>
      </w:pPr>
      <w:r>
        <w:rPr>
          <w:rFonts w:ascii="Arial Narrow" w:hAnsi="Arial Narrow" w:cs="Arial"/>
          <w:color w:val="000000" w:themeColor="text1"/>
        </w:rPr>
        <w:t>Buscar las soluciones con los procesos, aprovechando las oportunidades de la tecnología según el costo beneficio.</w:t>
      </w:r>
    </w:p>
    <w:p w14:paraId="5B1421B3" w14:textId="77777777" w:rsidR="00E15D3F" w:rsidRDefault="00E15D3F" w:rsidP="00E15D3F">
      <w:pPr>
        <w:pStyle w:val="Prrafodelista"/>
        <w:jc w:val="both"/>
        <w:rPr>
          <w:rFonts w:ascii="Arial Narrow" w:hAnsi="Arial Narrow" w:cs="Arial"/>
          <w:color w:val="000000" w:themeColor="text1"/>
        </w:rPr>
      </w:pPr>
    </w:p>
    <w:p w14:paraId="2EED7AA7" w14:textId="61B0EA29" w:rsidR="00CF37F9" w:rsidRDefault="00E15D3F" w:rsidP="00E15D3F">
      <w:pPr>
        <w:pStyle w:val="Prrafodelista"/>
        <w:numPr>
          <w:ilvl w:val="0"/>
          <w:numId w:val="14"/>
        </w:numPr>
        <w:jc w:val="both"/>
        <w:rPr>
          <w:rFonts w:ascii="Arial Narrow" w:hAnsi="Arial Narrow" w:cs="Arial"/>
          <w:b/>
          <w:color w:val="000000" w:themeColor="text1"/>
        </w:rPr>
      </w:pPr>
      <w:r w:rsidRPr="00E15D3F">
        <w:rPr>
          <w:rFonts w:ascii="Arial Narrow" w:hAnsi="Arial Narrow" w:cs="Arial"/>
          <w:b/>
          <w:color w:val="000000" w:themeColor="text1"/>
        </w:rPr>
        <w:t>USO Y APROPIACION DE LA TECNOLOGIA</w:t>
      </w:r>
      <w:r w:rsidR="00CF37F9" w:rsidRPr="00E15D3F">
        <w:rPr>
          <w:rFonts w:ascii="Arial Narrow" w:hAnsi="Arial Narrow" w:cs="Arial"/>
          <w:b/>
          <w:color w:val="000000" w:themeColor="text1"/>
        </w:rPr>
        <w:t xml:space="preserve"> </w:t>
      </w:r>
    </w:p>
    <w:p w14:paraId="6708C367" w14:textId="77777777" w:rsidR="00B41ECB" w:rsidRPr="00B41ECB" w:rsidRDefault="00B41ECB" w:rsidP="00B41ECB">
      <w:pPr>
        <w:jc w:val="both"/>
        <w:rPr>
          <w:rFonts w:ascii="Arial Narrow" w:hAnsi="Arial Narrow" w:cs="Arial"/>
          <w:b/>
          <w:color w:val="000000" w:themeColor="text1"/>
        </w:rPr>
      </w:pPr>
    </w:p>
    <w:p w14:paraId="2E5DC511" w14:textId="32652200" w:rsidR="00E15D3F" w:rsidRDefault="00B41ECB" w:rsidP="00E15D3F">
      <w:pPr>
        <w:pStyle w:val="Prrafodelista"/>
        <w:ind w:left="360"/>
        <w:jc w:val="both"/>
        <w:rPr>
          <w:rFonts w:ascii="Arial Narrow" w:hAnsi="Arial Narrow" w:cs="Arial"/>
          <w:color w:val="000000" w:themeColor="text1"/>
        </w:rPr>
      </w:pPr>
      <w:r w:rsidRPr="00B41ECB">
        <w:rPr>
          <w:rFonts w:ascii="Arial Narrow" w:hAnsi="Arial Narrow" w:cs="Arial"/>
          <w:color w:val="000000" w:themeColor="text1"/>
        </w:rPr>
        <w:t>E</w:t>
      </w:r>
      <w:r>
        <w:rPr>
          <w:rFonts w:ascii="Arial Narrow" w:hAnsi="Arial Narrow" w:cs="Arial"/>
          <w:color w:val="000000" w:themeColor="text1"/>
        </w:rPr>
        <w:t>n este ítem lo que se requiere evidenciar en la EMPRESA DE ASEO DE BUCARAMANGA S.A. E.S.P, es evaluar cuál es el impacto del uso y apropiación de TI en la empresa, a través de estadísticas o análisis sobre el nivel de aceptación y uso de la tecnología al interior de la empresa.</w:t>
      </w:r>
    </w:p>
    <w:p w14:paraId="2E4F470A" w14:textId="77777777" w:rsidR="00B41ECB" w:rsidRDefault="00B41ECB" w:rsidP="00E15D3F">
      <w:pPr>
        <w:pStyle w:val="Prrafodelista"/>
        <w:ind w:left="360"/>
        <w:jc w:val="both"/>
        <w:rPr>
          <w:rFonts w:ascii="Arial Narrow" w:hAnsi="Arial Narrow" w:cs="Arial"/>
          <w:color w:val="000000" w:themeColor="text1"/>
        </w:rPr>
      </w:pPr>
    </w:p>
    <w:p w14:paraId="6CD62BE5" w14:textId="20F4B677" w:rsidR="00B41ECB" w:rsidRDefault="00B41ECB" w:rsidP="00E15D3F">
      <w:pPr>
        <w:pStyle w:val="Prrafodelista"/>
        <w:ind w:left="360"/>
        <w:jc w:val="both"/>
        <w:rPr>
          <w:rFonts w:ascii="Arial Narrow" w:hAnsi="Arial Narrow" w:cs="Arial"/>
          <w:color w:val="000000" w:themeColor="text1"/>
        </w:rPr>
      </w:pPr>
      <w:r>
        <w:rPr>
          <w:rFonts w:ascii="Arial Narrow" w:hAnsi="Arial Narrow" w:cs="Arial"/>
          <w:color w:val="000000" w:themeColor="text1"/>
        </w:rPr>
        <w:t>A continuación se relacionan los resultados del análisis de seguimiento al nivel de dominios, de los sistemas de la información teniendo en cuenta la medición de utilización y conocimiento tecnológico realizado por el área de Tics a las dependencias.</w:t>
      </w:r>
    </w:p>
    <w:p w14:paraId="1E9200BF" w14:textId="77777777" w:rsidR="00131426" w:rsidRDefault="00131426" w:rsidP="00E15D3F">
      <w:pPr>
        <w:pStyle w:val="Prrafodelista"/>
        <w:ind w:left="360"/>
        <w:jc w:val="both"/>
        <w:rPr>
          <w:rFonts w:ascii="Arial Narrow" w:hAnsi="Arial Narrow" w:cs="Arial"/>
          <w:color w:val="000000" w:themeColor="text1"/>
        </w:rPr>
      </w:pPr>
    </w:p>
    <w:p w14:paraId="62335A6E" w14:textId="77777777" w:rsidR="00131426" w:rsidRPr="00B41ECB" w:rsidRDefault="00131426" w:rsidP="00131426">
      <w:pPr>
        <w:pStyle w:val="Prrafodelista"/>
        <w:ind w:left="360"/>
        <w:jc w:val="center"/>
        <w:rPr>
          <w:rFonts w:ascii="Arial Narrow" w:hAnsi="Arial Narrow" w:cs="Arial"/>
          <w:color w:val="000000" w:themeColor="text1"/>
        </w:rPr>
      </w:pPr>
      <w:r>
        <w:rPr>
          <w:noProof/>
          <w:lang w:eastAsia="es-CO"/>
        </w:rPr>
        <w:drawing>
          <wp:inline distT="0" distB="0" distL="0" distR="0" wp14:anchorId="61045B66" wp14:editId="189E7A0F">
            <wp:extent cx="4890052" cy="2743200"/>
            <wp:effectExtent l="0" t="0" r="635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F1F03EE" w14:textId="335BBA3C" w:rsidR="003B0E01" w:rsidRDefault="003B0E01" w:rsidP="003B0E01">
      <w:pPr>
        <w:jc w:val="both"/>
        <w:rPr>
          <w:rFonts w:ascii="Arial Narrow" w:hAnsi="Arial Narrow" w:cs="Arial"/>
          <w:b/>
          <w:color w:val="000000" w:themeColor="text1"/>
        </w:rPr>
      </w:pPr>
    </w:p>
    <w:p w14:paraId="2673972B" w14:textId="543265A2" w:rsidR="00131426" w:rsidRDefault="00131426" w:rsidP="00131426">
      <w:pPr>
        <w:jc w:val="center"/>
        <w:rPr>
          <w:rFonts w:ascii="Arial Narrow" w:hAnsi="Arial Narrow" w:cs="Arial"/>
          <w:b/>
          <w:color w:val="000000" w:themeColor="text1"/>
        </w:rPr>
      </w:pPr>
      <w:r>
        <w:rPr>
          <w:noProof/>
          <w:lang w:eastAsia="es-CO"/>
        </w:rPr>
        <w:lastRenderedPageBreak/>
        <w:drawing>
          <wp:inline distT="0" distB="0" distL="0" distR="0" wp14:anchorId="2C71D9C9" wp14:editId="12BD4288">
            <wp:extent cx="4924425" cy="2743200"/>
            <wp:effectExtent l="0" t="0" r="9525"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B2B4BC4" w14:textId="77777777" w:rsidR="00131426" w:rsidRDefault="00131426" w:rsidP="00131426">
      <w:pPr>
        <w:rPr>
          <w:rFonts w:ascii="Arial Narrow" w:hAnsi="Arial Narrow" w:cs="Arial"/>
          <w:b/>
          <w:color w:val="000000" w:themeColor="text1"/>
        </w:rPr>
      </w:pPr>
    </w:p>
    <w:p w14:paraId="00D74C20" w14:textId="175CF33C" w:rsidR="004836F8" w:rsidRDefault="004836F8" w:rsidP="004836F8">
      <w:pPr>
        <w:jc w:val="center"/>
        <w:rPr>
          <w:rFonts w:ascii="Arial Narrow" w:hAnsi="Arial Narrow" w:cs="Arial"/>
          <w:b/>
          <w:color w:val="000000" w:themeColor="text1"/>
        </w:rPr>
      </w:pPr>
      <w:r>
        <w:rPr>
          <w:noProof/>
          <w:lang w:eastAsia="es-CO"/>
        </w:rPr>
        <w:drawing>
          <wp:inline distT="0" distB="0" distL="0" distR="0" wp14:anchorId="63EC0994" wp14:editId="1C29B695">
            <wp:extent cx="4924425" cy="2743200"/>
            <wp:effectExtent l="0" t="0" r="9525"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2FE9534" w14:textId="77777777" w:rsidR="004836F8" w:rsidRDefault="004836F8" w:rsidP="004836F8">
      <w:pPr>
        <w:jc w:val="center"/>
        <w:rPr>
          <w:rFonts w:ascii="Arial Narrow" w:hAnsi="Arial Narrow" w:cs="Arial"/>
          <w:b/>
          <w:color w:val="000000" w:themeColor="text1"/>
        </w:rPr>
      </w:pPr>
    </w:p>
    <w:p w14:paraId="680A190C" w14:textId="76F97ED2" w:rsidR="004836F8" w:rsidRPr="004836F8" w:rsidRDefault="004836F8" w:rsidP="004836F8">
      <w:pPr>
        <w:rPr>
          <w:rFonts w:ascii="Arial Narrow" w:hAnsi="Arial Narrow" w:cs="Arial"/>
          <w:color w:val="000000" w:themeColor="text1"/>
        </w:rPr>
      </w:pPr>
      <w:r>
        <w:rPr>
          <w:rFonts w:ascii="Arial Narrow" w:hAnsi="Arial Narrow" w:cs="Arial"/>
          <w:color w:val="000000" w:themeColor="text1"/>
        </w:rPr>
        <w:t xml:space="preserve">A partir del análisis de estas </w:t>
      </w:r>
      <w:proofErr w:type="spellStart"/>
      <w:r>
        <w:rPr>
          <w:rFonts w:ascii="Arial Narrow" w:hAnsi="Arial Narrow" w:cs="Arial"/>
          <w:color w:val="000000" w:themeColor="text1"/>
        </w:rPr>
        <w:t>grafiacs</w:t>
      </w:r>
      <w:proofErr w:type="spellEnd"/>
      <w:r>
        <w:rPr>
          <w:rFonts w:ascii="Arial Narrow" w:hAnsi="Arial Narrow" w:cs="Arial"/>
          <w:color w:val="000000" w:themeColor="text1"/>
        </w:rPr>
        <w:t xml:space="preserve"> se puede observar que el personal de la Empresa de Aseo de Bucaramanga S.A. E.S.P, maneja de la mejor forma los sistemas de información que usan en la empresa, para el </w:t>
      </w:r>
      <w:proofErr w:type="spellStart"/>
      <w:r>
        <w:rPr>
          <w:rFonts w:ascii="Arial Narrow" w:hAnsi="Arial Narrow" w:cs="Arial"/>
          <w:color w:val="000000" w:themeColor="text1"/>
        </w:rPr>
        <w:t>bune</w:t>
      </w:r>
      <w:proofErr w:type="spellEnd"/>
      <w:r>
        <w:rPr>
          <w:rFonts w:ascii="Arial Narrow" w:hAnsi="Arial Narrow" w:cs="Arial"/>
          <w:color w:val="000000" w:themeColor="text1"/>
        </w:rPr>
        <w:t xml:space="preserve"> funcionamiento de sus actividades.</w:t>
      </w:r>
    </w:p>
    <w:p w14:paraId="007E941E" w14:textId="77777777" w:rsidR="00F029B9" w:rsidRPr="00F029B9" w:rsidRDefault="00F029B9" w:rsidP="00E009B0">
      <w:pPr>
        <w:pStyle w:val="Prrafodelista"/>
        <w:keepNext/>
        <w:keepLines/>
        <w:numPr>
          <w:ilvl w:val="0"/>
          <w:numId w:val="19"/>
        </w:numPr>
        <w:spacing w:before="480" w:after="0"/>
        <w:contextualSpacing w:val="0"/>
        <w:outlineLvl w:val="0"/>
        <w:rPr>
          <w:rFonts w:ascii="Arial Narrow" w:eastAsiaTheme="majorEastAsia" w:hAnsi="Arial Narrow" w:cstheme="majorBidi"/>
          <w:b/>
          <w:bCs/>
          <w:vanish/>
        </w:rPr>
      </w:pPr>
      <w:bookmarkStart w:id="330" w:name="_Toc54624390"/>
      <w:bookmarkEnd w:id="330"/>
    </w:p>
    <w:p w14:paraId="3E55EA9A" w14:textId="77777777" w:rsidR="00F029B9" w:rsidRPr="00F029B9" w:rsidRDefault="00F029B9" w:rsidP="00E009B0">
      <w:pPr>
        <w:pStyle w:val="Prrafodelista"/>
        <w:keepNext/>
        <w:keepLines/>
        <w:numPr>
          <w:ilvl w:val="0"/>
          <w:numId w:val="19"/>
        </w:numPr>
        <w:spacing w:before="480" w:after="0"/>
        <w:contextualSpacing w:val="0"/>
        <w:outlineLvl w:val="0"/>
        <w:rPr>
          <w:rFonts w:ascii="Arial Narrow" w:eastAsiaTheme="majorEastAsia" w:hAnsi="Arial Narrow" w:cstheme="majorBidi"/>
          <w:b/>
          <w:bCs/>
          <w:vanish/>
        </w:rPr>
      </w:pPr>
      <w:bookmarkStart w:id="331" w:name="_Toc54624391"/>
      <w:bookmarkEnd w:id="331"/>
    </w:p>
    <w:p w14:paraId="432801F2" w14:textId="77777777" w:rsidR="00F029B9" w:rsidRPr="00F029B9" w:rsidRDefault="00F029B9" w:rsidP="00E009B0">
      <w:pPr>
        <w:pStyle w:val="Prrafodelista"/>
        <w:keepNext/>
        <w:keepLines/>
        <w:numPr>
          <w:ilvl w:val="0"/>
          <w:numId w:val="19"/>
        </w:numPr>
        <w:spacing w:before="480" w:after="0"/>
        <w:contextualSpacing w:val="0"/>
        <w:outlineLvl w:val="0"/>
        <w:rPr>
          <w:rFonts w:ascii="Arial Narrow" w:eastAsiaTheme="majorEastAsia" w:hAnsi="Arial Narrow" w:cstheme="majorBidi"/>
          <w:b/>
          <w:bCs/>
          <w:vanish/>
        </w:rPr>
      </w:pPr>
      <w:bookmarkStart w:id="332" w:name="_Toc54624392"/>
      <w:bookmarkEnd w:id="332"/>
    </w:p>
    <w:p w14:paraId="0AA1EE82" w14:textId="28282391" w:rsidR="0077777E" w:rsidRPr="00F029B9" w:rsidRDefault="0077777E" w:rsidP="003B0E01">
      <w:pPr>
        <w:pStyle w:val="Ttulo1"/>
        <w:numPr>
          <w:ilvl w:val="0"/>
          <w:numId w:val="14"/>
        </w:numPr>
        <w:rPr>
          <w:rFonts w:ascii="Arial Narrow" w:hAnsi="Arial Narrow"/>
          <w:color w:val="auto"/>
          <w:sz w:val="22"/>
          <w:szCs w:val="22"/>
        </w:rPr>
      </w:pPr>
      <w:bookmarkStart w:id="333" w:name="_Toc54624393"/>
      <w:r w:rsidRPr="00F029B9">
        <w:rPr>
          <w:rFonts w:ascii="Arial Narrow" w:hAnsi="Arial Narrow"/>
          <w:color w:val="auto"/>
          <w:sz w:val="22"/>
          <w:szCs w:val="22"/>
        </w:rPr>
        <w:t>HISTORIAL DE REVISIÓN</w:t>
      </w:r>
      <w:bookmarkEnd w:id="333"/>
    </w:p>
    <w:p w14:paraId="4EE608B8" w14:textId="77777777" w:rsidR="0077777E" w:rsidRPr="000007B5" w:rsidRDefault="0077777E" w:rsidP="005C0FC1">
      <w:pPr>
        <w:pStyle w:val="Prrafodelista"/>
        <w:spacing w:before="120" w:after="120" w:line="240" w:lineRule="auto"/>
        <w:ind w:left="360"/>
        <w:jc w:val="both"/>
        <w:rPr>
          <w:rFonts w:ascii="Arial Narrow" w:hAnsi="Arial Narrow" w:cs="Arial"/>
          <w:b/>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1554"/>
        <w:gridCol w:w="4666"/>
        <w:gridCol w:w="2608"/>
      </w:tblGrid>
      <w:tr w:rsidR="0077777E" w:rsidRPr="000007B5" w14:paraId="562F4BF6" w14:textId="77777777" w:rsidTr="000007B5">
        <w:trPr>
          <w:trHeight w:val="386"/>
        </w:trPr>
        <w:tc>
          <w:tcPr>
            <w:tcW w:w="880" w:type="pct"/>
            <w:vAlign w:val="center"/>
          </w:tcPr>
          <w:p w14:paraId="01479DD0" w14:textId="77777777" w:rsidR="0077777E" w:rsidRPr="000007B5" w:rsidRDefault="0077777E" w:rsidP="000007B5">
            <w:pPr>
              <w:tabs>
                <w:tab w:val="left" w:pos="8504"/>
              </w:tabs>
              <w:spacing w:after="120"/>
              <w:jc w:val="center"/>
              <w:rPr>
                <w:rFonts w:ascii="Arial Narrow" w:hAnsi="Arial Narrow" w:cs="Arial"/>
                <w:b/>
              </w:rPr>
            </w:pPr>
            <w:r w:rsidRPr="000007B5">
              <w:rPr>
                <w:rFonts w:ascii="Arial Narrow" w:hAnsi="Arial Narrow" w:cs="Arial"/>
                <w:b/>
              </w:rPr>
              <w:t>VERSIÓN</w:t>
            </w:r>
          </w:p>
        </w:tc>
        <w:tc>
          <w:tcPr>
            <w:tcW w:w="2643" w:type="pct"/>
            <w:vAlign w:val="center"/>
          </w:tcPr>
          <w:p w14:paraId="337DEAF6" w14:textId="77777777" w:rsidR="0077777E" w:rsidRPr="000007B5" w:rsidRDefault="0077777E" w:rsidP="000007B5">
            <w:pPr>
              <w:tabs>
                <w:tab w:val="left" w:pos="8504"/>
              </w:tabs>
              <w:spacing w:after="120"/>
              <w:jc w:val="center"/>
              <w:rPr>
                <w:rFonts w:ascii="Arial Narrow" w:hAnsi="Arial Narrow" w:cs="Arial"/>
                <w:b/>
              </w:rPr>
            </w:pPr>
            <w:r w:rsidRPr="000007B5">
              <w:rPr>
                <w:rFonts w:ascii="Arial Narrow" w:hAnsi="Arial Narrow" w:cs="Arial"/>
                <w:b/>
              </w:rPr>
              <w:t>DESCRIPCIÓN</w:t>
            </w:r>
          </w:p>
        </w:tc>
        <w:tc>
          <w:tcPr>
            <w:tcW w:w="1477" w:type="pct"/>
            <w:vAlign w:val="center"/>
          </w:tcPr>
          <w:p w14:paraId="00ABB444" w14:textId="77777777" w:rsidR="0077777E" w:rsidRPr="000007B5" w:rsidRDefault="0077777E" w:rsidP="000007B5">
            <w:pPr>
              <w:tabs>
                <w:tab w:val="left" w:pos="8504"/>
              </w:tabs>
              <w:spacing w:after="120"/>
              <w:jc w:val="center"/>
              <w:rPr>
                <w:rFonts w:ascii="Arial Narrow" w:hAnsi="Arial Narrow" w:cs="Arial"/>
                <w:b/>
              </w:rPr>
            </w:pPr>
            <w:r w:rsidRPr="000007B5">
              <w:rPr>
                <w:rFonts w:ascii="Arial Narrow" w:hAnsi="Arial Narrow" w:cs="Arial"/>
                <w:b/>
              </w:rPr>
              <w:t>FECHA</w:t>
            </w:r>
          </w:p>
        </w:tc>
      </w:tr>
      <w:tr w:rsidR="0077777E" w:rsidRPr="000007B5" w14:paraId="5DAE9879" w14:textId="77777777" w:rsidTr="00E96270">
        <w:trPr>
          <w:trHeight w:val="355"/>
        </w:trPr>
        <w:tc>
          <w:tcPr>
            <w:tcW w:w="880" w:type="pct"/>
            <w:vAlign w:val="center"/>
          </w:tcPr>
          <w:p w14:paraId="6F8207DA" w14:textId="6F9F226E" w:rsidR="0077777E" w:rsidRPr="000007B5" w:rsidRDefault="0077777E" w:rsidP="00E96270">
            <w:pPr>
              <w:tabs>
                <w:tab w:val="left" w:pos="8504"/>
              </w:tabs>
              <w:spacing w:after="120"/>
              <w:jc w:val="center"/>
              <w:rPr>
                <w:rFonts w:ascii="Arial Narrow" w:hAnsi="Arial Narrow" w:cs="Arial"/>
                <w:bCs/>
              </w:rPr>
            </w:pPr>
            <w:r w:rsidRPr="000007B5">
              <w:rPr>
                <w:rFonts w:ascii="Arial Narrow" w:hAnsi="Arial Narrow" w:cs="Arial"/>
                <w:bCs/>
              </w:rPr>
              <w:t>0</w:t>
            </w:r>
            <w:r w:rsidR="000007B5" w:rsidRPr="000007B5">
              <w:rPr>
                <w:rFonts w:ascii="Arial Narrow" w:hAnsi="Arial Narrow" w:cs="Arial"/>
                <w:bCs/>
              </w:rPr>
              <w:t>0</w:t>
            </w:r>
          </w:p>
        </w:tc>
        <w:tc>
          <w:tcPr>
            <w:tcW w:w="2643" w:type="pct"/>
            <w:vAlign w:val="center"/>
          </w:tcPr>
          <w:p w14:paraId="6A741DF8" w14:textId="35BFBC54" w:rsidR="0077777E" w:rsidRPr="000007B5" w:rsidRDefault="00E83579" w:rsidP="00E96270">
            <w:pPr>
              <w:tabs>
                <w:tab w:val="left" w:pos="8504"/>
              </w:tabs>
              <w:spacing w:after="120"/>
              <w:jc w:val="center"/>
              <w:rPr>
                <w:rFonts w:ascii="Arial Narrow" w:hAnsi="Arial Narrow" w:cs="Arial"/>
                <w:bCs/>
              </w:rPr>
            </w:pPr>
            <w:r w:rsidRPr="000007B5">
              <w:rPr>
                <w:rFonts w:ascii="Arial Narrow" w:hAnsi="Arial Narrow" w:cs="Arial"/>
                <w:bCs/>
              </w:rPr>
              <w:t>Actualización</w:t>
            </w:r>
          </w:p>
        </w:tc>
        <w:tc>
          <w:tcPr>
            <w:tcW w:w="1477" w:type="pct"/>
            <w:vAlign w:val="center"/>
          </w:tcPr>
          <w:p w14:paraId="03AEA2F7" w14:textId="4DF2EBEE" w:rsidR="0077777E" w:rsidRPr="000007B5" w:rsidRDefault="00E83579" w:rsidP="00E96270">
            <w:pPr>
              <w:tabs>
                <w:tab w:val="left" w:pos="8504"/>
              </w:tabs>
              <w:spacing w:after="120"/>
              <w:jc w:val="center"/>
              <w:rPr>
                <w:rFonts w:ascii="Arial Narrow" w:hAnsi="Arial Narrow" w:cs="Arial"/>
                <w:bCs/>
                <w:lang w:val="fr-FR"/>
              </w:rPr>
            </w:pPr>
            <w:r w:rsidRPr="000007B5">
              <w:rPr>
                <w:rFonts w:ascii="Arial Narrow" w:hAnsi="Arial Narrow" w:cs="Arial"/>
                <w:bCs/>
                <w:lang w:val="fr-FR"/>
              </w:rPr>
              <w:t>07 de</w:t>
            </w:r>
            <w:r w:rsidR="000007B5" w:rsidRPr="000007B5">
              <w:rPr>
                <w:rFonts w:ascii="Arial Narrow" w:hAnsi="Arial Narrow" w:cs="Arial"/>
                <w:bCs/>
                <w:lang w:val="fr-FR"/>
              </w:rPr>
              <w:t xml:space="preserve"> Noviembre</w:t>
            </w:r>
            <w:r w:rsidRPr="000007B5">
              <w:rPr>
                <w:rFonts w:ascii="Arial Narrow" w:hAnsi="Arial Narrow" w:cs="Arial"/>
                <w:bCs/>
                <w:lang w:val="fr-FR"/>
              </w:rPr>
              <w:t xml:space="preserve"> de 20</w:t>
            </w:r>
            <w:r w:rsidR="000007B5" w:rsidRPr="000007B5">
              <w:rPr>
                <w:rFonts w:ascii="Arial Narrow" w:hAnsi="Arial Narrow" w:cs="Arial"/>
                <w:bCs/>
                <w:lang w:val="fr-FR"/>
              </w:rPr>
              <w:t>17</w:t>
            </w:r>
          </w:p>
        </w:tc>
      </w:tr>
      <w:tr w:rsidR="000007B5" w:rsidRPr="000007B5" w14:paraId="601F9F38" w14:textId="77777777" w:rsidTr="00E96270">
        <w:trPr>
          <w:trHeight w:val="355"/>
        </w:trPr>
        <w:tc>
          <w:tcPr>
            <w:tcW w:w="880" w:type="pct"/>
            <w:vAlign w:val="center"/>
          </w:tcPr>
          <w:p w14:paraId="594C874E" w14:textId="68C7D8D9" w:rsidR="000007B5" w:rsidRPr="000007B5" w:rsidRDefault="000007B5" w:rsidP="00E96270">
            <w:pPr>
              <w:tabs>
                <w:tab w:val="left" w:pos="8504"/>
              </w:tabs>
              <w:spacing w:after="120"/>
              <w:jc w:val="center"/>
              <w:rPr>
                <w:rFonts w:ascii="Arial Narrow" w:hAnsi="Arial Narrow" w:cs="Arial"/>
                <w:bCs/>
              </w:rPr>
            </w:pPr>
            <w:r w:rsidRPr="000007B5">
              <w:rPr>
                <w:rFonts w:ascii="Arial Narrow" w:hAnsi="Arial Narrow" w:cs="Arial"/>
                <w:bCs/>
              </w:rPr>
              <w:t>1.0</w:t>
            </w:r>
          </w:p>
        </w:tc>
        <w:tc>
          <w:tcPr>
            <w:tcW w:w="2643" w:type="pct"/>
            <w:vAlign w:val="center"/>
          </w:tcPr>
          <w:p w14:paraId="67EF95D9" w14:textId="27B7B16C" w:rsidR="000007B5" w:rsidRPr="000007B5" w:rsidRDefault="000007B5" w:rsidP="00E96270">
            <w:pPr>
              <w:tabs>
                <w:tab w:val="left" w:pos="8504"/>
              </w:tabs>
              <w:spacing w:after="120"/>
              <w:jc w:val="center"/>
              <w:rPr>
                <w:rFonts w:ascii="Arial Narrow" w:hAnsi="Arial Narrow" w:cs="Arial"/>
                <w:bCs/>
              </w:rPr>
            </w:pPr>
            <w:r w:rsidRPr="000007B5">
              <w:rPr>
                <w:rFonts w:ascii="Arial Narrow" w:hAnsi="Arial Narrow" w:cs="Arial"/>
                <w:bCs/>
              </w:rPr>
              <w:t>Se actualizaron todos los ítems del Plan Estratégico de Tecnología PETI.</w:t>
            </w:r>
          </w:p>
        </w:tc>
        <w:tc>
          <w:tcPr>
            <w:tcW w:w="1477" w:type="pct"/>
            <w:vAlign w:val="center"/>
          </w:tcPr>
          <w:p w14:paraId="6D548FDA" w14:textId="400D2192" w:rsidR="000007B5" w:rsidRPr="000007B5" w:rsidRDefault="000007B5" w:rsidP="00E96270">
            <w:pPr>
              <w:tabs>
                <w:tab w:val="left" w:pos="8504"/>
              </w:tabs>
              <w:spacing w:after="120"/>
              <w:jc w:val="center"/>
              <w:rPr>
                <w:rFonts w:ascii="Arial Narrow" w:hAnsi="Arial Narrow" w:cs="Arial"/>
                <w:bCs/>
                <w:lang w:val="fr-FR"/>
              </w:rPr>
            </w:pPr>
            <w:r w:rsidRPr="000007B5">
              <w:rPr>
                <w:rFonts w:ascii="Arial Narrow" w:hAnsi="Arial Narrow" w:cs="Arial"/>
                <w:bCs/>
                <w:lang w:val="fr-FR"/>
              </w:rPr>
              <w:t>29 de mayo de 2020.</w:t>
            </w:r>
          </w:p>
        </w:tc>
      </w:tr>
    </w:tbl>
    <w:p w14:paraId="46F4E7B2" w14:textId="77777777" w:rsidR="0077777E" w:rsidRPr="000007B5" w:rsidRDefault="0077777E" w:rsidP="005C0FC1">
      <w:pPr>
        <w:jc w:val="both"/>
        <w:rPr>
          <w:rFonts w:ascii="Arial Narrow" w:hAnsi="Arial Narrow" w:cs="Arial"/>
          <w:color w:val="000000" w:themeColor="text1"/>
        </w:rPr>
      </w:pPr>
    </w:p>
    <w:sectPr w:rsidR="0077777E" w:rsidRPr="000007B5" w:rsidSect="000007B5">
      <w:headerReference w:type="default" r:id="rId13"/>
      <w:footerReference w:type="default" r:id="rId14"/>
      <w:headerReference w:type="first" r:id="rId15"/>
      <w:pgSz w:w="12240" w:h="15840"/>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3A966" w14:textId="77777777" w:rsidR="00791583" w:rsidRDefault="00791583" w:rsidP="00905507">
      <w:pPr>
        <w:spacing w:after="0" w:line="240" w:lineRule="auto"/>
      </w:pPr>
      <w:r>
        <w:separator/>
      </w:r>
    </w:p>
  </w:endnote>
  <w:endnote w:type="continuationSeparator" w:id="0">
    <w:p w14:paraId="2A401B2F" w14:textId="77777777" w:rsidR="00791583" w:rsidRDefault="00791583" w:rsidP="00905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D7C38" w14:textId="77777777" w:rsidR="009D3F48" w:rsidRDefault="009D3F48">
    <w:pPr>
      <w:pStyle w:val="Piedepgina"/>
    </w:pPr>
  </w:p>
  <w:p w14:paraId="5B132265" w14:textId="77777777" w:rsidR="009D3F48" w:rsidRDefault="009D3F48">
    <w:pPr>
      <w:pStyle w:val="Piedepgina"/>
    </w:pPr>
  </w:p>
  <w:p w14:paraId="4F6984B6" w14:textId="77777777" w:rsidR="009D3F48" w:rsidRDefault="009D3F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1A565" w14:textId="77777777" w:rsidR="00791583" w:rsidRDefault="00791583" w:rsidP="00905507">
      <w:pPr>
        <w:spacing w:after="0" w:line="240" w:lineRule="auto"/>
      </w:pPr>
      <w:r>
        <w:separator/>
      </w:r>
    </w:p>
  </w:footnote>
  <w:footnote w:type="continuationSeparator" w:id="0">
    <w:p w14:paraId="3DB4BF5A" w14:textId="77777777" w:rsidR="00791583" w:rsidRDefault="00791583" w:rsidP="00905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9"/>
      <w:gridCol w:w="3902"/>
      <w:gridCol w:w="2627"/>
    </w:tblGrid>
    <w:tr w:rsidR="009D3F48" w14:paraId="7AC51BA0" w14:textId="77777777" w:rsidTr="009049C2">
      <w:trPr>
        <w:cantSplit/>
        <w:trHeight w:val="397"/>
      </w:trPr>
      <w:tc>
        <w:tcPr>
          <w:tcW w:w="1302" w:type="pct"/>
          <w:vMerge w:val="restart"/>
          <w:vAlign w:val="center"/>
        </w:tcPr>
        <w:p w14:paraId="292C5FC0" w14:textId="77777777" w:rsidR="009D3F48" w:rsidRPr="00191267" w:rsidRDefault="009D3F48" w:rsidP="007D6BCC">
          <w:pPr>
            <w:widowControl w:val="0"/>
            <w:jc w:val="center"/>
            <w:rPr>
              <w:rFonts w:ascii="Arial" w:hAnsi="Arial" w:cs="Arial"/>
              <w:b/>
              <w:sz w:val="24"/>
              <w:szCs w:val="24"/>
            </w:rPr>
          </w:pPr>
          <w:r w:rsidRPr="005B0D67">
            <w:rPr>
              <w:rFonts w:ascii="Lucida Calligraphy" w:hAnsi="Lucida Calligraphy" w:cs="Arial"/>
              <w:bCs/>
              <w:noProof/>
              <w:sz w:val="16"/>
              <w:szCs w:val="16"/>
              <w:lang w:eastAsia="es-CO"/>
            </w:rPr>
            <w:drawing>
              <wp:anchor distT="0" distB="0" distL="114300" distR="114300" simplePos="0" relativeHeight="251660288" behindDoc="0" locked="0" layoutInCell="1" allowOverlap="1" wp14:anchorId="741B4F54" wp14:editId="56BF4B84">
                <wp:simplePos x="0" y="0"/>
                <wp:positionH relativeFrom="column">
                  <wp:posOffset>18415</wp:posOffset>
                </wp:positionH>
                <wp:positionV relativeFrom="paragraph">
                  <wp:posOffset>-15240</wp:posOffset>
                </wp:positionV>
                <wp:extent cx="1282065" cy="68262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065" cy="682625"/>
                        </a:xfrm>
                        <a:prstGeom prst="rect">
                          <a:avLst/>
                        </a:prstGeom>
                        <a:noFill/>
                      </pic:spPr>
                    </pic:pic>
                  </a:graphicData>
                </a:graphic>
                <wp14:sizeRelH relativeFrom="margin">
                  <wp14:pctWidth>0</wp14:pctWidth>
                </wp14:sizeRelH>
                <wp14:sizeRelV relativeFrom="margin">
                  <wp14:pctHeight>0</wp14:pctHeight>
                </wp14:sizeRelV>
              </wp:anchor>
            </w:drawing>
          </w:r>
        </w:p>
      </w:tc>
      <w:tc>
        <w:tcPr>
          <w:tcW w:w="2210" w:type="pct"/>
          <w:vMerge w:val="restart"/>
          <w:vAlign w:val="center"/>
        </w:tcPr>
        <w:p w14:paraId="26620F09" w14:textId="77777777" w:rsidR="009D3F48" w:rsidRDefault="009D3F48" w:rsidP="007D6BCC">
          <w:pPr>
            <w:pStyle w:val="Encabezado"/>
            <w:jc w:val="center"/>
            <w:rPr>
              <w:rFonts w:ascii="Arial Narrow" w:hAnsi="Arial Narrow" w:cs="Arial"/>
            </w:rPr>
          </w:pPr>
          <w:r>
            <w:rPr>
              <w:rFonts w:ascii="Arial Narrow" w:hAnsi="Arial Narrow" w:cs="Arial"/>
            </w:rPr>
            <w:t>PLAN ESTRATEGICO DE TECNOLOGIA</w:t>
          </w:r>
        </w:p>
        <w:p w14:paraId="1AE78E49" w14:textId="77777777" w:rsidR="009D3F48" w:rsidRPr="00547E31" w:rsidRDefault="009D3F48" w:rsidP="007D6BCC">
          <w:pPr>
            <w:pStyle w:val="Encabezado"/>
            <w:jc w:val="center"/>
            <w:rPr>
              <w:rFonts w:ascii="Arial Narrow" w:hAnsi="Arial Narrow" w:cs="Arial"/>
            </w:rPr>
          </w:pPr>
          <w:r>
            <w:rPr>
              <w:rFonts w:ascii="Arial Narrow" w:hAnsi="Arial Narrow" w:cs="Arial"/>
            </w:rPr>
            <w:t>PETI</w:t>
          </w:r>
        </w:p>
      </w:tc>
      <w:tc>
        <w:tcPr>
          <w:tcW w:w="1488" w:type="pct"/>
          <w:vAlign w:val="center"/>
        </w:tcPr>
        <w:p w14:paraId="404A3AF8" w14:textId="77777777" w:rsidR="009D3F48" w:rsidRPr="00547E31" w:rsidRDefault="009D3F48" w:rsidP="007D6BCC">
          <w:pPr>
            <w:pStyle w:val="Encabezado"/>
            <w:rPr>
              <w:rFonts w:ascii="Arial Narrow" w:hAnsi="Arial Narrow" w:cs="Arial"/>
            </w:rPr>
          </w:pPr>
          <w:r>
            <w:rPr>
              <w:rFonts w:ascii="Arial Narrow" w:hAnsi="Arial Narrow" w:cs="Arial"/>
            </w:rPr>
            <w:t>Código: PL-TICS-001</w:t>
          </w:r>
        </w:p>
      </w:tc>
    </w:tr>
    <w:tr w:rsidR="009D3F48" w14:paraId="18BE0385" w14:textId="77777777" w:rsidTr="009049C2">
      <w:trPr>
        <w:cantSplit/>
        <w:trHeight w:val="397"/>
      </w:trPr>
      <w:tc>
        <w:tcPr>
          <w:tcW w:w="1302" w:type="pct"/>
          <w:vMerge/>
          <w:tcBorders>
            <w:bottom w:val="single" w:sz="4" w:space="0" w:color="auto"/>
          </w:tcBorders>
          <w:vAlign w:val="center"/>
        </w:tcPr>
        <w:p w14:paraId="76C1B9AA" w14:textId="77777777" w:rsidR="009D3F48" w:rsidRDefault="009D3F48" w:rsidP="007D6BCC">
          <w:pPr>
            <w:pStyle w:val="Encabezado"/>
            <w:jc w:val="center"/>
          </w:pPr>
        </w:p>
      </w:tc>
      <w:tc>
        <w:tcPr>
          <w:tcW w:w="2210" w:type="pct"/>
          <w:vMerge/>
          <w:tcBorders>
            <w:bottom w:val="single" w:sz="4" w:space="0" w:color="auto"/>
          </w:tcBorders>
          <w:vAlign w:val="center"/>
        </w:tcPr>
        <w:p w14:paraId="00FCA85F" w14:textId="77777777" w:rsidR="009D3F48" w:rsidRPr="00547E31" w:rsidRDefault="009D3F48" w:rsidP="007D6BCC">
          <w:pPr>
            <w:pStyle w:val="Encabezado"/>
            <w:jc w:val="center"/>
            <w:rPr>
              <w:rFonts w:ascii="Arial Narrow" w:hAnsi="Arial Narrow" w:cs="Arial"/>
            </w:rPr>
          </w:pPr>
        </w:p>
      </w:tc>
      <w:tc>
        <w:tcPr>
          <w:tcW w:w="1488" w:type="pct"/>
          <w:tcBorders>
            <w:bottom w:val="single" w:sz="4" w:space="0" w:color="auto"/>
          </w:tcBorders>
          <w:vAlign w:val="center"/>
        </w:tcPr>
        <w:p w14:paraId="77D3F07E" w14:textId="77777777" w:rsidR="009D3F48" w:rsidRPr="00547E31" w:rsidRDefault="009D3F48" w:rsidP="007D6BCC">
          <w:pPr>
            <w:pStyle w:val="Encabezado"/>
            <w:rPr>
              <w:rFonts w:ascii="Arial Narrow" w:hAnsi="Arial Narrow" w:cs="Arial"/>
            </w:rPr>
          </w:pPr>
          <w:r w:rsidRPr="00547E31">
            <w:rPr>
              <w:rFonts w:ascii="Arial Narrow" w:hAnsi="Arial Narrow" w:cs="Arial"/>
            </w:rPr>
            <w:t>Versión:</w:t>
          </w:r>
          <w:r>
            <w:rPr>
              <w:rFonts w:ascii="Arial Narrow" w:hAnsi="Arial Narrow" w:cs="Arial"/>
            </w:rPr>
            <w:t xml:space="preserve"> 1.0</w:t>
          </w:r>
        </w:p>
      </w:tc>
    </w:tr>
    <w:tr w:rsidR="009D3F48" w14:paraId="75A272CE" w14:textId="77777777" w:rsidTr="009049C2">
      <w:trPr>
        <w:cantSplit/>
        <w:trHeight w:val="397"/>
      </w:trPr>
      <w:tc>
        <w:tcPr>
          <w:tcW w:w="1302" w:type="pct"/>
          <w:vMerge/>
          <w:vAlign w:val="center"/>
        </w:tcPr>
        <w:p w14:paraId="4C99B9FE" w14:textId="77777777" w:rsidR="009D3F48" w:rsidRDefault="009D3F48" w:rsidP="007D6BCC">
          <w:pPr>
            <w:pStyle w:val="Encabezado"/>
            <w:jc w:val="center"/>
          </w:pPr>
        </w:p>
      </w:tc>
      <w:tc>
        <w:tcPr>
          <w:tcW w:w="2210" w:type="pct"/>
          <w:vMerge/>
          <w:vAlign w:val="center"/>
        </w:tcPr>
        <w:p w14:paraId="40811359" w14:textId="77777777" w:rsidR="009D3F48" w:rsidRPr="00547E31" w:rsidRDefault="009D3F48" w:rsidP="007D6BCC">
          <w:pPr>
            <w:pStyle w:val="Encabezado"/>
            <w:jc w:val="center"/>
            <w:rPr>
              <w:rFonts w:ascii="Arial Narrow" w:hAnsi="Arial Narrow" w:cs="Arial"/>
            </w:rPr>
          </w:pPr>
        </w:p>
      </w:tc>
      <w:tc>
        <w:tcPr>
          <w:tcW w:w="1488" w:type="pct"/>
          <w:vAlign w:val="center"/>
        </w:tcPr>
        <w:p w14:paraId="32D02183" w14:textId="77777777" w:rsidR="009D3F48" w:rsidRPr="00547E31" w:rsidRDefault="009D3F48" w:rsidP="007D6BCC">
          <w:pPr>
            <w:pStyle w:val="Encabezado"/>
            <w:rPr>
              <w:rFonts w:ascii="Arial Narrow" w:hAnsi="Arial Narrow" w:cs="Arial"/>
            </w:rPr>
          </w:pPr>
          <w:r w:rsidRPr="00547E31">
            <w:rPr>
              <w:rFonts w:ascii="Arial Narrow" w:hAnsi="Arial Narrow" w:cs="Arial"/>
              <w:snapToGrid w:val="0"/>
            </w:rPr>
            <w:t xml:space="preserve">Página </w:t>
          </w:r>
          <w:r w:rsidRPr="00547E31">
            <w:rPr>
              <w:rFonts w:ascii="Arial Narrow" w:hAnsi="Arial Narrow" w:cs="Arial"/>
              <w:snapToGrid w:val="0"/>
            </w:rPr>
            <w:fldChar w:fldCharType="begin"/>
          </w:r>
          <w:r w:rsidRPr="00547E31">
            <w:rPr>
              <w:rFonts w:ascii="Arial Narrow" w:hAnsi="Arial Narrow" w:cs="Arial"/>
              <w:snapToGrid w:val="0"/>
            </w:rPr>
            <w:instrText xml:space="preserve"> PAGE </w:instrText>
          </w:r>
          <w:r w:rsidRPr="00547E31">
            <w:rPr>
              <w:rFonts w:ascii="Arial Narrow" w:hAnsi="Arial Narrow" w:cs="Arial"/>
              <w:snapToGrid w:val="0"/>
            </w:rPr>
            <w:fldChar w:fldCharType="separate"/>
          </w:r>
          <w:r w:rsidR="004836F8">
            <w:rPr>
              <w:rFonts w:ascii="Arial Narrow" w:hAnsi="Arial Narrow" w:cs="Arial"/>
              <w:noProof/>
              <w:snapToGrid w:val="0"/>
            </w:rPr>
            <w:t>2</w:t>
          </w:r>
          <w:r w:rsidRPr="00547E31">
            <w:rPr>
              <w:rFonts w:ascii="Arial Narrow" w:hAnsi="Arial Narrow" w:cs="Arial"/>
              <w:snapToGrid w:val="0"/>
            </w:rPr>
            <w:fldChar w:fldCharType="end"/>
          </w:r>
          <w:r w:rsidRPr="00547E31">
            <w:rPr>
              <w:rFonts w:ascii="Arial Narrow" w:hAnsi="Arial Narrow" w:cs="Arial"/>
              <w:snapToGrid w:val="0"/>
            </w:rPr>
            <w:t xml:space="preserve"> de </w:t>
          </w:r>
          <w:r w:rsidRPr="00547E31">
            <w:rPr>
              <w:rFonts w:ascii="Arial Narrow" w:hAnsi="Arial Narrow" w:cs="Arial"/>
              <w:snapToGrid w:val="0"/>
            </w:rPr>
            <w:fldChar w:fldCharType="begin"/>
          </w:r>
          <w:r w:rsidRPr="00547E31">
            <w:rPr>
              <w:rFonts w:ascii="Arial Narrow" w:hAnsi="Arial Narrow" w:cs="Arial"/>
              <w:snapToGrid w:val="0"/>
            </w:rPr>
            <w:instrText xml:space="preserve"> NUMPAGES </w:instrText>
          </w:r>
          <w:r w:rsidRPr="00547E31">
            <w:rPr>
              <w:rFonts w:ascii="Arial Narrow" w:hAnsi="Arial Narrow" w:cs="Arial"/>
              <w:snapToGrid w:val="0"/>
            </w:rPr>
            <w:fldChar w:fldCharType="separate"/>
          </w:r>
          <w:r w:rsidR="004836F8">
            <w:rPr>
              <w:rFonts w:ascii="Arial Narrow" w:hAnsi="Arial Narrow" w:cs="Arial"/>
              <w:noProof/>
              <w:snapToGrid w:val="0"/>
            </w:rPr>
            <w:t>27</w:t>
          </w:r>
          <w:r w:rsidRPr="00547E31">
            <w:rPr>
              <w:rFonts w:ascii="Arial Narrow" w:hAnsi="Arial Narrow" w:cs="Arial"/>
              <w:snapToGrid w:val="0"/>
            </w:rPr>
            <w:fldChar w:fldCharType="end"/>
          </w:r>
        </w:p>
      </w:tc>
    </w:tr>
  </w:tbl>
  <w:p w14:paraId="6C7C8DC2" w14:textId="77777777" w:rsidR="009D3F48" w:rsidRDefault="009D3F48">
    <w:pPr>
      <w:pStyle w:val="Encabezado"/>
    </w:pPr>
  </w:p>
  <w:p w14:paraId="0112ABC9" w14:textId="77777777" w:rsidR="009D3F48" w:rsidRDefault="009D3F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9"/>
      <w:gridCol w:w="3902"/>
      <w:gridCol w:w="2627"/>
    </w:tblGrid>
    <w:tr w:rsidR="009D3F48" w14:paraId="07875F33" w14:textId="77777777" w:rsidTr="00173A33">
      <w:trPr>
        <w:cantSplit/>
        <w:trHeight w:val="397"/>
      </w:trPr>
      <w:tc>
        <w:tcPr>
          <w:tcW w:w="1302" w:type="pct"/>
          <w:vMerge w:val="restart"/>
          <w:vAlign w:val="center"/>
        </w:tcPr>
        <w:p w14:paraId="1DC1DAD6" w14:textId="77777777" w:rsidR="009D3F48" w:rsidRPr="00191267" w:rsidRDefault="009D3F48" w:rsidP="004C32A2">
          <w:pPr>
            <w:widowControl w:val="0"/>
            <w:jc w:val="center"/>
            <w:rPr>
              <w:rFonts w:ascii="Arial" w:hAnsi="Arial" w:cs="Arial"/>
              <w:b/>
              <w:sz w:val="24"/>
              <w:szCs w:val="24"/>
            </w:rPr>
          </w:pPr>
          <w:r w:rsidRPr="005B0D67">
            <w:rPr>
              <w:rFonts w:ascii="Lucida Calligraphy" w:hAnsi="Lucida Calligraphy" w:cs="Arial"/>
              <w:bCs/>
              <w:noProof/>
              <w:sz w:val="16"/>
              <w:szCs w:val="16"/>
              <w:lang w:eastAsia="es-CO"/>
            </w:rPr>
            <w:drawing>
              <wp:anchor distT="0" distB="0" distL="114300" distR="114300" simplePos="0" relativeHeight="251678720" behindDoc="0" locked="0" layoutInCell="1" allowOverlap="1" wp14:anchorId="3542EDB2" wp14:editId="3C4C7046">
                <wp:simplePos x="0" y="0"/>
                <wp:positionH relativeFrom="column">
                  <wp:posOffset>18415</wp:posOffset>
                </wp:positionH>
                <wp:positionV relativeFrom="paragraph">
                  <wp:posOffset>-15240</wp:posOffset>
                </wp:positionV>
                <wp:extent cx="1282065" cy="682625"/>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065" cy="682625"/>
                        </a:xfrm>
                        <a:prstGeom prst="rect">
                          <a:avLst/>
                        </a:prstGeom>
                        <a:noFill/>
                      </pic:spPr>
                    </pic:pic>
                  </a:graphicData>
                </a:graphic>
                <wp14:sizeRelH relativeFrom="margin">
                  <wp14:pctWidth>0</wp14:pctWidth>
                </wp14:sizeRelH>
                <wp14:sizeRelV relativeFrom="margin">
                  <wp14:pctHeight>0</wp14:pctHeight>
                </wp14:sizeRelV>
              </wp:anchor>
            </w:drawing>
          </w:r>
        </w:p>
      </w:tc>
      <w:tc>
        <w:tcPr>
          <w:tcW w:w="2210" w:type="pct"/>
          <w:vMerge w:val="restart"/>
          <w:vAlign w:val="center"/>
        </w:tcPr>
        <w:p w14:paraId="54405F7D" w14:textId="77777777" w:rsidR="009D3F48" w:rsidRDefault="009D3F48" w:rsidP="004C32A2">
          <w:pPr>
            <w:pStyle w:val="Encabezado"/>
            <w:jc w:val="center"/>
            <w:rPr>
              <w:rFonts w:ascii="Arial Narrow" w:hAnsi="Arial Narrow" w:cs="Arial"/>
            </w:rPr>
          </w:pPr>
          <w:r>
            <w:rPr>
              <w:rFonts w:ascii="Arial Narrow" w:hAnsi="Arial Narrow" w:cs="Arial"/>
            </w:rPr>
            <w:t>PLAN ESTRATEGICO DE TECNOLOGIA</w:t>
          </w:r>
        </w:p>
        <w:p w14:paraId="30F50ADA" w14:textId="52D86FA8" w:rsidR="009D3F48" w:rsidRPr="00547E31" w:rsidRDefault="009D3F48" w:rsidP="004C32A2">
          <w:pPr>
            <w:pStyle w:val="Encabezado"/>
            <w:jc w:val="center"/>
            <w:rPr>
              <w:rFonts w:ascii="Arial Narrow" w:hAnsi="Arial Narrow" w:cs="Arial"/>
            </w:rPr>
          </w:pPr>
          <w:r>
            <w:rPr>
              <w:rFonts w:ascii="Arial Narrow" w:hAnsi="Arial Narrow" w:cs="Arial"/>
            </w:rPr>
            <w:t>PETI</w:t>
          </w:r>
        </w:p>
      </w:tc>
      <w:tc>
        <w:tcPr>
          <w:tcW w:w="1488" w:type="pct"/>
          <w:vAlign w:val="center"/>
        </w:tcPr>
        <w:p w14:paraId="43AE0F22" w14:textId="7AE62246" w:rsidR="009D3F48" w:rsidRPr="00547E31" w:rsidRDefault="009D3F48" w:rsidP="004C32A2">
          <w:pPr>
            <w:pStyle w:val="Encabezado"/>
            <w:rPr>
              <w:rFonts w:ascii="Arial Narrow" w:hAnsi="Arial Narrow" w:cs="Arial"/>
            </w:rPr>
          </w:pPr>
          <w:r>
            <w:rPr>
              <w:rFonts w:ascii="Arial Narrow" w:hAnsi="Arial Narrow" w:cs="Arial"/>
            </w:rPr>
            <w:t>Código: PL-TICS-001</w:t>
          </w:r>
        </w:p>
      </w:tc>
    </w:tr>
    <w:tr w:rsidR="009D3F48" w14:paraId="03F4350F" w14:textId="77777777" w:rsidTr="00173A33">
      <w:trPr>
        <w:cantSplit/>
        <w:trHeight w:val="397"/>
      </w:trPr>
      <w:tc>
        <w:tcPr>
          <w:tcW w:w="1302" w:type="pct"/>
          <w:vMerge/>
          <w:tcBorders>
            <w:bottom w:val="single" w:sz="4" w:space="0" w:color="auto"/>
          </w:tcBorders>
          <w:vAlign w:val="center"/>
        </w:tcPr>
        <w:p w14:paraId="6F5BE4D1" w14:textId="77777777" w:rsidR="009D3F48" w:rsidRDefault="009D3F48" w:rsidP="004C32A2">
          <w:pPr>
            <w:pStyle w:val="Encabezado"/>
            <w:jc w:val="center"/>
          </w:pPr>
        </w:p>
      </w:tc>
      <w:tc>
        <w:tcPr>
          <w:tcW w:w="2210" w:type="pct"/>
          <w:vMerge/>
          <w:tcBorders>
            <w:bottom w:val="single" w:sz="4" w:space="0" w:color="auto"/>
          </w:tcBorders>
          <w:vAlign w:val="center"/>
        </w:tcPr>
        <w:p w14:paraId="33661618" w14:textId="77777777" w:rsidR="009D3F48" w:rsidRPr="00547E31" w:rsidRDefault="009D3F48" w:rsidP="004C32A2">
          <w:pPr>
            <w:pStyle w:val="Encabezado"/>
            <w:jc w:val="center"/>
            <w:rPr>
              <w:rFonts w:ascii="Arial Narrow" w:hAnsi="Arial Narrow" w:cs="Arial"/>
            </w:rPr>
          </w:pPr>
        </w:p>
      </w:tc>
      <w:tc>
        <w:tcPr>
          <w:tcW w:w="1488" w:type="pct"/>
          <w:tcBorders>
            <w:bottom w:val="single" w:sz="4" w:space="0" w:color="auto"/>
          </w:tcBorders>
          <w:vAlign w:val="center"/>
        </w:tcPr>
        <w:p w14:paraId="6E6A6D69" w14:textId="0B69CADF" w:rsidR="009D3F48" w:rsidRPr="00547E31" w:rsidRDefault="009D3F48" w:rsidP="004C32A2">
          <w:pPr>
            <w:pStyle w:val="Encabezado"/>
            <w:rPr>
              <w:rFonts w:ascii="Arial Narrow" w:hAnsi="Arial Narrow" w:cs="Arial"/>
            </w:rPr>
          </w:pPr>
          <w:r w:rsidRPr="00547E31">
            <w:rPr>
              <w:rFonts w:ascii="Arial Narrow" w:hAnsi="Arial Narrow" w:cs="Arial"/>
            </w:rPr>
            <w:t>Versión:</w:t>
          </w:r>
          <w:r>
            <w:rPr>
              <w:rFonts w:ascii="Arial Narrow" w:hAnsi="Arial Narrow" w:cs="Arial"/>
            </w:rPr>
            <w:t xml:space="preserve"> 1.0</w:t>
          </w:r>
        </w:p>
      </w:tc>
    </w:tr>
    <w:tr w:rsidR="009D3F48" w14:paraId="2FFA3352" w14:textId="77777777" w:rsidTr="00173A33">
      <w:trPr>
        <w:cantSplit/>
        <w:trHeight w:val="397"/>
      </w:trPr>
      <w:tc>
        <w:tcPr>
          <w:tcW w:w="1302" w:type="pct"/>
          <w:vMerge/>
          <w:vAlign w:val="center"/>
        </w:tcPr>
        <w:p w14:paraId="4AA420BE" w14:textId="77777777" w:rsidR="009D3F48" w:rsidRDefault="009D3F48" w:rsidP="004C32A2">
          <w:pPr>
            <w:pStyle w:val="Encabezado"/>
            <w:jc w:val="center"/>
          </w:pPr>
        </w:p>
      </w:tc>
      <w:tc>
        <w:tcPr>
          <w:tcW w:w="2210" w:type="pct"/>
          <w:vMerge/>
          <w:vAlign w:val="center"/>
        </w:tcPr>
        <w:p w14:paraId="1588FDE1" w14:textId="77777777" w:rsidR="009D3F48" w:rsidRPr="00547E31" w:rsidRDefault="009D3F48" w:rsidP="004C32A2">
          <w:pPr>
            <w:pStyle w:val="Encabezado"/>
            <w:jc w:val="center"/>
            <w:rPr>
              <w:rFonts w:ascii="Arial Narrow" w:hAnsi="Arial Narrow" w:cs="Arial"/>
            </w:rPr>
          </w:pPr>
        </w:p>
      </w:tc>
      <w:tc>
        <w:tcPr>
          <w:tcW w:w="1488" w:type="pct"/>
          <w:vAlign w:val="center"/>
        </w:tcPr>
        <w:p w14:paraId="438066F2" w14:textId="77777777" w:rsidR="009D3F48" w:rsidRPr="00547E31" w:rsidRDefault="009D3F48" w:rsidP="004C32A2">
          <w:pPr>
            <w:pStyle w:val="Encabezado"/>
            <w:rPr>
              <w:rFonts w:ascii="Arial Narrow" w:hAnsi="Arial Narrow" w:cs="Arial"/>
            </w:rPr>
          </w:pPr>
          <w:r w:rsidRPr="00547E31">
            <w:rPr>
              <w:rFonts w:ascii="Arial Narrow" w:hAnsi="Arial Narrow" w:cs="Arial"/>
              <w:snapToGrid w:val="0"/>
            </w:rPr>
            <w:t xml:space="preserve">Página </w:t>
          </w:r>
          <w:r w:rsidRPr="00547E31">
            <w:rPr>
              <w:rFonts w:ascii="Arial Narrow" w:hAnsi="Arial Narrow" w:cs="Arial"/>
              <w:snapToGrid w:val="0"/>
            </w:rPr>
            <w:fldChar w:fldCharType="begin"/>
          </w:r>
          <w:r w:rsidRPr="00547E31">
            <w:rPr>
              <w:rFonts w:ascii="Arial Narrow" w:hAnsi="Arial Narrow" w:cs="Arial"/>
              <w:snapToGrid w:val="0"/>
            </w:rPr>
            <w:instrText xml:space="preserve"> PAGE </w:instrText>
          </w:r>
          <w:r w:rsidRPr="00547E31">
            <w:rPr>
              <w:rFonts w:ascii="Arial Narrow" w:hAnsi="Arial Narrow" w:cs="Arial"/>
              <w:snapToGrid w:val="0"/>
            </w:rPr>
            <w:fldChar w:fldCharType="separate"/>
          </w:r>
          <w:r w:rsidR="004836F8">
            <w:rPr>
              <w:rFonts w:ascii="Arial Narrow" w:hAnsi="Arial Narrow" w:cs="Arial"/>
              <w:noProof/>
              <w:snapToGrid w:val="0"/>
            </w:rPr>
            <w:t>1</w:t>
          </w:r>
          <w:r w:rsidRPr="00547E31">
            <w:rPr>
              <w:rFonts w:ascii="Arial Narrow" w:hAnsi="Arial Narrow" w:cs="Arial"/>
              <w:snapToGrid w:val="0"/>
            </w:rPr>
            <w:fldChar w:fldCharType="end"/>
          </w:r>
          <w:r w:rsidRPr="00547E31">
            <w:rPr>
              <w:rFonts w:ascii="Arial Narrow" w:hAnsi="Arial Narrow" w:cs="Arial"/>
              <w:snapToGrid w:val="0"/>
            </w:rPr>
            <w:t xml:space="preserve"> de </w:t>
          </w:r>
          <w:r w:rsidRPr="00547E31">
            <w:rPr>
              <w:rFonts w:ascii="Arial Narrow" w:hAnsi="Arial Narrow" w:cs="Arial"/>
              <w:snapToGrid w:val="0"/>
            </w:rPr>
            <w:fldChar w:fldCharType="begin"/>
          </w:r>
          <w:r w:rsidRPr="00547E31">
            <w:rPr>
              <w:rFonts w:ascii="Arial Narrow" w:hAnsi="Arial Narrow" w:cs="Arial"/>
              <w:snapToGrid w:val="0"/>
            </w:rPr>
            <w:instrText xml:space="preserve"> NUMPAGES </w:instrText>
          </w:r>
          <w:r w:rsidRPr="00547E31">
            <w:rPr>
              <w:rFonts w:ascii="Arial Narrow" w:hAnsi="Arial Narrow" w:cs="Arial"/>
              <w:snapToGrid w:val="0"/>
            </w:rPr>
            <w:fldChar w:fldCharType="separate"/>
          </w:r>
          <w:r w:rsidR="004836F8">
            <w:rPr>
              <w:rFonts w:ascii="Arial Narrow" w:hAnsi="Arial Narrow" w:cs="Arial"/>
              <w:noProof/>
              <w:snapToGrid w:val="0"/>
            </w:rPr>
            <w:t>27</w:t>
          </w:r>
          <w:r w:rsidRPr="00547E31">
            <w:rPr>
              <w:rFonts w:ascii="Arial Narrow" w:hAnsi="Arial Narrow" w:cs="Arial"/>
              <w:snapToGrid w:val="0"/>
            </w:rPr>
            <w:fldChar w:fldCharType="end"/>
          </w:r>
        </w:p>
      </w:tc>
    </w:tr>
  </w:tbl>
  <w:p w14:paraId="2C8FAFBA" w14:textId="77777777" w:rsidR="009D3F48" w:rsidRDefault="009D3F48">
    <w:pPr>
      <w:pStyle w:val="Encabezado"/>
    </w:pPr>
  </w:p>
  <w:p w14:paraId="60F14F6B" w14:textId="77777777" w:rsidR="009D3F48" w:rsidRDefault="009D3F4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C1FE6"/>
    <w:multiLevelType w:val="hybridMultilevel"/>
    <w:tmpl w:val="F69EADF6"/>
    <w:lvl w:ilvl="0" w:tplc="240A000F">
      <w:start w:val="1"/>
      <w:numFmt w:val="decimal"/>
      <w:lvlText w:val="%1."/>
      <w:lvlJc w:val="left"/>
      <w:pPr>
        <w:ind w:left="36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CE47C6E"/>
    <w:multiLevelType w:val="hybridMultilevel"/>
    <w:tmpl w:val="79F2D5D8"/>
    <w:lvl w:ilvl="0" w:tplc="5B7ADD6E">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E8620DA"/>
    <w:multiLevelType w:val="multilevel"/>
    <w:tmpl w:val="A0E87E36"/>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563741B"/>
    <w:multiLevelType w:val="hybridMultilevel"/>
    <w:tmpl w:val="B02E7DDE"/>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1C91C73"/>
    <w:multiLevelType w:val="hybridMultilevel"/>
    <w:tmpl w:val="310027E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35802AF5"/>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622625E"/>
    <w:multiLevelType w:val="hybridMultilevel"/>
    <w:tmpl w:val="020AB400"/>
    <w:lvl w:ilvl="0" w:tplc="65B2B896">
      <w:start w:val="840"/>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A8709FE"/>
    <w:multiLevelType w:val="multilevel"/>
    <w:tmpl w:val="43FC75AC"/>
    <w:lvl w:ilvl="0">
      <w:start w:val="16"/>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B2001AB"/>
    <w:multiLevelType w:val="hybridMultilevel"/>
    <w:tmpl w:val="349EFFAE"/>
    <w:lvl w:ilvl="0" w:tplc="240A0001">
      <w:start w:val="1"/>
      <w:numFmt w:val="bullet"/>
      <w:lvlText w:val=""/>
      <w:lvlJc w:val="left"/>
      <w:pPr>
        <w:ind w:left="1212"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nsid w:val="43026991"/>
    <w:multiLevelType w:val="multilevel"/>
    <w:tmpl w:val="7106975E"/>
    <w:lvl w:ilvl="0">
      <w:start w:val="1"/>
      <w:numFmt w:val="decimal"/>
      <w:lvlText w:val="%1."/>
      <w:lvlJc w:val="left"/>
      <w:pPr>
        <w:ind w:left="1302" w:hanging="360"/>
        <w:jc w:val="right"/>
      </w:pPr>
      <w:rPr>
        <w:rFonts w:ascii="Arial" w:eastAsia="Arial" w:hAnsi="Arial" w:cs="Arial" w:hint="default"/>
        <w:b/>
        <w:bCs/>
        <w:spacing w:val="-1"/>
        <w:w w:val="99"/>
        <w:sz w:val="20"/>
        <w:szCs w:val="20"/>
        <w:lang w:val="es-ES" w:eastAsia="es-ES" w:bidi="es-ES"/>
      </w:rPr>
    </w:lvl>
    <w:lvl w:ilvl="1">
      <w:start w:val="1"/>
      <w:numFmt w:val="decimal"/>
      <w:lvlText w:val="%1.%2"/>
      <w:lvlJc w:val="left"/>
      <w:pPr>
        <w:ind w:left="1915" w:hanging="334"/>
      </w:pPr>
      <w:rPr>
        <w:rFonts w:ascii="Arial" w:eastAsia="Arial" w:hAnsi="Arial" w:cs="Arial" w:hint="default"/>
        <w:b/>
        <w:bCs/>
        <w:w w:val="99"/>
        <w:sz w:val="20"/>
        <w:szCs w:val="20"/>
        <w:lang w:val="es-ES" w:eastAsia="es-ES" w:bidi="es-ES"/>
      </w:rPr>
    </w:lvl>
    <w:lvl w:ilvl="2">
      <w:numFmt w:val="bullet"/>
      <w:lvlText w:val="●"/>
      <w:lvlJc w:val="left"/>
      <w:pPr>
        <w:ind w:left="2290" w:hanging="360"/>
      </w:pPr>
      <w:rPr>
        <w:rFonts w:ascii="Calibri" w:eastAsia="Calibri" w:hAnsi="Calibri" w:cs="Calibri" w:hint="default"/>
        <w:w w:val="99"/>
        <w:sz w:val="20"/>
        <w:szCs w:val="20"/>
        <w:lang w:val="es-ES" w:eastAsia="es-ES" w:bidi="es-ES"/>
      </w:rPr>
    </w:lvl>
    <w:lvl w:ilvl="3">
      <w:numFmt w:val="bullet"/>
      <w:lvlText w:val="•"/>
      <w:lvlJc w:val="left"/>
      <w:pPr>
        <w:ind w:left="3010" w:hanging="360"/>
      </w:pPr>
      <w:rPr>
        <w:rFonts w:ascii="Arial" w:eastAsia="Arial" w:hAnsi="Arial" w:cs="Arial" w:hint="default"/>
        <w:w w:val="99"/>
        <w:sz w:val="20"/>
        <w:szCs w:val="20"/>
        <w:lang w:val="es-ES" w:eastAsia="es-ES" w:bidi="es-ES"/>
      </w:rPr>
    </w:lvl>
    <w:lvl w:ilvl="4">
      <w:numFmt w:val="bullet"/>
      <w:lvlText w:val="•"/>
      <w:lvlJc w:val="left"/>
      <w:pPr>
        <w:ind w:left="2660" w:hanging="360"/>
      </w:pPr>
      <w:rPr>
        <w:rFonts w:hint="default"/>
        <w:lang w:val="es-ES" w:eastAsia="es-ES" w:bidi="es-ES"/>
      </w:rPr>
    </w:lvl>
    <w:lvl w:ilvl="5">
      <w:numFmt w:val="bullet"/>
      <w:lvlText w:val="•"/>
      <w:lvlJc w:val="left"/>
      <w:pPr>
        <w:ind w:left="3020" w:hanging="360"/>
      </w:pPr>
      <w:rPr>
        <w:rFonts w:hint="default"/>
        <w:lang w:val="es-ES" w:eastAsia="es-ES" w:bidi="es-ES"/>
      </w:rPr>
    </w:lvl>
    <w:lvl w:ilvl="6">
      <w:numFmt w:val="bullet"/>
      <w:lvlText w:val="•"/>
      <w:lvlJc w:val="left"/>
      <w:pPr>
        <w:ind w:left="4420" w:hanging="360"/>
      </w:pPr>
      <w:rPr>
        <w:rFonts w:hint="default"/>
        <w:lang w:val="es-ES" w:eastAsia="es-ES" w:bidi="es-ES"/>
      </w:rPr>
    </w:lvl>
    <w:lvl w:ilvl="7">
      <w:numFmt w:val="bullet"/>
      <w:lvlText w:val="•"/>
      <w:lvlJc w:val="left"/>
      <w:pPr>
        <w:ind w:left="5820" w:hanging="360"/>
      </w:pPr>
      <w:rPr>
        <w:rFonts w:hint="default"/>
        <w:lang w:val="es-ES" w:eastAsia="es-ES" w:bidi="es-ES"/>
      </w:rPr>
    </w:lvl>
    <w:lvl w:ilvl="8">
      <w:numFmt w:val="bullet"/>
      <w:lvlText w:val="•"/>
      <w:lvlJc w:val="left"/>
      <w:pPr>
        <w:ind w:left="7220" w:hanging="360"/>
      </w:pPr>
      <w:rPr>
        <w:rFonts w:hint="default"/>
        <w:lang w:val="es-ES" w:eastAsia="es-ES" w:bidi="es-ES"/>
      </w:rPr>
    </w:lvl>
  </w:abstractNum>
  <w:abstractNum w:abstractNumId="10">
    <w:nsid w:val="4A1432C6"/>
    <w:multiLevelType w:val="hybridMultilevel"/>
    <w:tmpl w:val="2B8E38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B8E3D29"/>
    <w:multiLevelType w:val="multilevel"/>
    <w:tmpl w:val="520CF5C8"/>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C187E05"/>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EE909DF"/>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F244F71"/>
    <w:multiLevelType w:val="hybridMultilevel"/>
    <w:tmpl w:val="ADBED02E"/>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4C54C9D"/>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8BE43A2"/>
    <w:multiLevelType w:val="hybridMultilevel"/>
    <w:tmpl w:val="C8FE5D3C"/>
    <w:lvl w:ilvl="0" w:tplc="240A0001">
      <w:start w:val="1"/>
      <w:numFmt w:val="bullet"/>
      <w:lvlText w:val=""/>
      <w:lvlJc w:val="left"/>
      <w:pPr>
        <w:ind w:left="1070" w:hanging="360"/>
      </w:pPr>
      <w:rPr>
        <w:rFonts w:ascii="Symbol" w:hAnsi="Symbol" w:hint="default"/>
      </w:rPr>
    </w:lvl>
    <w:lvl w:ilvl="1" w:tplc="240A0003" w:tentative="1">
      <w:start w:val="1"/>
      <w:numFmt w:val="bullet"/>
      <w:lvlText w:val="o"/>
      <w:lvlJc w:val="left"/>
      <w:pPr>
        <w:ind w:left="1790" w:hanging="360"/>
      </w:pPr>
      <w:rPr>
        <w:rFonts w:ascii="Courier New" w:hAnsi="Courier New" w:cs="Courier New" w:hint="default"/>
      </w:rPr>
    </w:lvl>
    <w:lvl w:ilvl="2" w:tplc="240A0005" w:tentative="1">
      <w:start w:val="1"/>
      <w:numFmt w:val="bullet"/>
      <w:lvlText w:val=""/>
      <w:lvlJc w:val="left"/>
      <w:pPr>
        <w:ind w:left="2510" w:hanging="360"/>
      </w:pPr>
      <w:rPr>
        <w:rFonts w:ascii="Wingdings" w:hAnsi="Wingdings" w:hint="default"/>
      </w:rPr>
    </w:lvl>
    <w:lvl w:ilvl="3" w:tplc="240A0001" w:tentative="1">
      <w:start w:val="1"/>
      <w:numFmt w:val="bullet"/>
      <w:lvlText w:val=""/>
      <w:lvlJc w:val="left"/>
      <w:pPr>
        <w:ind w:left="3230" w:hanging="360"/>
      </w:pPr>
      <w:rPr>
        <w:rFonts w:ascii="Symbol" w:hAnsi="Symbol" w:hint="default"/>
      </w:rPr>
    </w:lvl>
    <w:lvl w:ilvl="4" w:tplc="240A0003" w:tentative="1">
      <w:start w:val="1"/>
      <w:numFmt w:val="bullet"/>
      <w:lvlText w:val="o"/>
      <w:lvlJc w:val="left"/>
      <w:pPr>
        <w:ind w:left="3950" w:hanging="360"/>
      </w:pPr>
      <w:rPr>
        <w:rFonts w:ascii="Courier New" w:hAnsi="Courier New" w:cs="Courier New" w:hint="default"/>
      </w:rPr>
    </w:lvl>
    <w:lvl w:ilvl="5" w:tplc="240A0005" w:tentative="1">
      <w:start w:val="1"/>
      <w:numFmt w:val="bullet"/>
      <w:lvlText w:val=""/>
      <w:lvlJc w:val="left"/>
      <w:pPr>
        <w:ind w:left="4670" w:hanging="360"/>
      </w:pPr>
      <w:rPr>
        <w:rFonts w:ascii="Wingdings" w:hAnsi="Wingdings" w:hint="default"/>
      </w:rPr>
    </w:lvl>
    <w:lvl w:ilvl="6" w:tplc="240A0001" w:tentative="1">
      <w:start w:val="1"/>
      <w:numFmt w:val="bullet"/>
      <w:lvlText w:val=""/>
      <w:lvlJc w:val="left"/>
      <w:pPr>
        <w:ind w:left="5390" w:hanging="360"/>
      </w:pPr>
      <w:rPr>
        <w:rFonts w:ascii="Symbol" w:hAnsi="Symbol" w:hint="default"/>
      </w:rPr>
    </w:lvl>
    <w:lvl w:ilvl="7" w:tplc="240A0003" w:tentative="1">
      <w:start w:val="1"/>
      <w:numFmt w:val="bullet"/>
      <w:lvlText w:val="o"/>
      <w:lvlJc w:val="left"/>
      <w:pPr>
        <w:ind w:left="6110" w:hanging="360"/>
      </w:pPr>
      <w:rPr>
        <w:rFonts w:ascii="Courier New" w:hAnsi="Courier New" w:cs="Courier New" w:hint="default"/>
      </w:rPr>
    </w:lvl>
    <w:lvl w:ilvl="8" w:tplc="240A0005" w:tentative="1">
      <w:start w:val="1"/>
      <w:numFmt w:val="bullet"/>
      <w:lvlText w:val=""/>
      <w:lvlJc w:val="left"/>
      <w:pPr>
        <w:ind w:left="6830" w:hanging="360"/>
      </w:pPr>
      <w:rPr>
        <w:rFonts w:ascii="Wingdings" w:hAnsi="Wingdings" w:hint="default"/>
      </w:rPr>
    </w:lvl>
  </w:abstractNum>
  <w:abstractNum w:abstractNumId="17">
    <w:nsid w:val="60475FE4"/>
    <w:multiLevelType w:val="hybridMultilevel"/>
    <w:tmpl w:val="F9C243C6"/>
    <w:lvl w:ilvl="0" w:tplc="240A0001">
      <w:start w:val="1"/>
      <w:numFmt w:val="bullet"/>
      <w:lvlText w:val=""/>
      <w:lvlJc w:val="left"/>
      <w:pPr>
        <w:ind w:left="107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nsid w:val="62896D43"/>
    <w:multiLevelType w:val="multilevel"/>
    <w:tmpl w:val="43FC75AC"/>
    <w:lvl w:ilvl="0">
      <w:start w:val="16"/>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360025D"/>
    <w:multiLevelType w:val="hybridMultilevel"/>
    <w:tmpl w:val="8BE664F6"/>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3"/>
  </w:num>
  <w:num w:numId="4">
    <w:abstractNumId w:val="12"/>
  </w:num>
  <w:num w:numId="5">
    <w:abstractNumId w:val="6"/>
  </w:num>
  <w:num w:numId="6">
    <w:abstractNumId w:val="1"/>
  </w:num>
  <w:num w:numId="7">
    <w:abstractNumId w:val="15"/>
  </w:num>
  <w:num w:numId="8">
    <w:abstractNumId w:val="5"/>
  </w:num>
  <w:num w:numId="9">
    <w:abstractNumId w:val="14"/>
  </w:num>
  <w:num w:numId="10">
    <w:abstractNumId w:val="19"/>
  </w:num>
  <w:num w:numId="11">
    <w:abstractNumId w:val="11"/>
  </w:num>
  <w:num w:numId="12">
    <w:abstractNumId w:val="18"/>
  </w:num>
  <w:num w:numId="13">
    <w:abstractNumId w:val="7"/>
  </w:num>
  <w:num w:numId="14">
    <w:abstractNumId w:val="2"/>
  </w:num>
  <w:num w:numId="15">
    <w:abstractNumId w:val="16"/>
  </w:num>
  <w:num w:numId="16">
    <w:abstractNumId w:val="17"/>
  </w:num>
  <w:num w:numId="17">
    <w:abstractNumId w:val="8"/>
  </w:num>
  <w:num w:numId="18">
    <w:abstractNumId w:val="0"/>
  </w:num>
  <w:num w:numId="19">
    <w:abstractNumId w:val="3"/>
  </w:num>
  <w:num w:numId="20">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95"/>
    <w:rsid w:val="000007B5"/>
    <w:rsid w:val="00002556"/>
    <w:rsid w:val="00014222"/>
    <w:rsid w:val="000175EE"/>
    <w:rsid w:val="00023383"/>
    <w:rsid w:val="0002792E"/>
    <w:rsid w:val="00032B87"/>
    <w:rsid w:val="00037614"/>
    <w:rsid w:val="00045DD0"/>
    <w:rsid w:val="0005160B"/>
    <w:rsid w:val="0005447C"/>
    <w:rsid w:val="00061D3C"/>
    <w:rsid w:val="00067F68"/>
    <w:rsid w:val="00071CFB"/>
    <w:rsid w:val="000750D9"/>
    <w:rsid w:val="00077212"/>
    <w:rsid w:val="0008242C"/>
    <w:rsid w:val="00091BF2"/>
    <w:rsid w:val="000952E9"/>
    <w:rsid w:val="000A1797"/>
    <w:rsid w:val="000A2438"/>
    <w:rsid w:val="000A6507"/>
    <w:rsid w:val="000D1BFC"/>
    <w:rsid w:val="000D2AF5"/>
    <w:rsid w:val="000D39CF"/>
    <w:rsid w:val="000D3A83"/>
    <w:rsid w:val="000D7A76"/>
    <w:rsid w:val="000F78E8"/>
    <w:rsid w:val="000F7D86"/>
    <w:rsid w:val="00104494"/>
    <w:rsid w:val="00107FE6"/>
    <w:rsid w:val="00110D46"/>
    <w:rsid w:val="00113DD4"/>
    <w:rsid w:val="0012260D"/>
    <w:rsid w:val="00125B32"/>
    <w:rsid w:val="00127B46"/>
    <w:rsid w:val="00131426"/>
    <w:rsid w:val="00135782"/>
    <w:rsid w:val="00157B69"/>
    <w:rsid w:val="00157E2C"/>
    <w:rsid w:val="00161F47"/>
    <w:rsid w:val="001626A3"/>
    <w:rsid w:val="00162BEC"/>
    <w:rsid w:val="0016705B"/>
    <w:rsid w:val="00167F8B"/>
    <w:rsid w:val="00170D80"/>
    <w:rsid w:val="00172939"/>
    <w:rsid w:val="00173A33"/>
    <w:rsid w:val="0017584B"/>
    <w:rsid w:val="001775A9"/>
    <w:rsid w:val="00180346"/>
    <w:rsid w:val="0018281F"/>
    <w:rsid w:val="00185DA3"/>
    <w:rsid w:val="00192771"/>
    <w:rsid w:val="0019283D"/>
    <w:rsid w:val="0019689C"/>
    <w:rsid w:val="001B7563"/>
    <w:rsid w:val="001C4E11"/>
    <w:rsid w:val="001C7310"/>
    <w:rsid w:val="001D2983"/>
    <w:rsid w:val="001D4757"/>
    <w:rsid w:val="001E50C0"/>
    <w:rsid w:val="001F0613"/>
    <w:rsid w:val="001F1998"/>
    <w:rsid w:val="001F5594"/>
    <w:rsid w:val="001F7725"/>
    <w:rsid w:val="00200D06"/>
    <w:rsid w:val="00205D89"/>
    <w:rsid w:val="00205F05"/>
    <w:rsid w:val="00207ED4"/>
    <w:rsid w:val="002174C3"/>
    <w:rsid w:val="002358C3"/>
    <w:rsid w:val="00251C42"/>
    <w:rsid w:val="002602EB"/>
    <w:rsid w:val="00260BD8"/>
    <w:rsid w:val="002764D3"/>
    <w:rsid w:val="00284ABC"/>
    <w:rsid w:val="00287E75"/>
    <w:rsid w:val="00292004"/>
    <w:rsid w:val="00292186"/>
    <w:rsid w:val="002967BA"/>
    <w:rsid w:val="002A3B7F"/>
    <w:rsid w:val="002C6D60"/>
    <w:rsid w:val="002D1615"/>
    <w:rsid w:val="002F2B22"/>
    <w:rsid w:val="002F56E8"/>
    <w:rsid w:val="002F7E50"/>
    <w:rsid w:val="00340996"/>
    <w:rsid w:val="00345427"/>
    <w:rsid w:val="00355BB9"/>
    <w:rsid w:val="003617FC"/>
    <w:rsid w:val="00366EE8"/>
    <w:rsid w:val="00392753"/>
    <w:rsid w:val="003947F0"/>
    <w:rsid w:val="00397D5E"/>
    <w:rsid w:val="003B0E01"/>
    <w:rsid w:val="003B460D"/>
    <w:rsid w:val="003C0A6F"/>
    <w:rsid w:val="003C2A4A"/>
    <w:rsid w:val="003D14DB"/>
    <w:rsid w:val="003F2671"/>
    <w:rsid w:val="003F3B94"/>
    <w:rsid w:val="003F7DCD"/>
    <w:rsid w:val="00400237"/>
    <w:rsid w:val="00405216"/>
    <w:rsid w:val="004110B4"/>
    <w:rsid w:val="00422385"/>
    <w:rsid w:val="00422D77"/>
    <w:rsid w:val="0042376D"/>
    <w:rsid w:val="0042765F"/>
    <w:rsid w:val="00430BA5"/>
    <w:rsid w:val="00435346"/>
    <w:rsid w:val="00435DEF"/>
    <w:rsid w:val="004417B3"/>
    <w:rsid w:val="00445D30"/>
    <w:rsid w:val="004476D1"/>
    <w:rsid w:val="00447B92"/>
    <w:rsid w:val="004545E9"/>
    <w:rsid w:val="004547A4"/>
    <w:rsid w:val="004575CE"/>
    <w:rsid w:val="00460821"/>
    <w:rsid w:val="00467549"/>
    <w:rsid w:val="004711F3"/>
    <w:rsid w:val="004738BC"/>
    <w:rsid w:val="00474DF3"/>
    <w:rsid w:val="00481D38"/>
    <w:rsid w:val="00483380"/>
    <w:rsid w:val="004836F8"/>
    <w:rsid w:val="0049643F"/>
    <w:rsid w:val="004A703E"/>
    <w:rsid w:val="004C32A2"/>
    <w:rsid w:val="004D1E67"/>
    <w:rsid w:val="004D3AC6"/>
    <w:rsid w:val="004E72B0"/>
    <w:rsid w:val="004F2316"/>
    <w:rsid w:val="004F5E82"/>
    <w:rsid w:val="005008ED"/>
    <w:rsid w:val="005011B8"/>
    <w:rsid w:val="0050348E"/>
    <w:rsid w:val="005145FB"/>
    <w:rsid w:val="00517A23"/>
    <w:rsid w:val="00525AD0"/>
    <w:rsid w:val="00530219"/>
    <w:rsid w:val="00533BFE"/>
    <w:rsid w:val="00550167"/>
    <w:rsid w:val="00550D7E"/>
    <w:rsid w:val="00563A87"/>
    <w:rsid w:val="0056400F"/>
    <w:rsid w:val="00567813"/>
    <w:rsid w:val="00582EDD"/>
    <w:rsid w:val="005854B4"/>
    <w:rsid w:val="00586D43"/>
    <w:rsid w:val="005A2D92"/>
    <w:rsid w:val="005A51C6"/>
    <w:rsid w:val="005B052D"/>
    <w:rsid w:val="005B1AC6"/>
    <w:rsid w:val="005B1B57"/>
    <w:rsid w:val="005B26F0"/>
    <w:rsid w:val="005C0FC1"/>
    <w:rsid w:val="005C3EC5"/>
    <w:rsid w:val="005C4B00"/>
    <w:rsid w:val="005D287B"/>
    <w:rsid w:val="005D719D"/>
    <w:rsid w:val="005E7FA7"/>
    <w:rsid w:val="00600679"/>
    <w:rsid w:val="00617CD6"/>
    <w:rsid w:val="0062095D"/>
    <w:rsid w:val="00620E2B"/>
    <w:rsid w:val="0062448B"/>
    <w:rsid w:val="00626FA8"/>
    <w:rsid w:val="0063587E"/>
    <w:rsid w:val="00635937"/>
    <w:rsid w:val="00644E90"/>
    <w:rsid w:val="00645669"/>
    <w:rsid w:val="00653DC8"/>
    <w:rsid w:val="00656120"/>
    <w:rsid w:val="006574F8"/>
    <w:rsid w:val="0066604E"/>
    <w:rsid w:val="00670B54"/>
    <w:rsid w:val="00672A3D"/>
    <w:rsid w:val="00681588"/>
    <w:rsid w:val="00683891"/>
    <w:rsid w:val="006927D9"/>
    <w:rsid w:val="00693814"/>
    <w:rsid w:val="006B3171"/>
    <w:rsid w:val="006C0686"/>
    <w:rsid w:val="006D698E"/>
    <w:rsid w:val="006D766D"/>
    <w:rsid w:val="00703E4A"/>
    <w:rsid w:val="00721AB8"/>
    <w:rsid w:val="00726073"/>
    <w:rsid w:val="0073031C"/>
    <w:rsid w:val="00733339"/>
    <w:rsid w:val="0074657C"/>
    <w:rsid w:val="00751538"/>
    <w:rsid w:val="00756BC3"/>
    <w:rsid w:val="00774C6E"/>
    <w:rsid w:val="0077777E"/>
    <w:rsid w:val="007854E6"/>
    <w:rsid w:val="00785B7F"/>
    <w:rsid w:val="00791583"/>
    <w:rsid w:val="007937C4"/>
    <w:rsid w:val="00795FD1"/>
    <w:rsid w:val="007960B7"/>
    <w:rsid w:val="007B4747"/>
    <w:rsid w:val="007B5AFB"/>
    <w:rsid w:val="007C3EB2"/>
    <w:rsid w:val="007D6BCC"/>
    <w:rsid w:val="007E27D4"/>
    <w:rsid w:val="007E3021"/>
    <w:rsid w:val="007E4AE3"/>
    <w:rsid w:val="007E5C82"/>
    <w:rsid w:val="007E703D"/>
    <w:rsid w:val="00813D46"/>
    <w:rsid w:val="008141CE"/>
    <w:rsid w:val="00823F3A"/>
    <w:rsid w:val="0083699F"/>
    <w:rsid w:val="00856441"/>
    <w:rsid w:val="00863249"/>
    <w:rsid w:val="00865F2B"/>
    <w:rsid w:val="00871472"/>
    <w:rsid w:val="008735E8"/>
    <w:rsid w:val="008737D6"/>
    <w:rsid w:val="0087646A"/>
    <w:rsid w:val="00893D9F"/>
    <w:rsid w:val="008961CA"/>
    <w:rsid w:val="00896BAF"/>
    <w:rsid w:val="00897475"/>
    <w:rsid w:val="008A1C90"/>
    <w:rsid w:val="008B786A"/>
    <w:rsid w:val="008C221A"/>
    <w:rsid w:val="008D5856"/>
    <w:rsid w:val="008F7D18"/>
    <w:rsid w:val="00901CCC"/>
    <w:rsid w:val="009049C2"/>
    <w:rsid w:val="00905507"/>
    <w:rsid w:val="00933BB6"/>
    <w:rsid w:val="009344FF"/>
    <w:rsid w:val="00950113"/>
    <w:rsid w:val="00972B5D"/>
    <w:rsid w:val="009866B8"/>
    <w:rsid w:val="00992DD8"/>
    <w:rsid w:val="0099582E"/>
    <w:rsid w:val="00996027"/>
    <w:rsid w:val="009A1556"/>
    <w:rsid w:val="009A2C8F"/>
    <w:rsid w:val="009A5438"/>
    <w:rsid w:val="009A55E0"/>
    <w:rsid w:val="009B3CE1"/>
    <w:rsid w:val="009B590E"/>
    <w:rsid w:val="009B6315"/>
    <w:rsid w:val="009B7220"/>
    <w:rsid w:val="009C10D9"/>
    <w:rsid w:val="009C1164"/>
    <w:rsid w:val="009C1D3A"/>
    <w:rsid w:val="009C1E4C"/>
    <w:rsid w:val="009C3E52"/>
    <w:rsid w:val="009C59FA"/>
    <w:rsid w:val="009D3F48"/>
    <w:rsid w:val="009D770D"/>
    <w:rsid w:val="009E4411"/>
    <w:rsid w:val="00A07E05"/>
    <w:rsid w:val="00A14E0B"/>
    <w:rsid w:val="00A16A22"/>
    <w:rsid w:val="00A16AFA"/>
    <w:rsid w:val="00A16B20"/>
    <w:rsid w:val="00A20ABA"/>
    <w:rsid w:val="00A27547"/>
    <w:rsid w:val="00A318A1"/>
    <w:rsid w:val="00A31F02"/>
    <w:rsid w:val="00A36FA5"/>
    <w:rsid w:val="00A5126D"/>
    <w:rsid w:val="00A546ED"/>
    <w:rsid w:val="00A636B8"/>
    <w:rsid w:val="00A66477"/>
    <w:rsid w:val="00A66A37"/>
    <w:rsid w:val="00A67803"/>
    <w:rsid w:val="00AA071A"/>
    <w:rsid w:val="00AA233E"/>
    <w:rsid w:val="00AA62A8"/>
    <w:rsid w:val="00AB47F3"/>
    <w:rsid w:val="00AC1CAB"/>
    <w:rsid w:val="00AD7140"/>
    <w:rsid w:val="00AF22FF"/>
    <w:rsid w:val="00AF3E41"/>
    <w:rsid w:val="00B06B0B"/>
    <w:rsid w:val="00B16F63"/>
    <w:rsid w:val="00B20078"/>
    <w:rsid w:val="00B41ECB"/>
    <w:rsid w:val="00B6051C"/>
    <w:rsid w:val="00B626A5"/>
    <w:rsid w:val="00B6397F"/>
    <w:rsid w:val="00B65FDF"/>
    <w:rsid w:val="00B7197C"/>
    <w:rsid w:val="00B76D26"/>
    <w:rsid w:val="00B87877"/>
    <w:rsid w:val="00B9188C"/>
    <w:rsid w:val="00BA4AAA"/>
    <w:rsid w:val="00BA6961"/>
    <w:rsid w:val="00BB2B97"/>
    <w:rsid w:val="00BB4170"/>
    <w:rsid w:val="00BC0A6E"/>
    <w:rsid w:val="00BC1B58"/>
    <w:rsid w:val="00BD0E75"/>
    <w:rsid w:val="00BD2A3B"/>
    <w:rsid w:val="00BD7A74"/>
    <w:rsid w:val="00BE1F2D"/>
    <w:rsid w:val="00C11F5D"/>
    <w:rsid w:val="00C15FEB"/>
    <w:rsid w:val="00C1702E"/>
    <w:rsid w:val="00C334D6"/>
    <w:rsid w:val="00C51B49"/>
    <w:rsid w:val="00C54F48"/>
    <w:rsid w:val="00C54F61"/>
    <w:rsid w:val="00C56DD9"/>
    <w:rsid w:val="00C74D9E"/>
    <w:rsid w:val="00C76328"/>
    <w:rsid w:val="00C90369"/>
    <w:rsid w:val="00CA085B"/>
    <w:rsid w:val="00CB14A5"/>
    <w:rsid w:val="00CB251F"/>
    <w:rsid w:val="00CC7C79"/>
    <w:rsid w:val="00CD56E7"/>
    <w:rsid w:val="00CE39DD"/>
    <w:rsid w:val="00CF37F9"/>
    <w:rsid w:val="00D007EC"/>
    <w:rsid w:val="00D0185A"/>
    <w:rsid w:val="00D069B3"/>
    <w:rsid w:val="00D167AD"/>
    <w:rsid w:val="00D169CB"/>
    <w:rsid w:val="00D235B5"/>
    <w:rsid w:val="00D34610"/>
    <w:rsid w:val="00D37FF5"/>
    <w:rsid w:val="00D42D3B"/>
    <w:rsid w:val="00D768E3"/>
    <w:rsid w:val="00D8041E"/>
    <w:rsid w:val="00D86B60"/>
    <w:rsid w:val="00D873B3"/>
    <w:rsid w:val="00D95F95"/>
    <w:rsid w:val="00D96173"/>
    <w:rsid w:val="00D96FFB"/>
    <w:rsid w:val="00DA006C"/>
    <w:rsid w:val="00DA0D8A"/>
    <w:rsid w:val="00DA55F7"/>
    <w:rsid w:val="00DA5915"/>
    <w:rsid w:val="00DB63BF"/>
    <w:rsid w:val="00DC3341"/>
    <w:rsid w:val="00DC433A"/>
    <w:rsid w:val="00DD1F73"/>
    <w:rsid w:val="00DD5562"/>
    <w:rsid w:val="00DF03AD"/>
    <w:rsid w:val="00E009B0"/>
    <w:rsid w:val="00E01682"/>
    <w:rsid w:val="00E0606C"/>
    <w:rsid w:val="00E12D82"/>
    <w:rsid w:val="00E15D3F"/>
    <w:rsid w:val="00E22B84"/>
    <w:rsid w:val="00E26C2E"/>
    <w:rsid w:val="00E27F7D"/>
    <w:rsid w:val="00E33770"/>
    <w:rsid w:val="00E37EE7"/>
    <w:rsid w:val="00E40603"/>
    <w:rsid w:val="00E4533F"/>
    <w:rsid w:val="00E464D3"/>
    <w:rsid w:val="00E47406"/>
    <w:rsid w:val="00E54F93"/>
    <w:rsid w:val="00E6304F"/>
    <w:rsid w:val="00E75F95"/>
    <w:rsid w:val="00E83579"/>
    <w:rsid w:val="00E91C6B"/>
    <w:rsid w:val="00E92DC8"/>
    <w:rsid w:val="00E943C9"/>
    <w:rsid w:val="00E96270"/>
    <w:rsid w:val="00EA08B8"/>
    <w:rsid w:val="00EA3006"/>
    <w:rsid w:val="00EB02C6"/>
    <w:rsid w:val="00EB2B02"/>
    <w:rsid w:val="00EB2C0B"/>
    <w:rsid w:val="00EC289A"/>
    <w:rsid w:val="00ED24EC"/>
    <w:rsid w:val="00ED278D"/>
    <w:rsid w:val="00ED3CD3"/>
    <w:rsid w:val="00ED7391"/>
    <w:rsid w:val="00EE2105"/>
    <w:rsid w:val="00EE2212"/>
    <w:rsid w:val="00EF6576"/>
    <w:rsid w:val="00EF6FFF"/>
    <w:rsid w:val="00EF7B3F"/>
    <w:rsid w:val="00F029B9"/>
    <w:rsid w:val="00F10E74"/>
    <w:rsid w:val="00F11A6A"/>
    <w:rsid w:val="00F14ACC"/>
    <w:rsid w:val="00F16E38"/>
    <w:rsid w:val="00F308E0"/>
    <w:rsid w:val="00F31BAC"/>
    <w:rsid w:val="00F43371"/>
    <w:rsid w:val="00F474B9"/>
    <w:rsid w:val="00F50753"/>
    <w:rsid w:val="00F54484"/>
    <w:rsid w:val="00F837D0"/>
    <w:rsid w:val="00F92B79"/>
    <w:rsid w:val="00F95B2F"/>
    <w:rsid w:val="00F96756"/>
    <w:rsid w:val="00F97E9B"/>
    <w:rsid w:val="00FA1D86"/>
    <w:rsid w:val="00FA60FE"/>
    <w:rsid w:val="00FB3113"/>
    <w:rsid w:val="00FB5562"/>
    <w:rsid w:val="00FB6EEF"/>
    <w:rsid w:val="00FC28CE"/>
    <w:rsid w:val="00FC29B0"/>
    <w:rsid w:val="00FC67CB"/>
    <w:rsid w:val="00FE0476"/>
    <w:rsid w:val="00FE69E8"/>
    <w:rsid w:val="00FE7E30"/>
    <w:rsid w:val="00FF52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83F33"/>
  <w15:docId w15:val="{78530764-B669-4320-99A5-70FF96AA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B474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A66A3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E26C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link w:val="Ttulo4Car"/>
    <w:uiPriority w:val="9"/>
    <w:qFormat/>
    <w:rsid w:val="00445D30"/>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6574F8"/>
    <w:pPr>
      <w:ind w:left="720"/>
      <w:contextualSpacing/>
    </w:pPr>
  </w:style>
  <w:style w:type="table" w:styleId="Tablaconcuadrcula">
    <w:name w:val="Table Grid"/>
    <w:basedOn w:val="Tablanormal"/>
    <w:uiPriority w:val="39"/>
    <w:rsid w:val="00170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D2AF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4Car">
    <w:name w:val="Título 4 Car"/>
    <w:basedOn w:val="Fuentedeprrafopredeter"/>
    <w:link w:val="Ttulo4"/>
    <w:uiPriority w:val="9"/>
    <w:rsid w:val="00445D30"/>
    <w:rPr>
      <w:rFonts w:ascii="Times New Roman" w:eastAsia="Times New Roman" w:hAnsi="Times New Roman" w:cs="Times New Roman"/>
      <w:b/>
      <w:bCs/>
      <w:sz w:val="24"/>
      <w:szCs w:val="24"/>
      <w:lang w:eastAsia="es-CO"/>
    </w:rPr>
  </w:style>
  <w:style w:type="character" w:customStyle="1" w:styleId="Ttulo3Car">
    <w:name w:val="Título 3 Car"/>
    <w:basedOn w:val="Fuentedeprrafopredeter"/>
    <w:link w:val="Ttulo3"/>
    <w:uiPriority w:val="9"/>
    <w:rsid w:val="00E26C2E"/>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E26C2E"/>
    <w:rPr>
      <w:b/>
      <w:bCs/>
    </w:rPr>
  </w:style>
  <w:style w:type="paragraph" w:styleId="Encabezado">
    <w:name w:val="header"/>
    <w:basedOn w:val="Normal"/>
    <w:link w:val="EncabezadoCar"/>
    <w:uiPriority w:val="99"/>
    <w:unhideWhenUsed/>
    <w:rsid w:val="009055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5507"/>
  </w:style>
  <w:style w:type="paragraph" w:styleId="Piedepgina">
    <w:name w:val="footer"/>
    <w:basedOn w:val="Normal"/>
    <w:link w:val="PiedepginaCar"/>
    <w:uiPriority w:val="99"/>
    <w:unhideWhenUsed/>
    <w:rsid w:val="009055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5507"/>
  </w:style>
  <w:style w:type="paragraph" w:customStyle="1" w:styleId="Default">
    <w:name w:val="Default"/>
    <w:rsid w:val="00933BB6"/>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BB2B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2B97"/>
    <w:rPr>
      <w:rFonts w:ascii="Tahoma" w:hAnsi="Tahoma" w:cs="Tahoma"/>
      <w:sz w:val="16"/>
      <w:szCs w:val="16"/>
    </w:rPr>
  </w:style>
  <w:style w:type="paragraph" w:styleId="Textoindependiente">
    <w:name w:val="Body Text"/>
    <w:basedOn w:val="Normal"/>
    <w:link w:val="TextoindependienteCar"/>
    <w:uiPriority w:val="1"/>
    <w:qFormat/>
    <w:rsid w:val="00200D06"/>
    <w:pPr>
      <w:widowControl w:val="0"/>
      <w:autoSpaceDE w:val="0"/>
      <w:autoSpaceDN w:val="0"/>
      <w:spacing w:after="0" w:line="240" w:lineRule="auto"/>
    </w:pPr>
    <w:rPr>
      <w:rFonts w:ascii="Arial" w:eastAsia="Arial" w:hAnsi="Arial" w:cs="Arial"/>
      <w:sz w:val="20"/>
      <w:szCs w:val="20"/>
      <w:lang w:val="es-ES" w:eastAsia="es-ES" w:bidi="es-ES"/>
    </w:rPr>
  </w:style>
  <w:style w:type="character" w:customStyle="1" w:styleId="TextoindependienteCar">
    <w:name w:val="Texto independiente Car"/>
    <w:basedOn w:val="Fuentedeprrafopredeter"/>
    <w:link w:val="Textoindependiente"/>
    <w:uiPriority w:val="1"/>
    <w:rsid w:val="00200D06"/>
    <w:rPr>
      <w:rFonts w:ascii="Arial" w:eastAsia="Arial" w:hAnsi="Arial" w:cs="Arial"/>
      <w:sz w:val="20"/>
      <w:szCs w:val="20"/>
      <w:lang w:val="es-ES" w:eastAsia="es-ES" w:bidi="es-ES"/>
    </w:rPr>
  </w:style>
  <w:style w:type="paragraph" w:styleId="TDC2">
    <w:name w:val="toc 2"/>
    <w:basedOn w:val="Normal"/>
    <w:uiPriority w:val="39"/>
    <w:qFormat/>
    <w:rsid w:val="00200D06"/>
    <w:pPr>
      <w:widowControl w:val="0"/>
      <w:autoSpaceDE w:val="0"/>
      <w:autoSpaceDN w:val="0"/>
      <w:spacing w:before="17" w:after="0" w:line="240" w:lineRule="auto"/>
      <w:ind w:left="1681" w:hanging="661"/>
    </w:pPr>
    <w:rPr>
      <w:rFonts w:ascii="Arial" w:eastAsia="Arial" w:hAnsi="Arial" w:cs="Arial"/>
      <w:b/>
      <w:bCs/>
      <w:sz w:val="20"/>
      <w:szCs w:val="20"/>
      <w:lang w:val="es-ES" w:eastAsia="es-ES" w:bidi="es-ES"/>
    </w:rPr>
  </w:style>
  <w:style w:type="character" w:customStyle="1" w:styleId="Ttulo1Car">
    <w:name w:val="Título 1 Car"/>
    <w:basedOn w:val="Fuentedeprrafopredeter"/>
    <w:link w:val="Ttulo1"/>
    <w:uiPriority w:val="9"/>
    <w:rsid w:val="007B4747"/>
    <w:rPr>
      <w:rFonts w:asciiTheme="majorHAnsi" w:eastAsiaTheme="majorEastAsia" w:hAnsiTheme="majorHAnsi" w:cstheme="majorBidi"/>
      <w:b/>
      <w:bCs/>
      <w:color w:val="2E74B5" w:themeColor="accent1" w:themeShade="BF"/>
      <w:sz w:val="28"/>
      <w:szCs w:val="28"/>
    </w:rPr>
  </w:style>
  <w:style w:type="table" w:customStyle="1" w:styleId="TableNormal">
    <w:name w:val="Table Normal"/>
    <w:uiPriority w:val="2"/>
    <w:semiHidden/>
    <w:unhideWhenUsed/>
    <w:qFormat/>
    <w:rsid w:val="001E50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50C0"/>
    <w:pPr>
      <w:widowControl w:val="0"/>
      <w:autoSpaceDE w:val="0"/>
      <w:autoSpaceDN w:val="0"/>
      <w:spacing w:before="2" w:after="0" w:line="240" w:lineRule="auto"/>
      <w:ind w:left="107"/>
    </w:pPr>
    <w:rPr>
      <w:rFonts w:ascii="Arial" w:eastAsia="Arial" w:hAnsi="Arial" w:cs="Arial"/>
      <w:lang w:eastAsia="es-CO" w:bidi="es-CO"/>
    </w:rPr>
  </w:style>
  <w:style w:type="paragraph" w:styleId="Puesto">
    <w:name w:val="Title"/>
    <w:basedOn w:val="Normal"/>
    <w:next w:val="Normal"/>
    <w:link w:val="PuestoCar"/>
    <w:uiPriority w:val="10"/>
    <w:qFormat/>
    <w:rsid w:val="004D3AC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4D3AC6"/>
    <w:rPr>
      <w:rFonts w:asciiTheme="majorHAnsi" w:eastAsiaTheme="majorEastAsia" w:hAnsiTheme="majorHAnsi" w:cstheme="majorBidi"/>
      <w:color w:val="323E4F" w:themeColor="text2" w:themeShade="BF"/>
      <w:spacing w:val="5"/>
      <w:kern w:val="28"/>
      <w:sz w:val="52"/>
      <w:szCs w:val="52"/>
    </w:rPr>
  </w:style>
  <w:style w:type="paragraph" w:styleId="Subttulo">
    <w:name w:val="Subtitle"/>
    <w:basedOn w:val="Normal"/>
    <w:next w:val="Normal"/>
    <w:link w:val="SubttuloCar"/>
    <w:uiPriority w:val="11"/>
    <w:qFormat/>
    <w:rsid w:val="004D3AC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4D3AC6"/>
    <w:rPr>
      <w:rFonts w:asciiTheme="majorHAnsi" w:eastAsiaTheme="majorEastAsia" w:hAnsiTheme="majorHAnsi" w:cstheme="majorBidi"/>
      <w:i/>
      <w:iCs/>
      <w:color w:val="5B9BD5" w:themeColor="accent1"/>
      <w:spacing w:val="15"/>
      <w:sz w:val="24"/>
      <w:szCs w:val="24"/>
    </w:rPr>
  </w:style>
  <w:style w:type="character" w:styleId="nfasissutil">
    <w:name w:val="Subtle Emphasis"/>
    <w:basedOn w:val="Fuentedeprrafopredeter"/>
    <w:uiPriority w:val="19"/>
    <w:qFormat/>
    <w:rsid w:val="004D3AC6"/>
    <w:rPr>
      <w:i/>
      <w:iCs/>
      <w:color w:val="808080" w:themeColor="text1" w:themeTint="7F"/>
    </w:rPr>
  </w:style>
  <w:style w:type="character" w:styleId="nfasis">
    <w:name w:val="Emphasis"/>
    <w:basedOn w:val="Fuentedeprrafopredeter"/>
    <w:uiPriority w:val="20"/>
    <w:qFormat/>
    <w:rsid w:val="004D3AC6"/>
    <w:rPr>
      <w:i/>
      <w:iCs/>
    </w:rPr>
  </w:style>
  <w:style w:type="paragraph" w:styleId="TtulodeTDC">
    <w:name w:val="TOC Heading"/>
    <w:basedOn w:val="Ttulo1"/>
    <w:next w:val="Normal"/>
    <w:uiPriority w:val="39"/>
    <w:unhideWhenUsed/>
    <w:qFormat/>
    <w:rsid w:val="00A66A37"/>
    <w:pPr>
      <w:spacing w:line="276" w:lineRule="auto"/>
      <w:outlineLvl w:val="9"/>
    </w:pPr>
    <w:rPr>
      <w:lang w:eastAsia="es-CO"/>
    </w:rPr>
  </w:style>
  <w:style w:type="character" w:customStyle="1" w:styleId="Ttulo2Car">
    <w:name w:val="Título 2 Car"/>
    <w:basedOn w:val="Fuentedeprrafopredeter"/>
    <w:link w:val="Ttulo2"/>
    <w:uiPriority w:val="9"/>
    <w:rsid w:val="00A66A37"/>
    <w:rPr>
      <w:rFonts w:asciiTheme="majorHAnsi" w:eastAsiaTheme="majorEastAsia" w:hAnsiTheme="majorHAnsi" w:cstheme="majorBidi"/>
      <w:b/>
      <w:bCs/>
      <w:color w:val="5B9BD5" w:themeColor="accent1"/>
      <w:sz w:val="26"/>
      <w:szCs w:val="26"/>
    </w:rPr>
  </w:style>
  <w:style w:type="paragraph" w:styleId="TDC1">
    <w:name w:val="toc 1"/>
    <w:basedOn w:val="Normal"/>
    <w:next w:val="Normal"/>
    <w:autoRedefine/>
    <w:uiPriority w:val="39"/>
    <w:unhideWhenUsed/>
    <w:rsid w:val="00173A33"/>
    <w:pPr>
      <w:tabs>
        <w:tab w:val="left" w:pos="1681"/>
        <w:tab w:val="right" w:leader="dot" w:pos="8828"/>
      </w:tabs>
      <w:spacing w:after="100"/>
    </w:pPr>
  </w:style>
  <w:style w:type="character" w:styleId="Hipervnculo">
    <w:name w:val="Hyperlink"/>
    <w:basedOn w:val="Fuentedeprrafopredeter"/>
    <w:uiPriority w:val="99"/>
    <w:unhideWhenUsed/>
    <w:rsid w:val="00FE7E30"/>
    <w:rPr>
      <w:color w:val="0563C1" w:themeColor="hyperlink"/>
      <w:u w:val="single"/>
    </w:rPr>
  </w:style>
  <w:style w:type="paragraph" w:styleId="TDC3">
    <w:name w:val="toc 3"/>
    <w:basedOn w:val="Normal"/>
    <w:next w:val="Normal"/>
    <w:autoRedefine/>
    <w:uiPriority w:val="39"/>
    <w:unhideWhenUsed/>
    <w:rsid w:val="002C6D6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2131">
      <w:bodyDiv w:val="1"/>
      <w:marLeft w:val="0"/>
      <w:marRight w:val="0"/>
      <w:marTop w:val="0"/>
      <w:marBottom w:val="0"/>
      <w:divBdr>
        <w:top w:val="none" w:sz="0" w:space="0" w:color="auto"/>
        <w:left w:val="none" w:sz="0" w:space="0" w:color="auto"/>
        <w:bottom w:val="none" w:sz="0" w:space="0" w:color="auto"/>
        <w:right w:val="none" w:sz="0" w:space="0" w:color="auto"/>
      </w:divBdr>
    </w:div>
    <w:div w:id="217278079">
      <w:bodyDiv w:val="1"/>
      <w:marLeft w:val="0"/>
      <w:marRight w:val="0"/>
      <w:marTop w:val="0"/>
      <w:marBottom w:val="0"/>
      <w:divBdr>
        <w:top w:val="none" w:sz="0" w:space="0" w:color="auto"/>
        <w:left w:val="none" w:sz="0" w:space="0" w:color="auto"/>
        <w:bottom w:val="none" w:sz="0" w:space="0" w:color="auto"/>
        <w:right w:val="none" w:sz="0" w:space="0" w:color="auto"/>
      </w:divBdr>
    </w:div>
    <w:div w:id="266931275">
      <w:bodyDiv w:val="1"/>
      <w:marLeft w:val="0"/>
      <w:marRight w:val="0"/>
      <w:marTop w:val="0"/>
      <w:marBottom w:val="0"/>
      <w:divBdr>
        <w:top w:val="none" w:sz="0" w:space="0" w:color="auto"/>
        <w:left w:val="none" w:sz="0" w:space="0" w:color="auto"/>
        <w:bottom w:val="none" w:sz="0" w:space="0" w:color="auto"/>
        <w:right w:val="none" w:sz="0" w:space="0" w:color="auto"/>
      </w:divBdr>
      <w:divsChild>
        <w:div w:id="552691304">
          <w:marLeft w:val="0"/>
          <w:marRight w:val="0"/>
          <w:marTop w:val="0"/>
          <w:marBottom w:val="0"/>
          <w:divBdr>
            <w:top w:val="single" w:sz="2" w:space="0" w:color="DDDDDD"/>
            <w:left w:val="single" w:sz="6" w:space="0" w:color="DDDDDD"/>
            <w:bottom w:val="single" w:sz="6" w:space="0" w:color="DDDDDD"/>
            <w:right w:val="single" w:sz="6" w:space="0" w:color="DDDDDD"/>
          </w:divBdr>
          <w:divsChild>
            <w:div w:id="1131633598">
              <w:marLeft w:val="0"/>
              <w:marRight w:val="0"/>
              <w:marTop w:val="0"/>
              <w:marBottom w:val="0"/>
              <w:divBdr>
                <w:top w:val="none" w:sz="0" w:space="0" w:color="auto"/>
                <w:left w:val="none" w:sz="0" w:space="0" w:color="auto"/>
                <w:bottom w:val="none" w:sz="0" w:space="0" w:color="auto"/>
                <w:right w:val="none" w:sz="0" w:space="0" w:color="auto"/>
              </w:divBdr>
              <w:divsChild>
                <w:div w:id="1645086382">
                  <w:marLeft w:val="0"/>
                  <w:marRight w:val="0"/>
                  <w:marTop w:val="0"/>
                  <w:marBottom w:val="525"/>
                  <w:divBdr>
                    <w:top w:val="none" w:sz="0" w:space="0" w:color="auto"/>
                    <w:left w:val="none" w:sz="0" w:space="0" w:color="auto"/>
                    <w:bottom w:val="none" w:sz="0" w:space="0" w:color="auto"/>
                    <w:right w:val="none" w:sz="0" w:space="0" w:color="auto"/>
                  </w:divBdr>
                  <w:divsChild>
                    <w:div w:id="88421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12391">
      <w:bodyDiv w:val="1"/>
      <w:marLeft w:val="0"/>
      <w:marRight w:val="0"/>
      <w:marTop w:val="0"/>
      <w:marBottom w:val="0"/>
      <w:divBdr>
        <w:top w:val="none" w:sz="0" w:space="0" w:color="auto"/>
        <w:left w:val="none" w:sz="0" w:space="0" w:color="auto"/>
        <w:bottom w:val="none" w:sz="0" w:space="0" w:color="auto"/>
        <w:right w:val="none" w:sz="0" w:space="0" w:color="auto"/>
      </w:divBdr>
    </w:div>
    <w:div w:id="1122649486">
      <w:bodyDiv w:val="1"/>
      <w:marLeft w:val="0"/>
      <w:marRight w:val="0"/>
      <w:marTop w:val="0"/>
      <w:marBottom w:val="0"/>
      <w:divBdr>
        <w:top w:val="none" w:sz="0" w:space="0" w:color="auto"/>
        <w:left w:val="none" w:sz="0" w:space="0" w:color="auto"/>
        <w:bottom w:val="none" w:sz="0" w:space="0" w:color="auto"/>
        <w:right w:val="none" w:sz="0" w:space="0" w:color="auto"/>
      </w:divBdr>
    </w:div>
    <w:div w:id="1680347771">
      <w:bodyDiv w:val="1"/>
      <w:marLeft w:val="0"/>
      <w:marRight w:val="0"/>
      <w:marTop w:val="0"/>
      <w:marBottom w:val="0"/>
      <w:divBdr>
        <w:top w:val="none" w:sz="0" w:space="0" w:color="auto"/>
        <w:left w:val="none" w:sz="0" w:space="0" w:color="auto"/>
        <w:bottom w:val="none" w:sz="0" w:space="0" w:color="auto"/>
        <w:right w:val="none" w:sz="0" w:space="0" w:color="auto"/>
      </w:divBdr>
    </w:div>
    <w:div w:id="1829208013">
      <w:bodyDiv w:val="1"/>
      <w:marLeft w:val="0"/>
      <w:marRight w:val="0"/>
      <w:marTop w:val="0"/>
      <w:marBottom w:val="0"/>
      <w:divBdr>
        <w:top w:val="none" w:sz="0" w:space="0" w:color="auto"/>
        <w:left w:val="none" w:sz="0" w:space="0" w:color="auto"/>
        <w:bottom w:val="none" w:sz="0" w:space="0" w:color="auto"/>
        <w:right w:val="none" w:sz="0" w:space="0" w:color="auto"/>
      </w:divBdr>
    </w:div>
    <w:div w:id="1867450159">
      <w:bodyDiv w:val="1"/>
      <w:marLeft w:val="0"/>
      <w:marRight w:val="0"/>
      <w:marTop w:val="0"/>
      <w:marBottom w:val="0"/>
      <w:divBdr>
        <w:top w:val="none" w:sz="0" w:space="0" w:color="auto"/>
        <w:left w:val="none" w:sz="0" w:space="0" w:color="auto"/>
        <w:bottom w:val="none" w:sz="0" w:space="0" w:color="auto"/>
        <w:right w:val="none" w:sz="0" w:space="0" w:color="auto"/>
      </w:divBdr>
    </w:div>
    <w:div w:id="1881042651">
      <w:bodyDiv w:val="1"/>
      <w:marLeft w:val="0"/>
      <w:marRight w:val="0"/>
      <w:marTop w:val="0"/>
      <w:marBottom w:val="0"/>
      <w:divBdr>
        <w:top w:val="none" w:sz="0" w:space="0" w:color="auto"/>
        <w:left w:val="none" w:sz="0" w:space="0" w:color="auto"/>
        <w:bottom w:val="none" w:sz="0" w:space="0" w:color="auto"/>
        <w:right w:val="none" w:sz="0" w:space="0" w:color="auto"/>
      </w:divBdr>
      <w:divsChild>
        <w:div w:id="264848675">
          <w:marLeft w:val="0"/>
          <w:marRight w:val="0"/>
          <w:marTop w:val="0"/>
          <w:marBottom w:val="0"/>
          <w:divBdr>
            <w:top w:val="single" w:sz="6" w:space="0" w:color="DDDDDD"/>
            <w:left w:val="single" w:sz="6" w:space="0" w:color="DDDDDD"/>
            <w:bottom w:val="single" w:sz="6" w:space="0" w:color="DDDDDD"/>
            <w:right w:val="single" w:sz="6" w:space="0" w:color="DDDDDD"/>
          </w:divBdr>
          <w:divsChild>
            <w:div w:id="1329214865">
              <w:marLeft w:val="0"/>
              <w:marRight w:val="0"/>
              <w:marTop w:val="0"/>
              <w:marBottom w:val="0"/>
              <w:divBdr>
                <w:top w:val="none" w:sz="0" w:space="0" w:color="auto"/>
                <w:left w:val="none" w:sz="0" w:space="0" w:color="auto"/>
                <w:bottom w:val="none" w:sz="0" w:space="0" w:color="auto"/>
                <w:right w:val="none" w:sz="0" w:space="0" w:color="auto"/>
              </w:divBdr>
              <w:divsChild>
                <w:div w:id="2056923428">
                  <w:marLeft w:val="0"/>
                  <w:marRight w:val="0"/>
                  <w:marTop w:val="0"/>
                  <w:marBottom w:val="525"/>
                  <w:divBdr>
                    <w:top w:val="none" w:sz="0" w:space="0" w:color="auto"/>
                    <w:left w:val="none" w:sz="0" w:space="0" w:color="auto"/>
                    <w:bottom w:val="none" w:sz="0" w:space="0" w:color="auto"/>
                    <w:right w:val="none" w:sz="0" w:space="0" w:color="auto"/>
                  </w:divBdr>
                  <w:divsChild>
                    <w:div w:id="8762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83617">
          <w:marLeft w:val="0"/>
          <w:marRight w:val="0"/>
          <w:marTop w:val="0"/>
          <w:marBottom w:val="0"/>
          <w:divBdr>
            <w:top w:val="single" w:sz="2" w:space="0" w:color="DDDDDD"/>
            <w:left w:val="single" w:sz="6" w:space="0" w:color="DDDDDD"/>
            <w:bottom w:val="single" w:sz="6" w:space="0" w:color="DDDDDD"/>
            <w:right w:val="single" w:sz="6" w:space="0" w:color="DDDDDD"/>
          </w:divBdr>
        </w:div>
      </w:divsChild>
    </w:div>
    <w:div w:id="1975911553">
      <w:bodyDiv w:val="1"/>
      <w:marLeft w:val="0"/>
      <w:marRight w:val="0"/>
      <w:marTop w:val="0"/>
      <w:marBottom w:val="0"/>
      <w:divBdr>
        <w:top w:val="none" w:sz="0" w:space="0" w:color="auto"/>
        <w:left w:val="none" w:sz="0" w:space="0" w:color="auto"/>
        <w:bottom w:val="none" w:sz="0" w:space="0" w:color="auto"/>
        <w:right w:val="none" w:sz="0" w:space="0" w:color="auto"/>
      </w:divBdr>
    </w:div>
    <w:div w:id="200986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qr.emab.gov.c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emab.gov.c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Libro2"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2"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Libro2"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CO"/>
              <a:t>Nivel de Dominio sistema Arco sis plus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Hoja1!$A$1:$A$5</c:f>
              <c:strCache>
                <c:ptCount val="5"/>
                <c:pt idx="0">
                  <c:v>Nivel de Dominio correo corporativo zimbra</c:v>
                </c:pt>
                <c:pt idx="1">
                  <c:v>Experto</c:v>
                </c:pt>
                <c:pt idx="2">
                  <c:v>Basico</c:v>
                </c:pt>
                <c:pt idx="3">
                  <c:v>Intermedio</c:v>
                </c:pt>
                <c:pt idx="4">
                  <c:v>No Aplica</c:v>
                </c:pt>
              </c:strCache>
            </c:strRef>
          </c:cat>
          <c:val>
            <c:numRef>
              <c:f>Hoja1!$B$1:$B$5</c:f>
              <c:numCache>
                <c:formatCode>General</c:formatCode>
                <c:ptCount val="5"/>
                <c:pt idx="1">
                  <c:v>15</c:v>
                </c:pt>
                <c:pt idx="2">
                  <c:v>10</c:v>
                </c:pt>
                <c:pt idx="3">
                  <c:v>2</c:v>
                </c:pt>
                <c:pt idx="4">
                  <c:v>71</c:v>
                </c:pt>
              </c:numCache>
            </c:numRef>
          </c:val>
        </c:ser>
        <c:dLbls>
          <c:dLblPos val="out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CO"/>
              <a:t>Nivel de Dominio correo corporativo zimbra</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Hoja1!$A$1:$A$5</c:f>
              <c:strCache>
                <c:ptCount val="5"/>
                <c:pt idx="0">
                  <c:v>Nivel de Dominio correo corporativo zimbra</c:v>
                </c:pt>
                <c:pt idx="1">
                  <c:v>Experto</c:v>
                </c:pt>
                <c:pt idx="2">
                  <c:v>Basico</c:v>
                </c:pt>
                <c:pt idx="3">
                  <c:v>Intermedio</c:v>
                </c:pt>
                <c:pt idx="4">
                  <c:v>No Aplica</c:v>
                </c:pt>
              </c:strCache>
            </c:strRef>
          </c:cat>
          <c:val>
            <c:numRef>
              <c:f>Hoja1!$B$1:$B$5</c:f>
              <c:numCache>
                <c:formatCode>General</c:formatCode>
                <c:ptCount val="5"/>
                <c:pt idx="1">
                  <c:v>15</c:v>
                </c:pt>
                <c:pt idx="2">
                  <c:v>10</c:v>
                </c:pt>
                <c:pt idx="3">
                  <c:v>2</c:v>
                </c:pt>
                <c:pt idx="4">
                  <c:v>71</c:v>
                </c:pt>
              </c:numCache>
            </c:numRef>
          </c:val>
        </c:ser>
        <c:dLbls>
          <c:dLblPos val="out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s-CO"/>
              <a:t>Nivel de Dominio pagina web de la empresa</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Hoja1!$A$1:$A$5</c:f>
              <c:strCache>
                <c:ptCount val="5"/>
                <c:pt idx="0">
                  <c:v>Nivel de Dominio correo corporativo zimbra</c:v>
                </c:pt>
                <c:pt idx="1">
                  <c:v>Experto</c:v>
                </c:pt>
                <c:pt idx="2">
                  <c:v>Basico</c:v>
                </c:pt>
                <c:pt idx="3">
                  <c:v>Intermedio</c:v>
                </c:pt>
                <c:pt idx="4">
                  <c:v>No Aplica</c:v>
                </c:pt>
              </c:strCache>
            </c:strRef>
          </c:cat>
          <c:val>
            <c:numRef>
              <c:f>Hoja1!$B$1:$B$5</c:f>
              <c:numCache>
                <c:formatCode>General</c:formatCode>
                <c:ptCount val="5"/>
                <c:pt idx="1">
                  <c:v>15</c:v>
                </c:pt>
                <c:pt idx="2">
                  <c:v>10</c:v>
                </c:pt>
                <c:pt idx="3">
                  <c:v>2</c:v>
                </c:pt>
                <c:pt idx="4">
                  <c:v>71</c:v>
                </c:pt>
              </c:numCache>
            </c:numRef>
          </c:val>
        </c:ser>
        <c:dLbls>
          <c:dLblPos val="out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4CF73-1A95-4FDB-ABDB-783F232BC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7987</Words>
  <Characters>43931</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2019-03-21T16:34:00Z</cp:lastPrinted>
  <dcterms:created xsi:type="dcterms:W3CDTF">2021-01-28T13:00:00Z</dcterms:created>
  <dcterms:modified xsi:type="dcterms:W3CDTF">2021-01-28T13:00:00Z</dcterms:modified>
</cp:coreProperties>
</file>