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Narrow" w:eastAsiaTheme="minorHAnsi" w:hAnsi="Arial Narrow"/>
          <w:lang w:eastAsia="es-ES"/>
        </w:rPr>
        <w:id w:val="-604878089"/>
        <w:docPartObj>
          <w:docPartGallery w:val="Cover Pages"/>
          <w:docPartUnique/>
        </w:docPartObj>
      </w:sdtPr>
      <w:sdtEndPr>
        <w:rPr>
          <w:b/>
          <w:bCs/>
        </w:rPr>
      </w:sdtEndPr>
      <w:sdtContent>
        <w:p w14:paraId="4458B71A" w14:textId="4B78956F" w:rsidR="00014953" w:rsidRPr="00AE1773" w:rsidRDefault="00FF4BD2">
          <w:pPr>
            <w:pStyle w:val="Sinespaciado"/>
            <w:rPr>
              <w:rFonts w:ascii="Arial Narrow" w:hAnsi="Arial Narrow"/>
            </w:rPr>
          </w:pPr>
          <w:r w:rsidRPr="00AE1773">
            <w:rPr>
              <w:rFonts w:ascii="Arial Narrow" w:eastAsiaTheme="minorHAnsi" w:hAnsi="Arial Narrow"/>
              <w:noProof/>
            </w:rPr>
            <mc:AlternateContent>
              <mc:Choice Requires="wpg">
                <w:drawing>
                  <wp:anchor distT="0" distB="0" distL="114300" distR="114300" simplePos="0" relativeHeight="251665408" behindDoc="0" locked="0" layoutInCell="1" allowOverlap="1" wp14:anchorId="1B95FC1B" wp14:editId="41B112F0">
                    <wp:simplePos x="0" y="0"/>
                    <wp:positionH relativeFrom="page">
                      <wp:posOffset>5509895</wp:posOffset>
                    </wp:positionH>
                    <wp:positionV relativeFrom="page">
                      <wp:align>bottom</wp:align>
                    </wp:positionV>
                    <wp:extent cx="3096302" cy="8514608"/>
                    <wp:effectExtent l="0" t="0" r="27940" b="20320"/>
                    <wp:wrapNone/>
                    <wp:docPr id="453" name="Grupo 453"/>
                    <wp:cNvGraphicFramePr/>
                    <a:graphic xmlns:a="http://schemas.openxmlformats.org/drawingml/2006/main">
                      <a:graphicData uri="http://schemas.microsoft.com/office/word/2010/wordprocessingGroup">
                        <wpg:wgp>
                          <wpg:cNvGrpSpPr/>
                          <wpg:grpSpPr>
                            <a:xfrm>
                              <a:off x="0" y="0"/>
                              <a:ext cx="3096302" cy="8514608"/>
                              <a:chOff x="0" y="1040524"/>
                              <a:chExt cx="3096302" cy="9017876"/>
                            </a:xfrm>
                          </wpg:grpSpPr>
                          <wps:wsp>
                            <wps:cNvPr id="459" name="Rectángulo 459" descr="Light vertical"/>
                            <wps:cNvSpPr>
                              <a:spLocks noChangeArrowheads="1"/>
                            </wps:cNvSpPr>
                            <wps:spPr bwMode="auto">
                              <a:xfrm>
                                <a:off x="0" y="1040524"/>
                                <a:ext cx="220717" cy="9017876"/>
                              </a:xfrm>
                              <a:prstGeom prst="rect">
                                <a:avLst/>
                              </a:prstGeom>
                              <a:solidFill>
                                <a:srgbClr val="9BBB59"/>
                              </a:solidFill>
                              <a:ln w="19050">
                                <a:solidFill>
                                  <a:srgbClr val="669900"/>
                                </a:solidFill>
                              </a:ln>
                            </wps:spPr>
                            <wps:style>
                              <a:lnRef idx="2">
                                <a:schemeClr val="accent3">
                                  <a:shade val="50000"/>
                                </a:schemeClr>
                              </a:lnRef>
                              <a:fillRef idx="1">
                                <a:schemeClr val="accent3"/>
                              </a:fillRef>
                              <a:effectRef idx="0">
                                <a:schemeClr val="accent3"/>
                              </a:effectRef>
                              <a:fontRef idx="minor">
                                <a:schemeClr val="lt1"/>
                              </a:fontRef>
                            </wps:style>
                            <wps:bodyPr rot="0" vert="horz" wrap="square" lIns="91440" tIns="45720" rIns="91440" bIns="45720" anchor="ctr" anchorCtr="0" upright="1">
                              <a:noAutofit/>
                            </wps:bodyPr>
                          </wps:wsp>
                          <wps:wsp>
                            <wps:cNvPr id="460" name="Rectángulo 460"/>
                            <wps:cNvSpPr>
                              <a:spLocks noChangeArrowheads="1"/>
                            </wps:cNvSpPr>
                            <wps:spPr bwMode="auto">
                              <a:xfrm>
                                <a:off x="124502" y="1040524"/>
                                <a:ext cx="2971800" cy="9017876"/>
                              </a:xfrm>
                              <a:prstGeom prst="rect">
                                <a:avLst/>
                              </a:prstGeom>
                              <a:solidFill>
                                <a:srgbClr val="9BBB59"/>
                              </a:solidFill>
                              <a:ln w="19050">
                                <a:solidFill>
                                  <a:schemeClr val="accent6">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FD7FE" id="Grupo 453" o:spid="_x0000_s1026" style="position:absolute;margin-left:433.85pt;margin-top:0;width:243.8pt;height:670.45pt;z-index:251665408;mso-position-horizontal-relative:page;mso-position-vertical:bottom;mso-position-vertical-relative:page" coordorigin=",10405" coordsize="30963,90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">
                    <v:rect id="Rectángulo 459" o:spid="_x0000_s1027" alt="Light vertical" style="position:absolute;top:10405;width:2207;height:90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" fillcolor="#9bbb59" strokecolor="#690" strokeweight="1.5pt"/>
                    <v:rect id="Rectángulo 460" o:spid="_x0000_s1028" style="position:absolute;left:1245;top:10405;width:29718;height:9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" fillcolor="#9bbb59" strokecolor="#538135 [2409]" strokeweight="1.5pt"/>
                    <w10:wrap anchorx="page" anchory="page"/>
                  </v:group>
                </w:pict>
              </mc:Fallback>
            </mc:AlternateContent>
          </w:r>
          <w:r w:rsidRPr="00AE1773">
            <w:rPr>
              <w:rFonts w:ascii="Arial Narrow" w:eastAsiaTheme="minorHAnsi" w:hAnsi="Arial Narrow"/>
              <w:noProof/>
            </w:rPr>
            <mc:AlternateContent>
              <mc:Choice Requires="wps">
                <w:drawing>
                  <wp:anchor distT="0" distB="0" distL="114300" distR="114300" simplePos="0" relativeHeight="251666432" behindDoc="0" locked="0" layoutInCell="0" allowOverlap="1" wp14:anchorId="54E5BAB9" wp14:editId="749A4C00">
                    <wp:simplePos x="0" y="0"/>
                    <wp:positionH relativeFrom="page">
                      <wp:posOffset>810260</wp:posOffset>
                    </wp:positionH>
                    <wp:positionV relativeFrom="page">
                      <wp:posOffset>2612390</wp:posOffset>
                    </wp:positionV>
                    <wp:extent cx="6970395" cy="640080"/>
                    <wp:effectExtent l="0" t="0" r="15240" b="23495"/>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FFCC00"/>
                            </a:solidFill>
                            <a:ln>
                              <a:solidFill>
                                <a:srgbClr val="CC9900"/>
                              </a:solidFill>
                            </a:ln>
                          </wps:spPr>
                          <wps:style>
                            <a:lnRef idx="2">
                              <a:schemeClr val="dk1">
                                <a:shade val="50000"/>
                              </a:schemeClr>
                            </a:lnRef>
                            <a:fillRef idx="1">
                              <a:schemeClr val="dk1"/>
                            </a:fillRef>
                            <a:effectRef idx="0">
                              <a:schemeClr val="dk1"/>
                            </a:effectRef>
                            <a:fontRef idx="minor">
                              <a:schemeClr val="lt1"/>
                            </a:fontRef>
                          </wps:style>
                          <wps:txbx>
                            <w:txbxContent>
                              <w:sdt>
                                <w:sdtPr>
                                  <w:rPr>
                                    <w:rFonts w:ascii="Arial Narrow" w:hAnsi="Arial Narrow"/>
                                    <w:color w:val="000000" w:themeColor="text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34935218" w14:textId="6CD79548" w:rsidR="001E4975" w:rsidRPr="00913B29" w:rsidRDefault="001E4975" w:rsidP="00FF4BD2">
                                    <w:pPr>
                                      <w:jc w:val="center"/>
                                      <w:rPr>
                                        <w:rFonts w:ascii="Arial Narrow" w:hAnsi="Arial Narrow"/>
                                        <w:sz w:val="72"/>
                                        <w:szCs w:val="72"/>
                                      </w:rPr>
                                    </w:pPr>
                                    <w:r>
                                      <w:rPr>
                                        <w:rFonts w:ascii="Arial Narrow" w:hAnsi="Arial Narrow"/>
                                        <w:color w:val="000000" w:themeColor="text1"/>
                                        <w:sz w:val="72"/>
                                        <w:szCs w:val="72"/>
                                      </w:rPr>
                                      <w:t>PLAN ESTRATÉGICO DEL TALENTO HUMANO (PETH)</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4E5BAB9" id="Rectángulo 16" o:spid="_x0000_s1026" style="position:absolute;margin-left:63.8pt;margin-top:205.7pt;width:548.85pt;height:50.4pt;z-index:25166643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" o:allowincell="f" fillcolor="#fc0" strokecolor="#c90" strokeweight="1pt">
                    <v:textbox style="mso-fit-shape-to-text:t" inset="14.4pt,,14.4pt">
                      <w:txbxContent>
                        <w:sdt>
                          <w:sdtPr>
                            <w:rPr>
                              <w:rFonts w:ascii="Arial Narrow" w:hAnsi="Arial Narrow"/>
                              <w:color w:val="000000" w:themeColor="text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34935218" w14:textId="6CD79548" w:rsidR="001E4975" w:rsidRPr="00913B29" w:rsidRDefault="001E4975" w:rsidP="00FF4BD2">
                              <w:pPr>
                                <w:jc w:val="center"/>
                                <w:rPr>
                                  <w:rFonts w:ascii="Arial Narrow" w:hAnsi="Arial Narrow"/>
                                  <w:sz w:val="72"/>
                                  <w:szCs w:val="72"/>
                                </w:rPr>
                              </w:pPr>
                              <w:r>
                                <w:rPr>
                                  <w:rFonts w:ascii="Arial Narrow" w:hAnsi="Arial Narrow"/>
                                  <w:color w:val="000000" w:themeColor="text1"/>
                                  <w:sz w:val="72"/>
                                  <w:szCs w:val="72"/>
                                </w:rPr>
                                <w:t>PLAN ESTRATÉGICO DEL TALENTO HUMANO (PETH)</w:t>
                              </w:r>
                            </w:p>
                          </w:sdtContent>
                        </w:sdt>
                      </w:txbxContent>
                    </v:textbox>
                    <w10:wrap anchorx="page" anchory="page"/>
                  </v:rect>
                </w:pict>
              </mc:Fallback>
            </mc:AlternateContent>
          </w:r>
        </w:p>
        <w:p w14:paraId="319C349D" w14:textId="5E340251" w:rsidR="00014953" w:rsidRPr="00AE1773" w:rsidRDefault="00014953">
          <w:pPr>
            <w:rPr>
              <w:rFonts w:ascii="Arial Narrow" w:hAnsi="Arial Narrow"/>
              <w:b/>
              <w:bCs/>
            </w:rPr>
          </w:pPr>
          <w:r w:rsidRPr="00AE1773">
            <w:rPr>
              <w:rFonts w:ascii="Arial Narrow" w:hAnsi="Arial Narrow"/>
              <w:b/>
              <w:bCs/>
            </w:rPr>
            <w:br w:type="page"/>
          </w:r>
        </w:p>
      </w:sdtContent>
    </w:sdt>
    <w:p w14:paraId="2A4CB0FA" w14:textId="6259F2BD" w:rsidR="00505211" w:rsidRPr="00AE1773" w:rsidRDefault="00505211" w:rsidP="00540998">
      <w:pPr>
        <w:jc w:val="both"/>
        <w:rPr>
          <w:rFonts w:ascii="Arial Narrow" w:hAnsi="Arial Narrow"/>
          <w:b/>
          <w:bCs/>
        </w:rPr>
      </w:pPr>
      <w:r w:rsidRPr="00AE1773">
        <w:rPr>
          <w:rFonts w:ascii="Arial Narrow" w:hAnsi="Arial Narrow"/>
          <w:b/>
          <w:bCs/>
        </w:rPr>
        <w:lastRenderedPageBreak/>
        <w:t>CONTENIDO</w:t>
      </w:r>
    </w:p>
    <w:p w14:paraId="0D6E3535" w14:textId="2E1726C0" w:rsidR="00505211" w:rsidRDefault="00505211" w:rsidP="00AE1773">
      <w:pPr>
        <w:pStyle w:val="Ttulo1"/>
        <w:rPr>
          <w:rFonts w:ascii="Arial Narrow" w:hAnsi="Arial Narrow"/>
          <w:b/>
          <w:bCs/>
          <w:color w:val="auto"/>
          <w:sz w:val="22"/>
          <w:szCs w:val="22"/>
        </w:rPr>
      </w:pPr>
      <w:r w:rsidRPr="00AE1773">
        <w:rPr>
          <w:rFonts w:ascii="Arial Narrow" w:hAnsi="Arial Narrow"/>
          <w:b/>
          <w:bCs/>
          <w:color w:val="auto"/>
          <w:sz w:val="22"/>
          <w:szCs w:val="22"/>
        </w:rPr>
        <w:t>INTRODUCCIÓN</w:t>
      </w:r>
    </w:p>
    <w:p w14:paraId="493656F6" w14:textId="77777777" w:rsidR="00AE1773" w:rsidRPr="00AE1773" w:rsidRDefault="00AE1773" w:rsidP="00AE1773"/>
    <w:p w14:paraId="479C7EF4" w14:textId="77777777" w:rsidR="00505211" w:rsidRPr="00AE1773" w:rsidRDefault="00505211" w:rsidP="00540998">
      <w:pPr>
        <w:jc w:val="both"/>
        <w:rPr>
          <w:rFonts w:ascii="Arial Narrow" w:hAnsi="Arial Narrow"/>
        </w:rPr>
      </w:pPr>
      <w:r w:rsidRPr="00AE1773">
        <w:rPr>
          <w:rFonts w:ascii="Arial Narrow" w:hAnsi="Arial Narrow"/>
        </w:rPr>
        <w:t xml:space="preserve">La gestión estratégica del talento humano busca modernizar y diversificar las actividades de la gestión humana, de tal manera que la Empresa de Aseo de Bucaramanga EMAB S.A. E.S.P., continúe avanzando en la consolidación de una administración eficiente, fomentando el desarrollo de una cultura organizacional sólida, con trabajadores competentes que lideren, ejecuten y evalúen las políticas y promuevan la participación ciudadana. </w:t>
      </w:r>
    </w:p>
    <w:p w14:paraId="7C26BCEC" w14:textId="0220E135" w:rsidR="00505211" w:rsidRPr="00AE1773" w:rsidRDefault="00505211" w:rsidP="00540998">
      <w:pPr>
        <w:jc w:val="both"/>
        <w:rPr>
          <w:rFonts w:ascii="Arial Narrow" w:hAnsi="Arial Narrow"/>
        </w:rPr>
      </w:pPr>
      <w:r w:rsidRPr="00AE1773">
        <w:rPr>
          <w:rFonts w:ascii="Arial Narrow" w:hAnsi="Arial Narrow"/>
        </w:rPr>
        <w:t xml:space="preserve">La  Empresa de Aseo de Bucaramanga EMAB S.A. E.S.P, adopto como buena </w:t>
      </w:r>
      <w:r w:rsidR="00F55D0A" w:rsidRPr="00AE1773">
        <w:rPr>
          <w:rFonts w:ascii="Arial Narrow" w:hAnsi="Arial Narrow"/>
        </w:rPr>
        <w:t>práctica</w:t>
      </w:r>
      <w:r w:rsidRPr="00AE1773">
        <w:rPr>
          <w:rFonts w:ascii="Arial Narrow" w:hAnsi="Arial Narrow"/>
        </w:rPr>
        <w:t xml:space="preserve"> administrativa y de calidad,  el Modelo Integrado de Planeación y Gestión – MIPG, a través de la dimensión de talento humano, considerada esta como el corazón del modelo, se busca consolidar en las áreas y componentes presados por la empresa y las empresas aliadas  la Política de Gestión Estratégica del Talento Humano (GETH), para lograr una mayor eficiencia y eficacia de la administración, hacia el logro de los objetivos y metas de la Empresa.</w:t>
      </w:r>
    </w:p>
    <w:p w14:paraId="1CF0E2E4" w14:textId="4F6792CA" w:rsidR="00505211" w:rsidRPr="00AE1773" w:rsidRDefault="00505211" w:rsidP="00540998">
      <w:pPr>
        <w:jc w:val="both"/>
        <w:rPr>
          <w:rFonts w:ascii="Arial Narrow" w:hAnsi="Arial Narrow"/>
        </w:rPr>
      </w:pPr>
      <w:r w:rsidRPr="00AE1773">
        <w:rPr>
          <w:rFonts w:ascii="Arial Narrow" w:hAnsi="Arial Narrow"/>
        </w:rPr>
        <w:t xml:space="preserve">En este orden de ideas, el fortalecimiento y consolidación de la Gestión Estratégica del Talento Humano (GETH), requiere del compromiso permanente de los niveles directivos y asistenciales, así como de la alineación de las políticas y directrices de las oficinas de talento humano y las actividades propias de su gestión para que haya un enfoque claro y unificado que permita lograr los propósitos planeados. </w:t>
      </w:r>
    </w:p>
    <w:p w14:paraId="1F170E1D" w14:textId="5684625A" w:rsidR="00505211" w:rsidRPr="00AE1773" w:rsidRDefault="00505211" w:rsidP="00540998">
      <w:pPr>
        <w:jc w:val="both"/>
        <w:rPr>
          <w:rFonts w:ascii="Arial Narrow" w:hAnsi="Arial Narrow"/>
        </w:rPr>
      </w:pPr>
      <w:r w:rsidRPr="00AE1773">
        <w:rPr>
          <w:rFonts w:ascii="Arial Narrow" w:hAnsi="Arial Narrow"/>
        </w:rPr>
        <w:t xml:space="preserve">Para llevar a cabo una verdadera gestión estratégica de talento humano, se exige la alineación de las prácticas de la administración de personal, con los objetivos institucionales y con el propósito fundamental de la </w:t>
      </w:r>
      <w:r w:rsidR="00734B35" w:rsidRPr="00AE1773">
        <w:rPr>
          <w:rFonts w:ascii="Arial Narrow" w:hAnsi="Arial Narrow"/>
        </w:rPr>
        <w:t>Empresa</w:t>
      </w:r>
      <w:r w:rsidRPr="00AE1773">
        <w:rPr>
          <w:rFonts w:ascii="Arial Narrow" w:hAnsi="Arial Narrow"/>
        </w:rPr>
        <w:t xml:space="preserve">. Por lo tanto, se hace necesario vincular desde la planeación al talento humano, de manera que las áreas de personal o quienes hagan sus veces puedan ejercer un rol estratégico en el desempeño de la organización, por lo cual requieren del apoyo y compromiso de la alta dirección. </w:t>
      </w:r>
    </w:p>
    <w:p w14:paraId="08BBE141" w14:textId="5255D85C" w:rsidR="00505211" w:rsidRPr="00AE1773" w:rsidRDefault="00505211" w:rsidP="00540998">
      <w:pPr>
        <w:jc w:val="both"/>
        <w:rPr>
          <w:rFonts w:ascii="Arial Narrow" w:hAnsi="Arial Narrow"/>
        </w:rPr>
      </w:pPr>
      <w:r w:rsidRPr="00AE1773">
        <w:rPr>
          <w:rFonts w:ascii="Arial Narrow" w:hAnsi="Arial Narrow"/>
        </w:rPr>
        <w:t xml:space="preserve">La Alta </w:t>
      </w:r>
      <w:r w:rsidR="003566FA" w:rsidRPr="00AE1773">
        <w:rPr>
          <w:rFonts w:ascii="Arial Narrow" w:hAnsi="Arial Narrow"/>
        </w:rPr>
        <w:t>Dirección</w:t>
      </w:r>
      <w:r w:rsidRPr="00AE1773">
        <w:rPr>
          <w:rFonts w:ascii="Arial Narrow" w:hAnsi="Arial Narrow"/>
        </w:rPr>
        <w:t xml:space="preserve"> y directivos – EMAB S.A. E.S.P., consiente de la necesidad de fortalecer la Gestión Estratégica de Talento Humano - GETH, con el fin de potenciar y mejorar las competencias, habilidades, la calidad de vida, así como la seguridad y salud de sus trabajadores, presenta el Plan Estratégico de Talento Humano, como herramienta orientadora que contiene la metodología que permitirá consolidar la GETH al interior de la E</w:t>
      </w:r>
      <w:r w:rsidR="001E5F2F" w:rsidRPr="00AE1773">
        <w:rPr>
          <w:rFonts w:ascii="Arial Narrow" w:hAnsi="Arial Narrow"/>
        </w:rPr>
        <w:t>mpresa</w:t>
      </w:r>
      <w:r w:rsidRPr="00AE1773">
        <w:rPr>
          <w:rFonts w:ascii="Arial Narrow" w:hAnsi="Arial Narrow"/>
        </w:rPr>
        <w:t>.</w:t>
      </w:r>
    </w:p>
    <w:p w14:paraId="2670E0EB" w14:textId="53715676" w:rsidR="003566FA" w:rsidRPr="00AE1773" w:rsidRDefault="003566FA" w:rsidP="00E335E0">
      <w:pPr>
        <w:ind w:left="720"/>
        <w:jc w:val="both"/>
        <w:rPr>
          <w:rFonts w:ascii="Arial Narrow" w:hAnsi="Arial Narrow"/>
        </w:rPr>
      </w:pPr>
    </w:p>
    <w:p w14:paraId="3E0EC475" w14:textId="5793A34E" w:rsidR="003566FA" w:rsidRPr="00AE1773" w:rsidRDefault="003566FA" w:rsidP="00E335E0">
      <w:pPr>
        <w:ind w:left="720"/>
        <w:jc w:val="both"/>
        <w:rPr>
          <w:rFonts w:ascii="Arial Narrow" w:hAnsi="Arial Narrow"/>
        </w:rPr>
      </w:pPr>
    </w:p>
    <w:p w14:paraId="55ECC944" w14:textId="77F21F0D" w:rsidR="003566FA" w:rsidRPr="00AE1773" w:rsidRDefault="003566FA" w:rsidP="00E335E0">
      <w:pPr>
        <w:ind w:left="720"/>
        <w:jc w:val="both"/>
        <w:rPr>
          <w:rFonts w:ascii="Arial Narrow" w:hAnsi="Arial Narrow"/>
        </w:rPr>
      </w:pPr>
    </w:p>
    <w:p w14:paraId="1E9E1E66" w14:textId="3300FF74" w:rsidR="003566FA" w:rsidRPr="00AE1773" w:rsidRDefault="003566FA" w:rsidP="00E335E0">
      <w:pPr>
        <w:ind w:left="720"/>
        <w:jc w:val="both"/>
        <w:rPr>
          <w:rFonts w:ascii="Arial Narrow" w:hAnsi="Arial Narrow"/>
        </w:rPr>
      </w:pPr>
    </w:p>
    <w:p w14:paraId="4854DB28" w14:textId="7A687B73" w:rsidR="003566FA" w:rsidRPr="00AE1773" w:rsidRDefault="003566FA" w:rsidP="00E335E0">
      <w:pPr>
        <w:ind w:left="720"/>
        <w:jc w:val="both"/>
        <w:rPr>
          <w:rFonts w:ascii="Arial Narrow" w:hAnsi="Arial Narrow"/>
        </w:rPr>
      </w:pPr>
    </w:p>
    <w:p w14:paraId="1554D687" w14:textId="72B6B44F" w:rsidR="003566FA" w:rsidRPr="00AE1773" w:rsidRDefault="003566FA" w:rsidP="00E335E0">
      <w:pPr>
        <w:ind w:left="720"/>
        <w:jc w:val="both"/>
        <w:rPr>
          <w:rFonts w:ascii="Arial Narrow" w:hAnsi="Arial Narrow"/>
        </w:rPr>
      </w:pPr>
    </w:p>
    <w:p w14:paraId="66302E89" w14:textId="537736A2" w:rsidR="003566FA" w:rsidRPr="00AE1773" w:rsidRDefault="003566FA" w:rsidP="00E335E0">
      <w:pPr>
        <w:ind w:left="720"/>
        <w:jc w:val="both"/>
        <w:rPr>
          <w:rFonts w:ascii="Arial Narrow" w:hAnsi="Arial Narrow"/>
        </w:rPr>
      </w:pPr>
    </w:p>
    <w:p w14:paraId="1F77CA3B" w14:textId="77777777" w:rsidR="00540998" w:rsidRPr="00AE1773" w:rsidRDefault="00540998" w:rsidP="00E335E0">
      <w:pPr>
        <w:ind w:left="720"/>
        <w:jc w:val="both"/>
        <w:rPr>
          <w:rFonts w:ascii="Arial Narrow" w:hAnsi="Arial Narrow"/>
        </w:rPr>
      </w:pPr>
    </w:p>
    <w:p w14:paraId="0F2BD708" w14:textId="1FE4FC70" w:rsidR="003566FA" w:rsidRPr="00AE1773" w:rsidRDefault="003566FA" w:rsidP="00E335E0">
      <w:pPr>
        <w:ind w:left="720"/>
        <w:jc w:val="both"/>
        <w:rPr>
          <w:rFonts w:ascii="Arial Narrow" w:hAnsi="Arial Narrow"/>
        </w:rPr>
      </w:pPr>
    </w:p>
    <w:p w14:paraId="02021965" w14:textId="77777777" w:rsidR="00AE1773" w:rsidRDefault="00AE1773" w:rsidP="00AE1773">
      <w:pPr>
        <w:pStyle w:val="Ttulo1"/>
        <w:ind w:left="360"/>
        <w:rPr>
          <w:rFonts w:ascii="Arial Narrow" w:hAnsi="Arial Narrow"/>
          <w:b/>
          <w:bCs/>
          <w:color w:val="auto"/>
          <w:sz w:val="22"/>
          <w:szCs w:val="22"/>
        </w:rPr>
      </w:pPr>
    </w:p>
    <w:p w14:paraId="5B344B3A" w14:textId="3FF70185" w:rsidR="003315D0" w:rsidRPr="00AE1773" w:rsidRDefault="003566FA" w:rsidP="00AE1773">
      <w:pPr>
        <w:pStyle w:val="Ttulo1"/>
        <w:numPr>
          <w:ilvl w:val="0"/>
          <w:numId w:val="30"/>
        </w:numPr>
        <w:rPr>
          <w:rFonts w:ascii="Arial Narrow" w:hAnsi="Arial Narrow"/>
          <w:b/>
          <w:bCs/>
          <w:color w:val="auto"/>
          <w:sz w:val="22"/>
          <w:szCs w:val="22"/>
        </w:rPr>
      </w:pPr>
      <w:r w:rsidRPr="00AE1773">
        <w:rPr>
          <w:rFonts w:ascii="Arial Narrow" w:hAnsi="Arial Narrow"/>
          <w:b/>
          <w:bCs/>
          <w:color w:val="auto"/>
          <w:sz w:val="22"/>
          <w:szCs w:val="22"/>
        </w:rPr>
        <w:t xml:space="preserve">OBJETIVO </w:t>
      </w:r>
    </w:p>
    <w:p w14:paraId="0936360E" w14:textId="60A3EA0A" w:rsidR="003566FA" w:rsidRPr="00AE1773" w:rsidRDefault="00F4703D" w:rsidP="00540998">
      <w:pPr>
        <w:jc w:val="both"/>
        <w:rPr>
          <w:rFonts w:ascii="Arial Narrow" w:hAnsi="Arial Narrow"/>
        </w:rPr>
      </w:pPr>
      <w:r w:rsidRPr="00AE1773">
        <w:rPr>
          <w:rFonts w:ascii="Arial Narrow" w:hAnsi="Arial Narrow"/>
        </w:rPr>
        <w:t>Planear, desarrollar y evaluar la gestión del Talento Humano, a través de</w:t>
      </w:r>
      <w:r w:rsidR="003566FA" w:rsidRPr="00AE1773">
        <w:rPr>
          <w:rFonts w:ascii="Arial Narrow" w:hAnsi="Arial Narrow"/>
        </w:rPr>
        <w:t xml:space="preserve"> las estrategias, objetivos y directrices de la Gestión Estratégica del Talento Humano de </w:t>
      </w:r>
      <w:r w:rsidR="003315D0" w:rsidRPr="00AE1773">
        <w:rPr>
          <w:rFonts w:ascii="Arial Narrow" w:hAnsi="Arial Narrow"/>
        </w:rPr>
        <w:t xml:space="preserve">la Empresa de Aseo de Bucaramanga, EMAB S.A. E.S.P., </w:t>
      </w:r>
      <w:r w:rsidR="003566FA" w:rsidRPr="00AE1773">
        <w:rPr>
          <w:rFonts w:ascii="Arial Narrow" w:hAnsi="Arial Narrow"/>
        </w:rPr>
        <w:t xml:space="preserve">que permitirán fortalecer las competencias y habilidades, así como el mejoramiento de la calidad de vida, el bienestar y la seguridad y salud de los </w:t>
      </w:r>
      <w:r w:rsidR="003315D0" w:rsidRPr="00AE1773">
        <w:rPr>
          <w:rFonts w:ascii="Arial Narrow" w:hAnsi="Arial Narrow"/>
        </w:rPr>
        <w:t>trabajadores de la Empresa</w:t>
      </w:r>
      <w:r w:rsidR="003566FA" w:rsidRPr="00AE1773">
        <w:rPr>
          <w:rFonts w:ascii="Arial Narrow" w:hAnsi="Arial Narrow"/>
        </w:rPr>
        <w:t xml:space="preserve">. </w:t>
      </w:r>
    </w:p>
    <w:p w14:paraId="1F00CED3" w14:textId="77777777" w:rsidR="003315D0" w:rsidRPr="00AE1773" w:rsidRDefault="003315D0" w:rsidP="00E335E0">
      <w:pPr>
        <w:pStyle w:val="Prrafodelista"/>
        <w:jc w:val="both"/>
        <w:rPr>
          <w:rFonts w:ascii="Arial Narrow" w:hAnsi="Arial Narrow"/>
        </w:rPr>
      </w:pPr>
    </w:p>
    <w:p w14:paraId="0B9A0367" w14:textId="77777777" w:rsidR="00AE1773" w:rsidRPr="00AE1773" w:rsidRDefault="00AE1773" w:rsidP="00AE1773">
      <w:pPr>
        <w:pStyle w:val="Prrafodelista"/>
        <w:keepNext/>
        <w:keepLines/>
        <w:numPr>
          <w:ilvl w:val="0"/>
          <w:numId w:val="19"/>
        </w:numPr>
        <w:spacing w:before="240" w:after="0"/>
        <w:contextualSpacing w:val="0"/>
        <w:outlineLvl w:val="0"/>
        <w:rPr>
          <w:rFonts w:ascii="Arial Narrow" w:eastAsiaTheme="majorEastAsia" w:hAnsi="Arial Narrow" w:cstheme="majorBidi"/>
          <w:b/>
          <w:bCs/>
          <w:vanish/>
        </w:rPr>
      </w:pPr>
    </w:p>
    <w:p w14:paraId="612B3117" w14:textId="6F402A0C" w:rsidR="003315D0" w:rsidRPr="00AE1773" w:rsidRDefault="003566FA" w:rsidP="00AE1773">
      <w:pPr>
        <w:pStyle w:val="Ttulo1"/>
        <w:numPr>
          <w:ilvl w:val="0"/>
          <w:numId w:val="19"/>
        </w:numPr>
        <w:rPr>
          <w:rFonts w:ascii="Arial Narrow" w:hAnsi="Arial Narrow"/>
          <w:b/>
          <w:bCs/>
          <w:color w:val="auto"/>
          <w:sz w:val="22"/>
          <w:szCs w:val="22"/>
        </w:rPr>
      </w:pPr>
      <w:r w:rsidRPr="00AE1773">
        <w:rPr>
          <w:rFonts w:ascii="Arial Narrow" w:hAnsi="Arial Narrow"/>
          <w:b/>
          <w:bCs/>
          <w:color w:val="auto"/>
          <w:sz w:val="22"/>
          <w:szCs w:val="22"/>
        </w:rPr>
        <w:t>ALCANCE</w:t>
      </w:r>
    </w:p>
    <w:p w14:paraId="39A6B4A6" w14:textId="445ECB35" w:rsidR="003566FA" w:rsidRPr="00AE1773" w:rsidRDefault="003566FA" w:rsidP="00540998">
      <w:pPr>
        <w:jc w:val="both"/>
        <w:rPr>
          <w:rFonts w:ascii="Arial Narrow" w:hAnsi="Arial Narrow"/>
        </w:rPr>
      </w:pPr>
      <w:r w:rsidRPr="00AE1773">
        <w:rPr>
          <w:rFonts w:ascii="Arial Narrow" w:hAnsi="Arial Narrow"/>
        </w:rPr>
        <w:t xml:space="preserve">El Plan Estratégico de Talento Humano aplica para todos los </w:t>
      </w:r>
      <w:r w:rsidR="003315D0" w:rsidRPr="00AE1773">
        <w:rPr>
          <w:rFonts w:ascii="Arial Narrow" w:hAnsi="Arial Narrow"/>
        </w:rPr>
        <w:t xml:space="preserve">trabajadores de la Empresa de Aseo de Bucaramanga </w:t>
      </w:r>
      <w:r w:rsidR="00540998" w:rsidRPr="00AE1773">
        <w:rPr>
          <w:rFonts w:ascii="Arial Narrow" w:hAnsi="Arial Narrow"/>
        </w:rPr>
        <w:t xml:space="preserve">  </w:t>
      </w:r>
      <w:r w:rsidR="003315D0" w:rsidRPr="00AE1773">
        <w:rPr>
          <w:rFonts w:ascii="Arial Narrow" w:hAnsi="Arial Narrow"/>
        </w:rPr>
        <w:t xml:space="preserve">EMAB S.A. E.S.P. </w:t>
      </w:r>
      <w:r w:rsidRPr="00AE1773">
        <w:rPr>
          <w:rFonts w:ascii="Arial Narrow" w:hAnsi="Arial Narrow"/>
        </w:rPr>
        <w:t>20</w:t>
      </w:r>
      <w:r w:rsidR="003315D0" w:rsidRPr="00AE1773">
        <w:rPr>
          <w:rFonts w:ascii="Arial Narrow" w:hAnsi="Arial Narrow"/>
        </w:rPr>
        <w:t>20</w:t>
      </w:r>
      <w:r w:rsidRPr="00AE1773">
        <w:rPr>
          <w:rFonts w:ascii="Arial Narrow" w:hAnsi="Arial Narrow"/>
        </w:rPr>
        <w:t>-2022, en el marco del Modelo Integrado de Planeación y Gestión – MIPG.</w:t>
      </w:r>
    </w:p>
    <w:p w14:paraId="03A695A3" w14:textId="28C7387A" w:rsidR="00AE1773" w:rsidRPr="00AE1773" w:rsidRDefault="00AE1773" w:rsidP="00540998">
      <w:pPr>
        <w:jc w:val="both"/>
        <w:rPr>
          <w:rFonts w:ascii="Arial Narrow" w:hAnsi="Arial Narrow"/>
        </w:rPr>
      </w:pPr>
    </w:p>
    <w:p w14:paraId="5DAB43D1" w14:textId="598F1F41" w:rsidR="00AE1773" w:rsidRPr="00AE1773" w:rsidRDefault="00AE1773" w:rsidP="00AE1773">
      <w:pPr>
        <w:pStyle w:val="Prrafodelista"/>
        <w:numPr>
          <w:ilvl w:val="0"/>
          <w:numId w:val="19"/>
        </w:numPr>
        <w:autoSpaceDE w:val="0"/>
        <w:autoSpaceDN w:val="0"/>
        <w:adjustRightInd w:val="0"/>
        <w:spacing w:after="0" w:line="240" w:lineRule="auto"/>
        <w:rPr>
          <w:rFonts w:ascii="Arial Narrow" w:hAnsi="Arial Narrow" w:cs="Calibri"/>
          <w:b/>
          <w:color w:val="000000"/>
          <w:lang w:val="af-ZA"/>
        </w:rPr>
      </w:pPr>
      <w:r w:rsidRPr="00AE1773">
        <w:rPr>
          <w:rFonts w:ascii="Arial Narrow" w:hAnsi="Arial Narrow" w:cs="Calibri"/>
          <w:b/>
          <w:color w:val="000000"/>
          <w:lang w:val="af-ZA"/>
        </w:rPr>
        <w:t>RESPONSABLE</w:t>
      </w:r>
    </w:p>
    <w:p w14:paraId="0DCD6CA3" w14:textId="77777777" w:rsidR="00AE1773" w:rsidRPr="00AE1773" w:rsidRDefault="00AE1773" w:rsidP="00AE1773">
      <w:pPr>
        <w:spacing w:after="0"/>
        <w:jc w:val="both"/>
        <w:rPr>
          <w:rFonts w:ascii="Arial Narrow" w:hAnsi="Arial Narrow"/>
          <w:bCs/>
        </w:rPr>
      </w:pPr>
      <w:r w:rsidRPr="00AE1773">
        <w:rPr>
          <w:rFonts w:ascii="Arial Narrow" w:hAnsi="Arial Narrow"/>
          <w:bCs/>
        </w:rPr>
        <w:t>Secretario General</w:t>
      </w:r>
    </w:p>
    <w:p w14:paraId="07656DCD" w14:textId="74FD7561" w:rsidR="00AE1773" w:rsidRPr="00AE1773" w:rsidRDefault="00AE1773" w:rsidP="00AE1773">
      <w:pPr>
        <w:jc w:val="both"/>
        <w:rPr>
          <w:rFonts w:ascii="Arial Narrow" w:hAnsi="Arial Narrow"/>
          <w:bCs/>
        </w:rPr>
      </w:pPr>
      <w:r w:rsidRPr="00AE1773">
        <w:rPr>
          <w:rFonts w:ascii="Arial Narrow" w:hAnsi="Arial Narrow"/>
          <w:bCs/>
        </w:rPr>
        <w:t xml:space="preserve">Profesional Talento Humano </w:t>
      </w:r>
    </w:p>
    <w:p w14:paraId="054BA4DC" w14:textId="59E67870" w:rsidR="0065581B" w:rsidRPr="00FD61B0" w:rsidRDefault="00FD61B0" w:rsidP="00FD61B0">
      <w:pPr>
        <w:pStyle w:val="Ttulo1"/>
        <w:numPr>
          <w:ilvl w:val="0"/>
          <w:numId w:val="19"/>
        </w:numPr>
        <w:rPr>
          <w:rFonts w:ascii="Arial Narrow" w:hAnsi="Arial Narrow"/>
          <w:b/>
          <w:bCs/>
          <w:color w:val="auto"/>
          <w:sz w:val="22"/>
          <w:szCs w:val="22"/>
        </w:rPr>
      </w:pPr>
      <w:r>
        <w:rPr>
          <w:rFonts w:ascii="Arial Narrow" w:hAnsi="Arial Narrow"/>
          <w:b/>
          <w:bCs/>
          <w:color w:val="auto"/>
          <w:sz w:val="22"/>
          <w:szCs w:val="22"/>
        </w:rPr>
        <w:t xml:space="preserve">CONDICIONES GENERALES - </w:t>
      </w:r>
      <w:r w:rsidR="0065581B" w:rsidRPr="00AE1773">
        <w:rPr>
          <w:rFonts w:ascii="Arial Narrow" w:hAnsi="Arial Narrow"/>
          <w:b/>
          <w:bCs/>
          <w:color w:val="auto"/>
          <w:sz w:val="22"/>
          <w:szCs w:val="22"/>
        </w:rPr>
        <w:t xml:space="preserve">CONTEXTO DE LA EMAB S.A. E.S.P. </w:t>
      </w:r>
    </w:p>
    <w:p w14:paraId="3A7725E7" w14:textId="4EA544AE" w:rsidR="00981C5C" w:rsidRPr="00AE1773" w:rsidRDefault="00981C5C" w:rsidP="00540998">
      <w:pPr>
        <w:jc w:val="both"/>
        <w:rPr>
          <w:rFonts w:ascii="Arial Narrow" w:hAnsi="Arial Narrow"/>
        </w:rPr>
      </w:pPr>
      <w:r w:rsidRPr="00AE1773">
        <w:rPr>
          <w:rFonts w:ascii="Arial Narrow" w:hAnsi="Arial Narrow"/>
        </w:rPr>
        <w:t>La EMPRESA DE ASEO DE BUCARAMANGA S.A. E.S.P. nace a la vida jurídica como consecuencia del proceso de escisión societaria de las EMPRESAS PÚBLICAS DE BUCARAMANGA. La EMAB S.A. E.S.P. es una empresa de Servicios Públicos Domiciliarios, de economía mixta y regulada por la Ley 142 de 1994, por los estatutos de la sociedad y por las normas consagradas en el código de comercio. De manera tal que la EMAB S.A. E.S.P. tiene como propósito principal prestar el servicio público domiciliario de aseo (barrido, recolección, transporte y tratamiento de residuos sólidos urbanos) de forma eficaz, eficiente y efectiva, bajo los principios de desarrollo sostenible en términos ambientales, económicos y sociales.</w:t>
      </w:r>
    </w:p>
    <w:p w14:paraId="288AD807" w14:textId="093772C1" w:rsidR="004A495E" w:rsidRPr="00450A4A" w:rsidRDefault="004A495E" w:rsidP="00450A4A">
      <w:pPr>
        <w:jc w:val="both"/>
        <w:rPr>
          <w:rFonts w:ascii="Arial Narrow" w:hAnsi="Arial Narrow"/>
        </w:rPr>
      </w:pPr>
      <w:r w:rsidRPr="00AE1773">
        <w:rPr>
          <w:rFonts w:ascii="Arial Narrow" w:hAnsi="Arial Narrow"/>
        </w:rPr>
        <w:t xml:space="preserve">Componentes de direccionamiento estratégico de la EMPRESA DE ASEO DE BUCARAMANGA EMAB S.A. E.S.P. Para este nuevo cuatrienio, la Empresa perteneciente a las Empresas prestadoras de servicios públicos, seguirá modernizándose, innovando y emprendiendo, con el foco puesto en el cumplimiento de su misión, la visión, contemplado en plan estratégico de la Empresa para el período </w:t>
      </w:r>
      <w:r w:rsidR="00ED0758" w:rsidRPr="00AE1773">
        <w:rPr>
          <w:rFonts w:ascii="Arial Narrow" w:hAnsi="Arial Narrow"/>
        </w:rPr>
        <w:t>2016</w:t>
      </w:r>
      <w:r w:rsidRPr="00AE1773">
        <w:rPr>
          <w:rFonts w:ascii="Arial Narrow" w:hAnsi="Arial Narrow"/>
        </w:rPr>
        <w:t xml:space="preserve">, en convergencia con las directrices emitidas por la Alta Dirección de la EMAB S.A. E.S.P. </w:t>
      </w:r>
    </w:p>
    <w:p w14:paraId="44AE7B6B" w14:textId="77777777" w:rsidR="00981C5C" w:rsidRPr="00AE1773" w:rsidRDefault="004A495E" w:rsidP="00540998">
      <w:pPr>
        <w:jc w:val="both"/>
        <w:rPr>
          <w:rFonts w:ascii="Arial Narrow" w:hAnsi="Arial Narrow"/>
          <w:b/>
          <w:bCs/>
        </w:rPr>
      </w:pPr>
      <w:r w:rsidRPr="00AE1773">
        <w:rPr>
          <w:rFonts w:ascii="Arial Narrow" w:hAnsi="Arial Narrow"/>
          <w:b/>
          <w:bCs/>
        </w:rPr>
        <w:t>Misión</w:t>
      </w:r>
    </w:p>
    <w:p w14:paraId="30093412" w14:textId="3A8CF2FD" w:rsidR="00FD61B0" w:rsidRPr="00AE1773" w:rsidRDefault="00981C5C" w:rsidP="00540998">
      <w:pPr>
        <w:jc w:val="both"/>
        <w:rPr>
          <w:rFonts w:ascii="Arial Narrow" w:hAnsi="Arial Narrow"/>
          <w:b/>
          <w:bCs/>
        </w:rPr>
      </w:pPr>
      <w:r w:rsidRPr="00AE1773">
        <w:rPr>
          <w:rFonts w:ascii="Arial Narrow" w:hAnsi="Arial Narrow"/>
        </w:rPr>
        <w:t xml:space="preserve">Somos una empresa que presta el servicio público domiciliario de aseo (barrido, recolección y transporte y tratamiento de residuos) mediante la gestión integral de residuos sólidos, satisfaciendo las necesidades de la comunidad y en cumplimiento de la normatividad legal, con tecnología e infraestructura adecuada y personal competente, contribuyendo al mejoramiento de la calidad de vida de la comunidad. </w:t>
      </w:r>
      <w:r w:rsidR="004A495E" w:rsidRPr="00AE1773">
        <w:rPr>
          <w:rFonts w:ascii="Arial Narrow" w:hAnsi="Arial Narrow"/>
          <w:b/>
          <w:bCs/>
        </w:rPr>
        <w:t xml:space="preserve"> </w:t>
      </w:r>
    </w:p>
    <w:p w14:paraId="48EFE785" w14:textId="564C43C3" w:rsidR="00981C5C" w:rsidRPr="00AE1773" w:rsidRDefault="004A495E" w:rsidP="00540998">
      <w:pPr>
        <w:jc w:val="both"/>
        <w:rPr>
          <w:rFonts w:ascii="Arial Narrow" w:hAnsi="Arial Narrow"/>
          <w:b/>
          <w:bCs/>
        </w:rPr>
      </w:pPr>
      <w:r w:rsidRPr="00AE1773">
        <w:rPr>
          <w:rFonts w:ascii="Arial Narrow" w:hAnsi="Arial Narrow"/>
          <w:b/>
          <w:bCs/>
        </w:rPr>
        <w:t xml:space="preserve">Visión  </w:t>
      </w:r>
    </w:p>
    <w:p w14:paraId="78203501" w14:textId="2F39FB34" w:rsidR="00A60BD5" w:rsidRPr="00450A4A" w:rsidRDefault="00981C5C" w:rsidP="00450A4A">
      <w:pPr>
        <w:jc w:val="both"/>
        <w:rPr>
          <w:rFonts w:ascii="Arial Narrow" w:hAnsi="Arial Narrow"/>
        </w:rPr>
      </w:pPr>
      <w:r w:rsidRPr="00AE1773">
        <w:rPr>
          <w:rFonts w:ascii="Arial Narrow" w:hAnsi="Arial Narrow"/>
        </w:rPr>
        <w:t>Estar posicionada en el 2021, como la empresa líder en la prestación del servicio público domiciliario de aseo en el Área metropolitana de Bucaramanga, manteniendo altos niveles de Innovación, Calidad, Cumplimiento y Compromiso Ambiental, para garantizar nuestra sostenibilidad y expansión en el mercado; generando como resultado rentabilidad a los accionistas, satisfacción a nuestros usuarios y contribución a la comunidad en la mitigación de los impactos ambientales.</w:t>
      </w:r>
    </w:p>
    <w:p w14:paraId="03D8AFF2" w14:textId="77777777" w:rsidR="00A60BD5" w:rsidRPr="00AE1773" w:rsidRDefault="00A60BD5" w:rsidP="00E335E0">
      <w:pPr>
        <w:pStyle w:val="Default"/>
        <w:ind w:left="720"/>
        <w:rPr>
          <w:rFonts w:ascii="Arial Narrow" w:hAnsi="Arial Narrow"/>
          <w:b/>
          <w:bCs/>
          <w:sz w:val="22"/>
          <w:szCs w:val="22"/>
        </w:rPr>
      </w:pPr>
    </w:p>
    <w:p w14:paraId="5D03DA75" w14:textId="069E5968" w:rsidR="00981C5C" w:rsidRPr="00AE1773" w:rsidRDefault="00981C5C" w:rsidP="00540998">
      <w:pPr>
        <w:pStyle w:val="Default"/>
        <w:rPr>
          <w:rFonts w:ascii="Arial Narrow" w:hAnsi="Arial Narrow"/>
          <w:b/>
          <w:bCs/>
          <w:sz w:val="22"/>
          <w:szCs w:val="22"/>
        </w:rPr>
      </w:pPr>
      <w:r w:rsidRPr="00AE1773">
        <w:rPr>
          <w:rFonts w:ascii="Arial Narrow" w:hAnsi="Arial Narrow"/>
          <w:b/>
          <w:bCs/>
          <w:sz w:val="22"/>
          <w:szCs w:val="22"/>
        </w:rPr>
        <w:t xml:space="preserve">VALORES ORGANIZACIONALES ACTUALES </w:t>
      </w:r>
    </w:p>
    <w:p w14:paraId="33764AB6" w14:textId="77777777" w:rsidR="00981C5C" w:rsidRPr="00AE1773" w:rsidRDefault="00981C5C" w:rsidP="00E335E0">
      <w:pPr>
        <w:pStyle w:val="Default"/>
        <w:ind w:left="720"/>
        <w:rPr>
          <w:rFonts w:ascii="Arial Narrow" w:hAnsi="Arial Narrow"/>
          <w:sz w:val="22"/>
          <w:szCs w:val="22"/>
        </w:rPr>
      </w:pPr>
    </w:p>
    <w:p w14:paraId="77E09A8F" w14:textId="77777777" w:rsidR="00981C5C" w:rsidRPr="00AE1773" w:rsidRDefault="00981C5C" w:rsidP="00540998">
      <w:pPr>
        <w:pStyle w:val="Default"/>
        <w:rPr>
          <w:rFonts w:ascii="Arial Narrow" w:hAnsi="Arial Narrow"/>
          <w:sz w:val="22"/>
          <w:szCs w:val="22"/>
        </w:rPr>
      </w:pPr>
      <w:r w:rsidRPr="00AE1773">
        <w:rPr>
          <w:rFonts w:ascii="Arial Narrow" w:hAnsi="Arial Narrow"/>
          <w:sz w:val="22"/>
          <w:szCs w:val="22"/>
        </w:rPr>
        <w:t xml:space="preserve">Actualmente, la empresa se compromete con los siguientes valores organizacionales, los cuales se replantearán más adelante de acuerdo al plan estratégico4: </w:t>
      </w:r>
    </w:p>
    <w:p w14:paraId="7E96665E" w14:textId="77777777" w:rsidR="00981C5C" w:rsidRPr="00AE1773" w:rsidRDefault="00981C5C" w:rsidP="00540998">
      <w:pPr>
        <w:pStyle w:val="Default"/>
        <w:spacing w:after="68"/>
        <w:rPr>
          <w:rFonts w:ascii="Arial Narrow" w:hAnsi="Arial Narrow"/>
          <w:sz w:val="22"/>
          <w:szCs w:val="22"/>
        </w:rPr>
      </w:pPr>
      <w:r w:rsidRPr="00AE1773">
        <w:rPr>
          <w:rFonts w:ascii="Arial Narrow" w:hAnsi="Arial Narrow"/>
          <w:sz w:val="22"/>
          <w:szCs w:val="22"/>
        </w:rPr>
        <w:t xml:space="preserve"> Compromiso en el cumplimiento de sus deberes y responsabilidades </w:t>
      </w:r>
    </w:p>
    <w:p w14:paraId="6AE21F41" w14:textId="77777777" w:rsidR="00981C5C" w:rsidRPr="00AE1773" w:rsidRDefault="00981C5C" w:rsidP="00540998">
      <w:pPr>
        <w:pStyle w:val="Default"/>
        <w:spacing w:after="68"/>
        <w:rPr>
          <w:rFonts w:ascii="Arial Narrow" w:hAnsi="Arial Narrow"/>
          <w:sz w:val="22"/>
          <w:szCs w:val="22"/>
        </w:rPr>
      </w:pPr>
      <w:r w:rsidRPr="00AE1773">
        <w:rPr>
          <w:rFonts w:ascii="Arial Narrow" w:hAnsi="Arial Narrow"/>
          <w:sz w:val="22"/>
          <w:szCs w:val="22"/>
        </w:rPr>
        <w:t xml:space="preserve"> Lealtad, honestidad y ética en las relaciones con la empresa, compañeros y la comunidad </w:t>
      </w:r>
    </w:p>
    <w:p w14:paraId="7FD5EB3C" w14:textId="77777777" w:rsidR="00981C5C" w:rsidRPr="00AE1773" w:rsidRDefault="00981C5C" w:rsidP="00540998">
      <w:pPr>
        <w:pStyle w:val="Default"/>
        <w:spacing w:after="68"/>
        <w:rPr>
          <w:rFonts w:ascii="Arial Narrow" w:hAnsi="Arial Narrow"/>
          <w:sz w:val="22"/>
          <w:szCs w:val="22"/>
        </w:rPr>
      </w:pPr>
      <w:r w:rsidRPr="00AE1773">
        <w:rPr>
          <w:rFonts w:ascii="Arial Narrow" w:hAnsi="Arial Narrow"/>
          <w:sz w:val="22"/>
          <w:szCs w:val="22"/>
        </w:rPr>
        <w:t xml:space="preserve"> Sentido de pertenencia con la empresa </w:t>
      </w:r>
    </w:p>
    <w:p w14:paraId="4CAE48EB" w14:textId="77777777" w:rsidR="00981C5C" w:rsidRPr="00AE1773" w:rsidRDefault="00981C5C" w:rsidP="00540998">
      <w:pPr>
        <w:pStyle w:val="Default"/>
        <w:spacing w:after="68"/>
        <w:rPr>
          <w:rFonts w:ascii="Arial Narrow" w:hAnsi="Arial Narrow"/>
          <w:sz w:val="22"/>
          <w:szCs w:val="22"/>
        </w:rPr>
      </w:pPr>
      <w:r w:rsidRPr="00AE1773">
        <w:rPr>
          <w:rFonts w:ascii="Arial Narrow" w:hAnsi="Arial Narrow"/>
          <w:sz w:val="22"/>
          <w:szCs w:val="22"/>
        </w:rPr>
        <w:t xml:space="preserve"> Calidad en la atención al cliente y la prestación del servicio </w:t>
      </w:r>
    </w:p>
    <w:p w14:paraId="55303D68" w14:textId="77777777" w:rsidR="00981C5C" w:rsidRPr="00AE1773" w:rsidRDefault="00981C5C" w:rsidP="00540998">
      <w:pPr>
        <w:pStyle w:val="Default"/>
        <w:rPr>
          <w:rFonts w:ascii="Arial Narrow" w:hAnsi="Arial Narrow"/>
          <w:sz w:val="22"/>
          <w:szCs w:val="22"/>
        </w:rPr>
      </w:pPr>
      <w:r w:rsidRPr="00AE1773">
        <w:rPr>
          <w:rFonts w:ascii="Arial Narrow" w:hAnsi="Arial Narrow"/>
          <w:sz w:val="22"/>
          <w:szCs w:val="22"/>
        </w:rPr>
        <w:t xml:space="preserve"> Trabajo en equipo y comunicación para lograr un alto desempeño Organizacional y garantizar mejores resultados </w:t>
      </w:r>
    </w:p>
    <w:p w14:paraId="2F7F66DA" w14:textId="6C1F7492" w:rsidR="00981C5C" w:rsidRDefault="00981C5C" w:rsidP="00E335E0">
      <w:pPr>
        <w:pStyle w:val="Prrafodelista"/>
        <w:jc w:val="both"/>
        <w:rPr>
          <w:rFonts w:ascii="Arial Narrow" w:hAnsi="Arial Narrow"/>
          <w:b/>
          <w:bCs/>
        </w:rPr>
      </w:pPr>
    </w:p>
    <w:p w14:paraId="0DC803AC" w14:textId="77777777" w:rsidR="00FD61B0" w:rsidRPr="00AE1773" w:rsidRDefault="00FD61B0" w:rsidP="00E335E0">
      <w:pPr>
        <w:pStyle w:val="Prrafodelista"/>
        <w:jc w:val="both"/>
        <w:rPr>
          <w:rFonts w:ascii="Arial Narrow" w:hAnsi="Arial Narrow"/>
          <w:b/>
          <w:bCs/>
        </w:rPr>
      </w:pPr>
    </w:p>
    <w:p w14:paraId="022745D3" w14:textId="4D41900F" w:rsidR="004A495E" w:rsidRPr="00AE1773" w:rsidRDefault="004A495E" w:rsidP="00E335E0">
      <w:pPr>
        <w:pStyle w:val="Prrafodelista"/>
        <w:jc w:val="center"/>
        <w:rPr>
          <w:rFonts w:ascii="Arial Narrow" w:hAnsi="Arial Narrow"/>
          <w:b/>
          <w:bCs/>
        </w:rPr>
      </w:pPr>
      <w:r w:rsidRPr="00AE1773">
        <w:rPr>
          <w:rFonts w:ascii="Arial Narrow" w:hAnsi="Arial Narrow"/>
          <w:b/>
          <w:bCs/>
        </w:rPr>
        <w:t>Política</w:t>
      </w:r>
      <w:r w:rsidR="00FD61B0">
        <w:rPr>
          <w:rFonts w:ascii="Arial Narrow" w:hAnsi="Arial Narrow"/>
          <w:b/>
          <w:bCs/>
        </w:rPr>
        <w:t>s</w:t>
      </w:r>
      <w:r w:rsidRPr="00AE1773">
        <w:rPr>
          <w:rFonts w:ascii="Arial Narrow" w:hAnsi="Arial Narrow"/>
          <w:b/>
          <w:bCs/>
        </w:rPr>
        <w:t xml:space="preserve"> del Sistema Integrado de Gestión – EMAB S.A. E.S.P. </w:t>
      </w:r>
    </w:p>
    <w:p w14:paraId="1630B5CF" w14:textId="65BB8570" w:rsidR="004A495E" w:rsidRPr="00AE1773" w:rsidRDefault="004A495E" w:rsidP="00E335E0">
      <w:pPr>
        <w:pStyle w:val="Prrafodelista"/>
        <w:jc w:val="center"/>
        <w:rPr>
          <w:rFonts w:ascii="Arial Narrow" w:hAnsi="Arial Narrow"/>
          <w:b/>
          <w:bCs/>
        </w:rPr>
      </w:pPr>
    </w:p>
    <w:p w14:paraId="21B6A203" w14:textId="77777777" w:rsidR="00ED2E8D" w:rsidRPr="00AE1773" w:rsidRDefault="00ED2E8D" w:rsidP="00AE1773">
      <w:pPr>
        <w:tabs>
          <w:tab w:val="left" w:pos="2880"/>
        </w:tabs>
        <w:spacing w:after="0"/>
        <w:jc w:val="both"/>
        <w:rPr>
          <w:rFonts w:ascii="Arial Narrow" w:hAnsi="Arial Narrow" w:cs="Arial"/>
          <w:b/>
        </w:rPr>
      </w:pPr>
      <w:r w:rsidRPr="00AE1773">
        <w:rPr>
          <w:rFonts w:ascii="Arial Narrow" w:hAnsi="Arial Narrow" w:cs="Arial"/>
          <w:b/>
        </w:rPr>
        <w:t>POLÍTICA DE CALIDAD</w:t>
      </w:r>
    </w:p>
    <w:p w14:paraId="76720835" w14:textId="4D49BA50" w:rsidR="00ED2E8D" w:rsidRDefault="00ED2E8D" w:rsidP="00AE1773">
      <w:pPr>
        <w:tabs>
          <w:tab w:val="left" w:pos="2880"/>
        </w:tabs>
        <w:spacing w:after="0"/>
        <w:jc w:val="both"/>
        <w:rPr>
          <w:rFonts w:ascii="Arial Narrow" w:hAnsi="Arial Narrow" w:cs="Arial"/>
        </w:rPr>
      </w:pPr>
      <w:r w:rsidRPr="00AE1773">
        <w:rPr>
          <w:rFonts w:ascii="Arial Narrow" w:hAnsi="Arial Narrow" w:cs="Arial"/>
        </w:rPr>
        <w:t>Satisfacer las necesidades de nuestros usuarios, mediante el cumplimiento eficaz y eficiente de los requisitos legales y reglamentarios aplicables, basados en la filosofía del mejoramiento continuo del sistema de gestión de la calidad. Con esto se pretende brindar al accionista la consolidación de la organización, la rentabilidad, el crecimiento y la sobrevivencia.</w:t>
      </w:r>
    </w:p>
    <w:p w14:paraId="207D768A" w14:textId="77777777" w:rsidR="00AE1773" w:rsidRPr="00AE1773" w:rsidRDefault="00AE1773" w:rsidP="00540998">
      <w:pPr>
        <w:tabs>
          <w:tab w:val="left" w:pos="2880"/>
        </w:tabs>
        <w:jc w:val="both"/>
        <w:rPr>
          <w:rFonts w:ascii="Arial Narrow" w:hAnsi="Arial Narrow" w:cs="Arial"/>
        </w:rPr>
      </w:pPr>
    </w:p>
    <w:p w14:paraId="1A7149B2" w14:textId="20112874" w:rsidR="00ED2E8D" w:rsidRPr="00AE1773" w:rsidRDefault="00ED2E8D" w:rsidP="00AE1773">
      <w:pPr>
        <w:spacing w:after="0"/>
        <w:contextualSpacing/>
        <w:rPr>
          <w:rFonts w:ascii="Arial Narrow" w:hAnsi="Arial Narrow"/>
          <w:b/>
          <w:lang w:eastAsia="en-US"/>
        </w:rPr>
      </w:pPr>
      <w:r w:rsidRPr="00AE1773">
        <w:rPr>
          <w:rFonts w:ascii="Arial Narrow" w:hAnsi="Arial Narrow" w:cs="Calibri"/>
          <w:b/>
          <w:bCs/>
        </w:rPr>
        <w:t>POLÍTICA DE SEGURIDAD Y SALUD EN EL TRABAJO</w:t>
      </w:r>
    </w:p>
    <w:p w14:paraId="0724F388" w14:textId="77777777" w:rsidR="00ED2E8D" w:rsidRPr="00AE1773" w:rsidRDefault="00ED2E8D" w:rsidP="00AE1773">
      <w:pPr>
        <w:shd w:val="clear" w:color="auto" w:fill="FFFFFF"/>
        <w:spacing w:after="0" w:line="240" w:lineRule="auto"/>
        <w:jc w:val="both"/>
        <w:rPr>
          <w:rFonts w:ascii="Arial Narrow" w:hAnsi="Arial Narrow" w:cs="Arial"/>
          <w:shd w:val="clear" w:color="auto" w:fill="FFFFFF"/>
        </w:rPr>
      </w:pPr>
      <w:r w:rsidRPr="00AE1773">
        <w:rPr>
          <w:rFonts w:ascii="Arial Narrow" w:hAnsi="Arial Narrow" w:cs="Arial"/>
        </w:rPr>
        <w:t>La Empresa de Aseo de Bucaramanga EMAB S.A. E.S.P</w:t>
      </w:r>
      <w:r w:rsidRPr="00AE1773">
        <w:rPr>
          <w:rFonts w:ascii="Arial Narrow" w:hAnsi="Arial Narrow" w:cs="Arial"/>
          <w:b/>
        </w:rPr>
        <w:t xml:space="preserve">. </w:t>
      </w:r>
      <w:r w:rsidRPr="00AE1773">
        <w:rPr>
          <w:rFonts w:ascii="Arial Narrow" w:hAnsi="Arial Narrow" w:cs="Arial"/>
        </w:rPr>
        <w:t xml:space="preserve"> Es una empresa prestadora del servicio público Domiciliario de aseo cuyo objetivo es</w:t>
      </w:r>
      <w:r w:rsidRPr="00AE1773">
        <w:rPr>
          <w:rFonts w:ascii="Arial Narrow" w:eastAsia="Times New Roman" w:hAnsi="Arial Narrow" w:cs="Calibri"/>
        </w:rPr>
        <w:t xml:space="preserve"> brindar de manera eficiente y oportuna los servicios de: barrido, recolección y transporte, tratamiento de lixiviados, disposición final de residuos sólidos urbanos y limpieza urbana; t</w:t>
      </w:r>
      <w:r w:rsidRPr="00AE1773">
        <w:rPr>
          <w:rFonts w:ascii="Arial Narrow" w:eastAsia="Times New Roman" w:hAnsi="Arial Narrow" w:cs="Calibri"/>
          <w:shd w:val="clear" w:color="auto" w:fill="FFFFFF"/>
        </w:rPr>
        <w:t xml:space="preserve">rabajamos con transparencia y eficacia para </w:t>
      </w:r>
      <w:r w:rsidRPr="00AE1773">
        <w:rPr>
          <w:rFonts w:ascii="Arial Narrow" w:hAnsi="Arial Narrow" w:cs="Arial"/>
          <w:shd w:val="clear" w:color="auto" w:fill="FFFFFF"/>
        </w:rPr>
        <w:t>satisfacer las necesidades de nuestros usuarios.</w:t>
      </w:r>
    </w:p>
    <w:p w14:paraId="2F9F4EEC" w14:textId="77777777" w:rsidR="00ED2E8D" w:rsidRPr="00AE1773" w:rsidRDefault="00ED2E8D" w:rsidP="00AE1773">
      <w:pPr>
        <w:shd w:val="clear" w:color="auto" w:fill="FFFFFF"/>
        <w:spacing w:after="0" w:line="240" w:lineRule="auto"/>
        <w:ind w:left="720"/>
        <w:jc w:val="both"/>
        <w:rPr>
          <w:rFonts w:ascii="Arial Narrow" w:hAnsi="Arial Narrow" w:cs="Arial"/>
          <w:shd w:val="clear" w:color="auto" w:fill="FFFFFF"/>
        </w:rPr>
      </w:pPr>
    </w:p>
    <w:p w14:paraId="0DA37526" w14:textId="77777777" w:rsidR="00ED2E8D" w:rsidRPr="00AE1773" w:rsidRDefault="00ED2E8D" w:rsidP="00AE1773">
      <w:pPr>
        <w:autoSpaceDE w:val="0"/>
        <w:autoSpaceDN w:val="0"/>
        <w:adjustRightInd w:val="0"/>
        <w:spacing w:after="0" w:line="240" w:lineRule="auto"/>
        <w:jc w:val="both"/>
        <w:rPr>
          <w:rFonts w:ascii="Arial Narrow" w:hAnsi="Arial Narrow" w:cs="Arial"/>
        </w:rPr>
      </w:pPr>
      <w:r w:rsidRPr="00AE1773">
        <w:rPr>
          <w:rFonts w:ascii="Arial Narrow" w:hAnsi="Arial Narrow" w:cs="Arial"/>
        </w:rPr>
        <w:t xml:space="preserve">La Gerencia de la EMPRESA DE ASEO DE BUCARMANGA EMAB S.A. E.S.P. preocupada por la protección integral de todos sus empleados, contratistas, subcontratistas, estudiantes en práctica, visitantes, proveedores y el ambiente, reafirma su compromiso hacia la implementación del </w:t>
      </w:r>
      <w:r w:rsidRPr="00AE1773">
        <w:rPr>
          <w:rFonts w:ascii="Arial Narrow" w:hAnsi="Arial Narrow" w:cs="Arial"/>
          <w:b/>
          <w:bCs/>
        </w:rPr>
        <w:t>Sistema de Gestión de la</w:t>
      </w:r>
      <w:r w:rsidRPr="00AE1773">
        <w:rPr>
          <w:rFonts w:ascii="Arial Narrow" w:hAnsi="Arial Narrow" w:cs="Arial"/>
        </w:rPr>
        <w:t xml:space="preserve"> </w:t>
      </w:r>
      <w:r w:rsidRPr="00AE1773">
        <w:rPr>
          <w:rFonts w:ascii="Arial Narrow" w:hAnsi="Arial Narrow" w:cs="Arial"/>
          <w:b/>
          <w:bCs/>
        </w:rPr>
        <w:t>Seguridad y Salud en el Trabajo - SG-SST</w:t>
      </w:r>
      <w:r w:rsidRPr="00AE1773">
        <w:rPr>
          <w:rFonts w:ascii="Arial Narrow" w:hAnsi="Arial Narrow" w:cs="Arial"/>
        </w:rPr>
        <w:t>, y por la promoción de la calidad de vida laboral y la prevención de incidentes y accidentes de trabajo, enfermedades laborales y daños a la sociedad como al ambiente; teniendo como lineamiento básico el mejoramiento continuo con altos estándares en seguridad.</w:t>
      </w:r>
    </w:p>
    <w:p w14:paraId="52D1FC3C" w14:textId="77777777" w:rsidR="00ED2E8D" w:rsidRPr="00AE1773" w:rsidRDefault="00ED2E8D" w:rsidP="00AE1773">
      <w:pPr>
        <w:autoSpaceDE w:val="0"/>
        <w:autoSpaceDN w:val="0"/>
        <w:adjustRightInd w:val="0"/>
        <w:spacing w:after="0" w:line="240" w:lineRule="auto"/>
        <w:ind w:left="720"/>
        <w:jc w:val="both"/>
        <w:rPr>
          <w:rFonts w:ascii="Arial Narrow" w:hAnsi="Arial Narrow" w:cs="Arial"/>
        </w:rPr>
      </w:pPr>
    </w:p>
    <w:p w14:paraId="5CC663EF" w14:textId="77777777" w:rsidR="00ED2E8D" w:rsidRPr="00AE1773" w:rsidRDefault="00ED2E8D" w:rsidP="00AE1773">
      <w:pPr>
        <w:autoSpaceDE w:val="0"/>
        <w:autoSpaceDN w:val="0"/>
        <w:adjustRightInd w:val="0"/>
        <w:spacing w:after="0" w:line="240" w:lineRule="auto"/>
        <w:jc w:val="both"/>
        <w:rPr>
          <w:rFonts w:ascii="Arial Narrow" w:hAnsi="Arial Narrow" w:cs="Arial"/>
        </w:rPr>
      </w:pPr>
      <w:r w:rsidRPr="00AE1773">
        <w:rPr>
          <w:rFonts w:ascii="Arial Narrow" w:hAnsi="Arial Narrow" w:cs="Arial"/>
        </w:rPr>
        <w:t xml:space="preserve">Lo anterior demarcado bajo el cumplimiento de la Legislación Colombiana Vigente aplicable en materia de Seguridad y Salud en el Trabajo y normas de otra índole que la organización suscriba tales como el Instructivo de control para el ingreso a la sede operativa y el Protocolo </w:t>
      </w:r>
      <w:r w:rsidRPr="00AE1773">
        <w:rPr>
          <w:rFonts w:ascii="Arial Narrow" w:hAnsi="Arial Narrow"/>
          <w:bCs/>
        </w:rPr>
        <w:t xml:space="preserve">de Bioseguridad para la </w:t>
      </w:r>
      <w:r w:rsidRPr="00AE1773">
        <w:rPr>
          <w:rFonts w:ascii="Arial Narrow" w:eastAsia="Times New Roman" w:hAnsi="Arial Narrow" w:cs="Times New Roman"/>
        </w:rPr>
        <w:t>Prevención</w:t>
      </w:r>
      <w:r w:rsidRPr="00AE1773">
        <w:rPr>
          <w:rFonts w:ascii="Arial Narrow" w:hAnsi="Arial Narrow"/>
        </w:rPr>
        <w:t>, Mitigación y Control</w:t>
      </w:r>
      <w:r w:rsidRPr="00AE1773">
        <w:rPr>
          <w:rFonts w:ascii="Arial Narrow" w:eastAsia="Times New Roman" w:hAnsi="Arial Narrow" w:cs="Times New Roman"/>
        </w:rPr>
        <w:t xml:space="preserve"> de la Transmisión de Covid – 19</w:t>
      </w:r>
      <w:r w:rsidRPr="00AE1773">
        <w:rPr>
          <w:rFonts w:ascii="Arial Narrow" w:hAnsi="Arial Narrow"/>
          <w:bCs/>
        </w:rPr>
        <w:t xml:space="preserve"> teniendo en cuenta el estado de emergencia sanitaria por el nuevo Coronavirus declarado por el gobierno nacional el 12 de Marzo de 2020.</w:t>
      </w:r>
    </w:p>
    <w:p w14:paraId="41F4B55F" w14:textId="77777777" w:rsidR="00ED2E8D" w:rsidRPr="00AE1773" w:rsidRDefault="00ED2E8D" w:rsidP="00AE1773">
      <w:pPr>
        <w:shd w:val="clear" w:color="auto" w:fill="FFFFFF"/>
        <w:spacing w:after="0" w:line="240" w:lineRule="auto"/>
        <w:ind w:left="720"/>
        <w:jc w:val="both"/>
        <w:rPr>
          <w:rFonts w:ascii="Arial Narrow" w:hAnsi="Arial Narrow" w:cs="Arial"/>
        </w:rPr>
      </w:pPr>
    </w:p>
    <w:p w14:paraId="63DEC66A" w14:textId="77777777" w:rsidR="00ED2E8D" w:rsidRPr="00AE1773" w:rsidRDefault="00ED2E8D" w:rsidP="00AE1773">
      <w:pPr>
        <w:autoSpaceDE w:val="0"/>
        <w:autoSpaceDN w:val="0"/>
        <w:adjustRightInd w:val="0"/>
        <w:spacing w:after="0" w:line="240" w:lineRule="auto"/>
        <w:jc w:val="both"/>
        <w:rPr>
          <w:rFonts w:ascii="Arial Narrow" w:hAnsi="Arial Narrow" w:cs="Arial"/>
        </w:rPr>
      </w:pPr>
      <w:r w:rsidRPr="00AE1773">
        <w:rPr>
          <w:rFonts w:ascii="Arial Narrow" w:hAnsi="Arial Narrow" w:cs="Arial"/>
        </w:rPr>
        <w:t xml:space="preserve">De igual manera la Gerencia propenderá por un ambiente laboral seguro y sano en cada uno de los servicios que presta mediante la identificación de los peligros, evaluación, valoración de los riesgos y determinación de los controles derivados de su actividad económica; para lo cual definirá y asignará todos los recursos financieros, técnicos y humanos necesarios para la implementación y mantenimiento del </w:t>
      </w:r>
      <w:r w:rsidRPr="00AE1773">
        <w:rPr>
          <w:rFonts w:ascii="Arial Narrow" w:hAnsi="Arial Narrow" w:cs="Arial"/>
          <w:b/>
          <w:bCs/>
        </w:rPr>
        <w:t>Sistema de Gestión de</w:t>
      </w:r>
      <w:r w:rsidRPr="00AE1773">
        <w:rPr>
          <w:rFonts w:ascii="Arial Narrow" w:hAnsi="Arial Narrow" w:cs="Arial"/>
        </w:rPr>
        <w:t xml:space="preserve"> </w:t>
      </w:r>
      <w:r w:rsidRPr="00AE1773">
        <w:rPr>
          <w:rFonts w:ascii="Arial Narrow" w:hAnsi="Arial Narrow" w:cs="Arial"/>
          <w:b/>
          <w:bCs/>
        </w:rPr>
        <w:t>la Seguridad y Salud en el Trabajo - SG-SST</w:t>
      </w:r>
      <w:r w:rsidRPr="00AE1773">
        <w:rPr>
          <w:rFonts w:ascii="Arial Narrow" w:hAnsi="Arial Narrow" w:cs="Arial"/>
        </w:rPr>
        <w:t>.</w:t>
      </w:r>
    </w:p>
    <w:p w14:paraId="746EC698" w14:textId="77777777" w:rsidR="00ED2E8D" w:rsidRPr="00AE1773" w:rsidRDefault="00ED2E8D" w:rsidP="00AE1773">
      <w:pPr>
        <w:spacing w:after="0" w:line="240" w:lineRule="auto"/>
        <w:ind w:left="720"/>
        <w:jc w:val="both"/>
        <w:rPr>
          <w:rFonts w:ascii="Arial Narrow" w:hAnsi="Arial Narrow"/>
        </w:rPr>
      </w:pPr>
    </w:p>
    <w:p w14:paraId="58C5993F" w14:textId="77777777" w:rsidR="00ED2E8D" w:rsidRPr="00AE1773" w:rsidRDefault="00ED2E8D" w:rsidP="00AE1773">
      <w:pPr>
        <w:tabs>
          <w:tab w:val="left" w:pos="2180"/>
          <w:tab w:val="left" w:pos="3640"/>
        </w:tabs>
        <w:spacing w:line="240" w:lineRule="auto"/>
        <w:jc w:val="both"/>
        <w:rPr>
          <w:rFonts w:ascii="Arial Narrow" w:hAnsi="Arial Narrow" w:cs="Arial"/>
        </w:rPr>
      </w:pPr>
      <w:r w:rsidRPr="00AE1773">
        <w:rPr>
          <w:rFonts w:ascii="Arial Narrow" w:hAnsi="Arial Narrow" w:cs="Arial"/>
        </w:rPr>
        <w:lastRenderedPageBreak/>
        <w:t>La EMAB S.A. E.S.P. para la seguridad y salud en el trabajo establece que la prevención y control de los riesgos laborales, no es responsabilidad exclusiva del área de seguridad y Salud en el trabajo, si no de cada uno de sus empleados y de aquellos que presten sus servicios, incluidos estudiantes en práctica, contratistas, proveedores, visitantes y demás personas interesadas quienes deberán coadyuvar a garantizar ambientes seguros y saludables durante el desarrollo de su actividad económica, así como el cambio en los patrones de conducta y comportamiento en beneficio de la sociedad que contribuyan a la prevención, mitigación y control de la propagación de la COVID-19.</w:t>
      </w:r>
    </w:p>
    <w:p w14:paraId="2F94F29C" w14:textId="77777777" w:rsidR="00ED2E8D" w:rsidRPr="00AE1773" w:rsidRDefault="00ED2E8D" w:rsidP="00AE1773">
      <w:pPr>
        <w:spacing w:line="240" w:lineRule="auto"/>
        <w:jc w:val="both"/>
        <w:rPr>
          <w:rFonts w:ascii="Arial Narrow" w:hAnsi="Arial Narrow" w:cs="Arial"/>
        </w:rPr>
      </w:pPr>
      <w:r w:rsidRPr="00AE1773">
        <w:rPr>
          <w:rFonts w:ascii="Arial Narrow" w:hAnsi="Arial Narrow" w:cs="Arial"/>
        </w:rPr>
        <w:t xml:space="preserve">Nuestra política será publicada, divulgada y revisada anualmente o cuando se produzca un cambio en los procesos para asegurar que siga siendo pertinente a medida que se evalúa el desempeño del </w:t>
      </w:r>
      <w:r w:rsidRPr="00AE1773">
        <w:rPr>
          <w:rFonts w:ascii="Arial Narrow" w:hAnsi="Arial Narrow" w:cs="Arial"/>
          <w:b/>
        </w:rPr>
        <w:t>Sistema de Gestión de la Seguridad y Salud en el Trabajo – SG-SST</w:t>
      </w:r>
      <w:r w:rsidRPr="00AE1773">
        <w:rPr>
          <w:rFonts w:ascii="Arial Narrow" w:hAnsi="Arial Narrow" w:cs="Arial"/>
        </w:rPr>
        <w:t>; de igual forma será cambiada cada vez que la gerencia crea pertinente.</w:t>
      </w:r>
    </w:p>
    <w:p w14:paraId="34E12858" w14:textId="77777777" w:rsidR="00026716" w:rsidRPr="00AE1773" w:rsidRDefault="00026716" w:rsidP="00AE1773">
      <w:pPr>
        <w:shd w:val="clear" w:color="auto" w:fill="FFFFFF"/>
        <w:spacing w:after="0" w:line="240" w:lineRule="auto"/>
        <w:ind w:left="720"/>
        <w:jc w:val="center"/>
        <w:rPr>
          <w:rFonts w:ascii="Arial Narrow" w:eastAsia="Times New Roman" w:hAnsi="Arial Narrow" w:cs="Arial"/>
          <w:b/>
          <w:bCs/>
          <w:color w:val="222222"/>
          <w:lang w:val="af-ZA" w:eastAsia="af-ZA"/>
        </w:rPr>
      </w:pPr>
    </w:p>
    <w:p w14:paraId="53BC3B5B" w14:textId="688F60A3" w:rsidR="00540998" w:rsidRPr="00AE1773" w:rsidRDefault="00401F25" w:rsidP="00AE1773">
      <w:pPr>
        <w:shd w:val="clear" w:color="auto" w:fill="FFFFFF"/>
        <w:spacing w:after="0" w:line="240" w:lineRule="auto"/>
        <w:jc w:val="both"/>
        <w:rPr>
          <w:rFonts w:ascii="Arial Narrow" w:eastAsia="Times New Roman" w:hAnsi="Arial Narrow" w:cs="Arial"/>
          <w:color w:val="222222"/>
          <w:lang w:val="af-ZA" w:eastAsia="af-ZA"/>
        </w:rPr>
      </w:pPr>
      <w:r w:rsidRPr="00AE1773">
        <w:rPr>
          <w:rFonts w:ascii="Arial Narrow" w:eastAsia="Times New Roman" w:hAnsi="Arial Narrow" w:cs="Arial"/>
          <w:color w:val="222222"/>
          <w:lang w:val="af-ZA" w:eastAsia="af-ZA"/>
        </w:rPr>
        <w:t>La empresa de aseo de Bucaramanga EMAB S.A. ESP.  es una empresa prestadora del servicio público Domiciliario de aseo cuyo objetivo es brindar de manera eficaz, eficiente y efectiva el servicio de (barrido, recolección, transporte, tratamiento y disposición final de residuos sólidos domiciliarios).Para el desarrollo de sus actividades, EMAB S.A E.S.P se compromete a proteger el medio Ambiente incluyendo la prevención de la contaminación y otros compromisos como la protección de la Biodiversidad, la Comunidad,  los ecosistemas, adaptación al cambio climático, entre otros. Para lograr lo anterior, la organización se compromete también a cumplir los requisitos legales y otros aplicables al sector y mejorar continuamente la eficacia de su sistema de Gestión Ambiental.</w:t>
      </w:r>
    </w:p>
    <w:p w14:paraId="5F7B32AB" w14:textId="1453A1B7" w:rsidR="00026716" w:rsidRPr="00AE1773" w:rsidRDefault="00026716" w:rsidP="00540998">
      <w:pPr>
        <w:shd w:val="clear" w:color="auto" w:fill="FFFFFF"/>
        <w:spacing w:after="0" w:line="240" w:lineRule="auto"/>
        <w:jc w:val="both"/>
        <w:rPr>
          <w:rFonts w:ascii="Arial Narrow" w:eastAsia="Times New Roman" w:hAnsi="Arial Narrow" w:cs="Arial"/>
          <w:color w:val="222222"/>
          <w:lang w:val="af-ZA" w:eastAsia="af-ZA"/>
        </w:rPr>
      </w:pPr>
    </w:p>
    <w:p w14:paraId="676FA9EB" w14:textId="77777777" w:rsidR="00026716" w:rsidRPr="00AE1773" w:rsidRDefault="00026716" w:rsidP="00540998">
      <w:pPr>
        <w:shd w:val="clear" w:color="auto" w:fill="FFFFFF"/>
        <w:spacing w:after="0" w:line="240" w:lineRule="auto"/>
        <w:jc w:val="both"/>
        <w:rPr>
          <w:rFonts w:ascii="Arial Narrow" w:eastAsia="Times New Roman" w:hAnsi="Arial Narrow" w:cs="Arial"/>
          <w:color w:val="222222"/>
          <w:lang w:val="af-ZA" w:eastAsia="af-ZA"/>
        </w:rPr>
      </w:pPr>
    </w:p>
    <w:p w14:paraId="7A583B3E" w14:textId="2F00FB7A" w:rsidR="00401F25" w:rsidRPr="00AE1773" w:rsidRDefault="00401F25" w:rsidP="00540998">
      <w:pPr>
        <w:shd w:val="clear" w:color="auto" w:fill="FFFFFF"/>
        <w:spacing w:after="0" w:line="240" w:lineRule="auto"/>
        <w:jc w:val="both"/>
        <w:rPr>
          <w:rFonts w:ascii="Arial Narrow" w:eastAsia="Times New Roman" w:hAnsi="Arial Narrow" w:cs="Arial"/>
          <w:b/>
          <w:bCs/>
          <w:color w:val="222222"/>
          <w:lang w:val="af-ZA" w:eastAsia="af-ZA"/>
        </w:rPr>
      </w:pPr>
      <w:r w:rsidRPr="00AE1773">
        <w:rPr>
          <w:rFonts w:ascii="Arial Narrow" w:eastAsia="Times New Roman" w:hAnsi="Arial Narrow" w:cs="Arial"/>
          <w:b/>
          <w:bCs/>
          <w:color w:val="222222"/>
          <w:bdr w:val="none" w:sz="0" w:space="0" w:color="auto" w:frame="1"/>
          <w:lang w:val="af-ZA" w:eastAsia="af-ZA"/>
        </w:rPr>
        <w:t>POLÍTICA DE RIESGOS</w:t>
      </w:r>
    </w:p>
    <w:p w14:paraId="25E5AE0A" w14:textId="77777777" w:rsidR="00401F25" w:rsidRPr="00AE1773" w:rsidRDefault="00401F25" w:rsidP="00540998">
      <w:pPr>
        <w:shd w:val="clear" w:color="auto" w:fill="FFFFFF"/>
        <w:spacing w:after="0" w:line="240" w:lineRule="auto"/>
        <w:jc w:val="both"/>
        <w:rPr>
          <w:rFonts w:ascii="Arial Narrow" w:eastAsia="Times New Roman" w:hAnsi="Arial Narrow" w:cs="Arial"/>
          <w:color w:val="222222"/>
          <w:lang w:val="af-ZA" w:eastAsia="af-ZA"/>
        </w:rPr>
      </w:pPr>
      <w:r w:rsidRPr="00AE1773">
        <w:rPr>
          <w:rFonts w:ascii="Arial Narrow" w:eastAsia="Times New Roman" w:hAnsi="Arial Narrow" w:cs="Arial"/>
          <w:color w:val="222222"/>
          <w:lang w:val="af-ZA" w:eastAsia="af-ZA"/>
        </w:rPr>
        <w:t>La Empresa de Aseo de Bucaramanga EMAB S.A. E.S.P., implementa una política de administración de riesgos para garantizar una gestión eficaz y eficiente bajo la responsabilidad de los directivos que participan en cada proceso. Los riesgos se identificarán, analizarán, valoraran, evaluarán y actualizarán, por lo menos una vez al año, teniendo en cuenta los eventos externos e internos, las necesidades y expectativas de las partes interesadas, los aspectos e impactos ambientales, los riesgos y peligros y el direccionamiento estratégico, que pueden afectar o impedir el cumplimiento de sus objetivos, en el marco de la viabilidad jurídica, técnica, financiera y económica, para prevenir su ocurrencia y mitigar los efectos ocasionados en el evento de la materialización de dichos riesgos.</w:t>
      </w:r>
    </w:p>
    <w:p w14:paraId="77527A7D" w14:textId="77777777" w:rsidR="00401F25" w:rsidRPr="00AE1773" w:rsidRDefault="00401F25" w:rsidP="00540998">
      <w:pPr>
        <w:shd w:val="clear" w:color="auto" w:fill="FFFFFF"/>
        <w:spacing w:after="0" w:line="240" w:lineRule="auto"/>
        <w:jc w:val="both"/>
        <w:rPr>
          <w:rFonts w:ascii="Arial Narrow" w:eastAsia="Times New Roman" w:hAnsi="Arial Narrow" w:cs="Arial"/>
          <w:color w:val="222222"/>
          <w:lang w:val="af-ZA" w:eastAsia="af-ZA"/>
        </w:rPr>
      </w:pPr>
      <w:r w:rsidRPr="00AE1773">
        <w:rPr>
          <w:rFonts w:ascii="Arial Narrow" w:eastAsia="Times New Roman" w:hAnsi="Arial Narrow" w:cs="Arial"/>
          <w:color w:val="222222"/>
          <w:lang w:val="af-ZA" w:eastAsia="af-ZA"/>
        </w:rPr>
        <w:t>Los lineamientos para administrar los riesgos están definidos en el procedimiento Administración del Riesgo GE-PR02, el cual se implementa por todos los procesos de la EMAB S.A. E.S.P´.</w:t>
      </w:r>
    </w:p>
    <w:p w14:paraId="066B908F" w14:textId="2954246D" w:rsidR="00026716" w:rsidRDefault="00401F25" w:rsidP="00450A4A">
      <w:pPr>
        <w:shd w:val="clear" w:color="auto" w:fill="FFFFFF"/>
        <w:spacing w:after="0" w:line="240" w:lineRule="auto"/>
        <w:ind w:left="720"/>
        <w:jc w:val="both"/>
        <w:rPr>
          <w:rFonts w:ascii="Arial Narrow" w:eastAsia="Times New Roman" w:hAnsi="Arial Narrow" w:cs="Arial"/>
          <w:color w:val="222222"/>
          <w:lang w:val="af-ZA" w:eastAsia="af-ZA"/>
        </w:rPr>
      </w:pPr>
      <w:r w:rsidRPr="00AE1773">
        <w:rPr>
          <w:rFonts w:ascii="Arial Narrow" w:eastAsia="Times New Roman" w:hAnsi="Arial Narrow" w:cs="Arial"/>
          <w:color w:val="222222"/>
          <w:lang w:val="af-ZA" w:eastAsia="af-ZA"/>
        </w:rPr>
        <w:t> </w:t>
      </w:r>
    </w:p>
    <w:p w14:paraId="1C063C9F" w14:textId="77777777" w:rsidR="00450A4A" w:rsidRPr="00450A4A" w:rsidRDefault="00450A4A" w:rsidP="00450A4A">
      <w:pPr>
        <w:shd w:val="clear" w:color="auto" w:fill="FFFFFF"/>
        <w:spacing w:after="0" w:line="240" w:lineRule="auto"/>
        <w:ind w:left="720"/>
        <w:jc w:val="both"/>
        <w:rPr>
          <w:rFonts w:ascii="Arial Narrow" w:eastAsia="Times New Roman" w:hAnsi="Arial Narrow" w:cs="Arial"/>
          <w:color w:val="222222"/>
          <w:lang w:val="af-ZA" w:eastAsia="af-ZA"/>
        </w:rPr>
      </w:pPr>
    </w:p>
    <w:p w14:paraId="76B4ECD2" w14:textId="44B2F295" w:rsidR="00690D63" w:rsidRPr="00AE1773" w:rsidRDefault="00690D63" w:rsidP="002D2102">
      <w:pPr>
        <w:spacing w:after="0" w:line="240" w:lineRule="auto"/>
        <w:rPr>
          <w:rFonts w:ascii="Arial Narrow" w:eastAsia="Times New Roman" w:hAnsi="Arial Narrow" w:cs="Times New Roman"/>
          <w:lang w:val="es-ES"/>
        </w:rPr>
      </w:pPr>
      <w:r w:rsidRPr="00AE1773">
        <w:rPr>
          <w:rFonts w:ascii="Arial Narrow" w:eastAsia="Times New Roman" w:hAnsi="Arial Narrow" w:cs="Times New Roman"/>
          <w:b/>
          <w:bCs/>
          <w:color w:val="000000"/>
          <w:lang w:val="es-ES"/>
        </w:rPr>
        <w:t>POLITICA DE NO CONSUMO DE ALCOHOL, TABACO, DROGAS Y SUSTANCIAS PSICOACTIVAS</w:t>
      </w:r>
    </w:p>
    <w:p w14:paraId="15EE3C49" w14:textId="77777777" w:rsidR="00690D63" w:rsidRPr="00AE1773" w:rsidRDefault="00690D63" w:rsidP="002D2102">
      <w:pPr>
        <w:spacing w:after="0" w:line="240" w:lineRule="auto"/>
        <w:jc w:val="both"/>
        <w:rPr>
          <w:rFonts w:ascii="Arial Narrow" w:eastAsia="Times New Roman" w:hAnsi="Arial Narrow" w:cs="Times New Roman"/>
          <w:lang w:val="es-ES"/>
        </w:rPr>
      </w:pPr>
      <w:r w:rsidRPr="00AE1773">
        <w:rPr>
          <w:rFonts w:ascii="Arial Narrow" w:eastAsia="Times New Roman" w:hAnsi="Arial Narrow" w:cs="Times New Roman"/>
          <w:color w:val="000000"/>
          <w:lang w:val="es-ES"/>
        </w:rPr>
        <w:t xml:space="preserve">Dentro del Sistema de Gestión de Seguridad y Salud en el Trabajo, la </w:t>
      </w:r>
      <w:r w:rsidRPr="00AE1773">
        <w:rPr>
          <w:rFonts w:ascii="Arial Narrow" w:eastAsia="Times New Roman" w:hAnsi="Arial Narrow" w:cs="Times New Roman"/>
          <w:b/>
          <w:bCs/>
          <w:color w:val="000000"/>
          <w:lang w:val="es-ES"/>
        </w:rPr>
        <w:t xml:space="preserve">Empresa de Aseo de Bucaramanga S.A E.S.P </w:t>
      </w:r>
      <w:r w:rsidRPr="00AE1773">
        <w:rPr>
          <w:rFonts w:ascii="Arial Narrow" w:eastAsia="Times New Roman" w:hAnsi="Arial Narrow" w:cs="Times New Roman"/>
          <w:color w:val="000000"/>
          <w:lang w:val="es-ES"/>
        </w:rPr>
        <w:t>establece de forma clara y concisa como parte de la prevención integral de la salud el no consumo de alcohol, tabaco, drogas y sustancias psicoactivas, debido al gran deterioro que estas pueden ocasionar a la salud de cada individuo, la afectación de las relaciones entre los trabajadores, causa ausentismo, incrementa la ocurrencia de accidentes o enfermedades, causa problemas en el ámbito laboral y familiar, repercutiendo en la seguridad, productividad y eficiencia en su trabajo dentro de la empresa.</w:t>
      </w:r>
    </w:p>
    <w:p w14:paraId="6F8B8A11" w14:textId="77777777" w:rsidR="00690D63" w:rsidRPr="00AE1773" w:rsidRDefault="00690D63" w:rsidP="00690D63">
      <w:pPr>
        <w:spacing w:after="0" w:line="240" w:lineRule="auto"/>
        <w:rPr>
          <w:rFonts w:ascii="Arial Narrow" w:eastAsia="Times New Roman" w:hAnsi="Arial Narrow" w:cs="Times New Roman"/>
          <w:lang w:val="es-ES"/>
        </w:rPr>
      </w:pPr>
    </w:p>
    <w:p w14:paraId="573CAE4D" w14:textId="1FFB2609" w:rsidR="00690D63" w:rsidRDefault="00690D63" w:rsidP="00AE1773">
      <w:pPr>
        <w:spacing w:after="0" w:line="240" w:lineRule="auto"/>
        <w:jc w:val="both"/>
        <w:rPr>
          <w:rFonts w:ascii="Arial Narrow" w:eastAsia="Times New Roman" w:hAnsi="Arial Narrow" w:cs="Times New Roman"/>
          <w:color w:val="000000"/>
          <w:lang w:val="es-ES"/>
        </w:rPr>
      </w:pPr>
      <w:r w:rsidRPr="00AE1773">
        <w:rPr>
          <w:rFonts w:ascii="Arial Narrow" w:eastAsia="Times New Roman" w:hAnsi="Arial Narrow" w:cs="Times New Roman"/>
          <w:color w:val="000000"/>
          <w:lang w:val="es-ES"/>
        </w:rPr>
        <w:t xml:space="preserve">Es así que en lo anterior </w:t>
      </w:r>
      <w:r w:rsidRPr="00AE1773">
        <w:rPr>
          <w:rFonts w:ascii="Arial Narrow" w:eastAsia="Times New Roman" w:hAnsi="Arial Narrow" w:cs="Times New Roman"/>
          <w:b/>
          <w:bCs/>
          <w:color w:val="000000"/>
          <w:lang w:val="es-ES"/>
        </w:rPr>
        <w:t>Empresa de Aseo de Bucaramanga S.A E.</w:t>
      </w:r>
      <w:r w:rsidR="00AE1773" w:rsidRPr="00AE1773">
        <w:rPr>
          <w:rFonts w:ascii="Arial Narrow" w:eastAsia="Times New Roman" w:hAnsi="Arial Narrow" w:cs="Times New Roman"/>
          <w:b/>
          <w:bCs/>
          <w:color w:val="000000"/>
          <w:lang w:val="es-ES"/>
        </w:rPr>
        <w:t>S.P</w:t>
      </w:r>
      <w:r w:rsidR="00AE1773">
        <w:rPr>
          <w:rFonts w:ascii="Arial Narrow" w:eastAsia="Times New Roman" w:hAnsi="Arial Narrow" w:cs="Times New Roman"/>
          <w:b/>
          <w:bCs/>
          <w:color w:val="000000"/>
          <w:lang w:val="es-ES"/>
        </w:rPr>
        <w:t>.</w:t>
      </w:r>
      <w:r w:rsidRPr="00AE1773">
        <w:rPr>
          <w:rFonts w:ascii="Arial Narrow" w:eastAsia="Times New Roman" w:hAnsi="Arial Narrow" w:cs="Times New Roman"/>
          <w:b/>
          <w:bCs/>
          <w:color w:val="000000"/>
          <w:lang w:val="es-ES"/>
        </w:rPr>
        <w:t xml:space="preserve"> </w:t>
      </w:r>
      <w:r w:rsidRPr="00AE1773">
        <w:rPr>
          <w:rFonts w:ascii="Arial Narrow" w:eastAsia="Times New Roman" w:hAnsi="Arial Narrow" w:cs="Times New Roman"/>
          <w:color w:val="000000"/>
          <w:lang w:val="es-ES"/>
        </w:rPr>
        <w:t xml:space="preserve">se compromete en la implementación de actividades de orientación, formación, vigilancia y controles direccionados en la promoción y prevención de consumo de las sustancias antes nombradas. Por lo cual, la posesión y consumo de cualquier tipo de drogas psicoactivas, alucinógenas o bebidas alcohólicas </w:t>
      </w:r>
      <w:r w:rsidRPr="00AE1773">
        <w:rPr>
          <w:rFonts w:ascii="Arial Narrow" w:eastAsia="Times New Roman" w:hAnsi="Arial Narrow" w:cs="Times New Roman"/>
          <w:b/>
          <w:bCs/>
          <w:color w:val="000000"/>
          <w:lang w:val="es-ES"/>
        </w:rPr>
        <w:t xml:space="preserve">ESTA TOTALMENTE PROHIBIDA </w:t>
      </w:r>
      <w:r w:rsidRPr="00AE1773">
        <w:rPr>
          <w:rFonts w:ascii="Arial Narrow" w:eastAsia="Times New Roman" w:hAnsi="Arial Narrow" w:cs="Times New Roman"/>
          <w:color w:val="000000"/>
          <w:lang w:val="es-ES"/>
        </w:rPr>
        <w:t xml:space="preserve">para los funcionarios, contratistas y personal que visite las instalaciones </w:t>
      </w:r>
      <w:r w:rsidR="00104F3F" w:rsidRPr="00AE1773">
        <w:rPr>
          <w:rFonts w:ascii="Arial Narrow" w:eastAsia="Times New Roman" w:hAnsi="Arial Narrow" w:cs="Times New Roman"/>
          <w:color w:val="000000"/>
          <w:lang w:val="es-ES"/>
        </w:rPr>
        <w:t>físicas</w:t>
      </w:r>
      <w:r w:rsidRPr="00AE1773">
        <w:rPr>
          <w:rFonts w:ascii="Arial Narrow" w:eastAsia="Times New Roman" w:hAnsi="Arial Narrow" w:cs="Times New Roman"/>
          <w:color w:val="000000"/>
          <w:lang w:val="es-ES"/>
        </w:rPr>
        <w:t xml:space="preserve"> de la empresa, ya que este tipo de consumos generan impactos negativos en el ambiente de trabajo y constituyen factores de riesgo.</w:t>
      </w:r>
    </w:p>
    <w:p w14:paraId="46FC15FB" w14:textId="77777777" w:rsidR="00AE1773" w:rsidRPr="00AE1773" w:rsidRDefault="00AE1773" w:rsidP="00AE1773">
      <w:pPr>
        <w:spacing w:after="0" w:line="240" w:lineRule="auto"/>
        <w:jc w:val="both"/>
        <w:rPr>
          <w:rFonts w:ascii="Arial Narrow" w:eastAsia="Times New Roman" w:hAnsi="Arial Narrow" w:cs="Times New Roman"/>
          <w:lang w:val="es-ES"/>
        </w:rPr>
      </w:pPr>
    </w:p>
    <w:p w14:paraId="4DF7B130" w14:textId="77777777" w:rsidR="00690D63" w:rsidRPr="00AE1773" w:rsidRDefault="00690D63" w:rsidP="00AE1773">
      <w:pPr>
        <w:spacing w:after="0" w:line="240" w:lineRule="auto"/>
        <w:jc w:val="both"/>
        <w:rPr>
          <w:rFonts w:ascii="Arial Narrow" w:eastAsia="Times New Roman" w:hAnsi="Arial Narrow" w:cs="Times New Roman"/>
          <w:lang w:val="es-ES"/>
        </w:rPr>
      </w:pPr>
      <w:r w:rsidRPr="00AE1773">
        <w:rPr>
          <w:rFonts w:ascii="Arial Narrow" w:eastAsia="Times New Roman" w:hAnsi="Arial Narrow" w:cs="Times New Roman"/>
          <w:color w:val="000000"/>
          <w:lang w:val="es-ES"/>
        </w:rPr>
        <w:lastRenderedPageBreak/>
        <w:t>Adicionalmente, si un trabajador se encuentra bajo tratamiento médico con medicamentos, debe reportarlo al encargado de seguridad y salud en el trabajo y a su jefe inmediato presentando la fórmula médica.</w:t>
      </w:r>
    </w:p>
    <w:p w14:paraId="325569E3" w14:textId="77777777" w:rsidR="00690D63" w:rsidRPr="00AE1773" w:rsidRDefault="00690D63" w:rsidP="00AE1773">
      <w:pPr>
        <w:spacing w:after="0" w:line="240" w:lineRule="auto"/>
        <w:jc w:val="both"/>
        <w:rPr>
          <w:rFonts w:ascii="Arial Narrow" w:eastAsia="Times New Roman" w:hAnsi="Arial Narrow" w:cs="Times New Roman"/>
          <w:lang w:val="es-ES"/>
        </w:rPr>
      </w:pPr>
      <w:r w:rsidRPr="00AE1773">
        <w:rPr>
          <w:rFonts w:ascii="Arial Narrow" w:eastAsia="Times New Roman" w:hAnsi="Arial Narrow" w:cs="Times New Roman"/>
          <w:color w:val="000000"/>
          <w:lang w:val="es-ES"/>
        </w:rPr>
        <w:t>Por tal razón, es un compromiso de todos cumplir a cabalidad con lo anteriormente mencionado, recalcando que los trabajadores deberán tener una conducta responsable y participativa en las acciones de sensibilización que promuevan el cumplimiento de esta política.</w:t>
      </w:r>
    </w:p>
    <w:p w14:paraId="1BF80600" w14:textId="77DB20CC" w:rsidR="00A243A4" w:rsidRPr="00AE1773" w:rsidRDefault="00A243A4" w:rsidP="00104F3F">
      <w:pPr>
        <w:shd w:val="clear" w:color="auto" w:fill="FFFFFF"/>
        <w:spacing w:after="0" w:line="240" w:lineRule="auto"/>
        <w:jc w:val="center"/>
        <w:rPr>
          <w:rFonts w:ascii="Arial Narrow" w:eastAsia="Times New Roman" w:hAnsi="Arial Narrow" w:cs="Arial"/>
          <w:bCs/>
          <w:color w:val="222222"/>
          <w:bdr w:val="none" w:sz="0" w:space="0" w:color="auto" w:frame="1"/>
          <w:lang w:val="af-ZA" w:eastAsia="af-ZA"/>
        </w:rPr>
      </w:pPr>
    </w:p>
    <w:p w14:paraId="0F02883D" w14:textId="77777777" w:rsidR="00104F3F" w:rsidRPr="00AE1773" w:rsidRDefault="00104F3F" w:rsidP="00E335E0">
      <w:pPr>
        <w:shd w:val="clear" w:color="auto" w:fill="FFFFFF"/>
        <w:spacing w:after="0" w:line="240" w:lineRule="auto"/>
        <w:ind w:left="720"/>
        <w:jc w:val="center"/>
        <w:rPr>
          <w:rFonts w:ascii="Arial Narrow" w:eastAsia="Times New Roman" w:hAnsi="Arial Narrow" w:cs="Arial"/>
          <w:b/>
          <w:bCs/>
          <w:color w:val="222222"/>
          <w:bdr w:val="none" w:sz="0" w:space="0" w:color="auto" w:frame="1"/>
          <w:lang w:val="af-ZA" w:eastAsia="af-ZA"/>
        </w:rPr>
      </w:pPr>
    </w:p>
    <w:p w14:paraId="7F28CE7C" w14:textId="5AE14435" w:rsidR="00401F25" w:rsidRPr="00AE1773" w:rsidRDefault="00401F25" w:rsidP="00E335E0">
      <w:pPr>
        <w:shd w:val="clear" w:color="auto" w:fill="FFFFFF"/>
        <w:spacing w:after="0" w:line="240" w:lineRule="auto"/>
        <w:ind w:left="720"/>
        <w:jc w:val="center"/>
        <w:rPr>
          <w:rFonts w:ascii="Arial Narrow" w:eastAsia="Times New Roman" w:hAnsi="Arial Narrow" w:cs="Arial"/>
          <w:b/>
          <w:bCs/>
          <w:color w:val="222222"/>
          <w:lang w:val="af-ZA" w:eastAsia="af-ZA"/>
        </w:rPr>
      </w:pPr>
      <w:r w:rsidRPr="00AE1773">
        <w:rPr>
          <w:rFonts w:ascii="Arial Narrow" w:eastAsia="Times New Roman" w:hAnsi="Arial Narrow" w:cs="Arial"/>
          <w:b/>
          <w:bCs/>
          <w:color w:val="222222"/>
          <w:bdr w:val="none" w:sz="0" w:space="0" w:color="auto" w:frame="1"/>
          <w:lang w:val="af-ZA" w:eastAsia="af-ZA"/>
        </w:rPr>
        <w:t>ESTRUCTURA DE ALTO NIVEL DEL SISTEMA INTEGRADO DE GESTIÓN</w:t>
      </w:r>
    </w:p>
    <w:p w14:paraId="5B865B37" w14:textId="77777777" w:rsidR="00401F25" w:rsidRPr="00AE1773" w:rsidRDefault="00401F25" w:rsidP="00E335E0">
      <w:pPr>
        <w:shd w:val="clear" w:color="auto" w:fill="FFFFFF"/>
        <w:spacing w:after="0" w:line="240" w:lineRule="auto"/>
        <w:ind w:left="720"/>
        <w:jc w:val="both"/>
        <w:rPr>
          <w:rFonts w:ascii="Arial Narrow" w:eastAsia="Times New Roman" w:hAnsi="Arial Narrow" w:cs="Arial"/>
          <w:color w:val="222222"/>
          <w:lang w:val="af-ZA" w:eastAsia="af-ZA"/>
        </w:rPr>
      </w:pPr>
      <w:r w:rsidRPr="00AE1773">
        <w:rPr>
          <w:rFonts w:ascii="Arial Narrow" w:eastAsia="Times New Roman" w:hAnsi="Arial Narrow" w:cs="Arial"/>
          <w:color w:val="222222"/>
          <w:bdr w:val="none" w:sz="0" w:space="0" w:color="auto" w:frame="1"/>
          <w:lang w:val="af-ZA" w:eastAsia="af-ZA"/>
        </w:rPr>
        <w:t> 1ER. NIVEL</w:t>
      </w:r>
    </w:p>
    <w:p w14:paraId="298A01F6" w14:textId="77777777" w:rsidR="00401F25" w:rsidRPr="00AE1773" w:rsidRDefault="00401F25" w:rsidP="00E335E0">
      <w:pPr>
        <w:shd w:val="clear" w:color="auto" w:fill="FFFFFF"/>
        <w:spacing w:after="0" w:line="240" w:lineRule="auto"/>
        <w:ind w:left="720"/>
        <w:rPr>
          <w:rFonts w:ascii="Arial Narrow" w:eastAsia="Times New Roman" w:hAnsi="Arial Narrow" w:cs="Arial"/>
          <w:color w:val="222222"/>
          <w:lang w:val="af-ZA" w:eastAsia="af-ZA"/>
        </w:rPr>
      </w:pPr>
    </w:p>
    <w:p w14:paraId="1F50AA0D" w14:textId="68AF3412" w:rsidR="00ED2E8D" w:rsidRPr="00AE1773" w:rsidRDefault="00401F25" w:rsidP="00E335E0">
      <w:pPr>
        <w:tabs>
          <w:tab w:val="left" w:pos="2880"/>
        </w:tabs>
        <w:ind w:left="720"/>
        <w:jc w:val="both"/>
        <w:rPr>
          <w:rFonts w:ascii="Arial Narrow" w:hAnsi="Arial Narrow" w:cs="Arial"/>
        </w:rPr>
      </w:pPr>
      <w:r w:rsidRPr="00AE1773">
        <w:rPr>
          <w:rFonts w:ascii="Arial Narrow" w:hAnsi="Arial Narrow"/>
          <w:noProof/>
          <w:lang w:eastAsia="es-CO"/>
        </w:rPr>
        <w:drawing>
          <wp:inline distT="0" distB="0" distL="0" distR="0" wp14:anchorId="246D8EA7" wp14:editId="607DA6B4">
            <wp:extent cx="5391150" cy="24288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660" t="48454" r="32796" b="9311"/>
                    <a:stretch/>
                  </pic:blipFill>
                  <pic:spPr bwMode="auto">
                    <a:xfrm>
                      <a:off x="0" y="0"/>
                      <a:ext cx="5391150" cy="2428875"/>
                    </a:xfrm>
                    <a:prstGeom prst="rect">
                      <a:avLst/>
                    </a:prstGeom>
                    <a:ln>
                      <a:noFill/>
                    </a:ln>
                    <a:extLst>
                      <a:ext uri="{53640926-AAD7-44D8-BBD7-CCE9431645EC}">
                        <a14:shadowObscured xmlns:a14="http://schemas.microsoft.com/office/drawing/2010/main"/>
                      </a:ext>
                    </a:extLst>
                  </pic:spPr>
                </pic:pic>
              </a:graphicData>
            </a:graphic>
          </wp:inline>
        </w:drawing>
      </w:r>
    </w:p>
    <w:p w14:paraId="65FAFF37" w14:textId="691DBF8A" w:rsidR="004A495E" w:rsidRPr="00AE1773" w:rsidRDefault="004A495E" w:rsidP="00E335E0">
      <w:pPr>
        <w:pStyle w:val="Prrafodelista"/>
        <w:jc w:val="both"/>
        <w:rPr>
          <w:rFonts w:ascii="Arial Narrow" w:hAnsi="Arial Narrow"/>
        </w:rPr>
      </w:pPr>
    </w:p>
    <w:p w14:paraId="20FD7866" w14:textId="3756C1AF" w:rsidR="004A495E" w:rsidRPr="00AE1773" w:rsidRDefault="00401F25" w:rsidP="00E335E0">
      <w:pPr>
        <w:ind w:left="720"/>
        <w:jc w:val="center"/>
        <w:rPr>
          <w:rFonts w:ascii="Arial Narrow" w:hAnsi="Arial Narrow"/>
          <w:b/>
          <w:bCs/>
        </w:rPr>
      </w:pPr>
      <w:r w:rsidRPr="00AE1773">
        <w:rPr>
          <w:rFonts w:ascii="Arial Narrow" w:hAnsi="Arial Narrow"/>
          <w:b/>
          <w:bCs/>
        </w:rPr>
        <w:t>OBJETIVOS CORPORATIVOS 2017-2018</w:t>
      </w:r>
    </w:p>
    <w:tbl>
      <w:tblPr>
        <w:tblStyle w:val="Tablaconcuadrcula5oscura-nfasis6"/>
        <w:tblW w:w="0" w:type="auto"/>
        <w:jc w:val="center"/>
        <w:tblLook w:val="04A0" w:firstRow="1" w:lastRow="0" w:firstColumn="1" w:lastColumn="0" w:noHBand="0" w:noVBand="1"/>
      </w:tblPr>
      <w:tblGrid>
        <w:gridCol w:w="2689"/>
        <w:gridCol w:w="6109"/>
      </w:tblGrid>
      <w:tr w:rsidR="00F40FE9" w:rsidRPr="00AE1773" w14:paraId="2BC4E1AC" w14:textId="77777777" w:rsidTr="00F40FE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98" w:type="dxa"/>
            <w:gridSpan w:val="2"/>
          </w:tcPr>
          <w:p w14:paraId="1AAAF6A5" w14:textId="77777777" w:rsidR="00F40FE9" w:rsidRPr="00AE1773" w:rsidRDefault="00F40FE9" w:rsidP="002B4411">
            <w:pPr>
              <w:jc w:val="center"/>
              <w:rPr>
                <w:rFonts w:ascii="Arial Narrow" w:hAnsi="Arial Narrow"/>
              </w:rPr>
            </w:pPr>
            <w:r w:rsidRPr="00AE1773">
              <w:rPr>
                <w:rFonts w:ascii="Arial Narrow" w:hAnsi="Arial Narrow"/>
              </w:rPr>
              <w:t xml:space="preserve">OBJETIVOS CORPORATIVOS </w:t>
            </w:r>
          </w:p>
        </w:tc>
      </w:tr>
      <w:tr w:rsidR="00F40FE9" w:rsidRPr="00AE1773" w14:paraId="70AAD8E9" w14:textId="77777777" w:rsidTr="00F40F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14:paraId="3B125322" w14:textId="77777777" w:rsidR="00F40FE9" w:rsidRPr="00AE1773" w:rsidRDefault="00F40FE9" w:rsidP="002B4411">
            <w:pPr>
              <w:jc w:val="center"/>
              <w:rPr>
                <w:rFonts w:ascii="Arial Narrow" w:hAnsi="Arial Narrow"/>
              </w:rPr>
            </w:pPr>
            <w:r w:rsidRPr="00AE1773">
              <w:rPr>
                <w:rFonts w:ascii="Arial Narrow" w:hAnsi="Arial Narrow"/>
                <w:color w:val="auto"/>
              </w:rPr>
              <w:t>PERSPECTIVAS</w:t>
            </w:r>
          </w:p>
        </w:tc>
        <w:tc>
          <w:tcPr>
            <w:tcW w:w="6109" w:type="dxa"/>
          </w:tcPr>
          <w:p w14:paraId="490C1C6A" w14:textId="77777777" w:rsidR="00F40FE9" w:rsidRPr="00AE1773" w:rsidRDefault="00F40FE9" w:rsidP="002B44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AE1773">
              <w:rPr>
                <w:rFonts w:ascii="Arial Narrow" w:hAnsi="Arial Narrow"/>
                <w:b/>
                <w:bCs/>
              </w:rPr>
              <w:t>OBJETIVOS ESTRATEGICOS</w:t>
            </w:r>
          </w:p>
        </w:tc>
      </w:tr>
      <w:tr w:rsidR="00F40FE9" w:rsidRPr="00AE1773" w14:paraId="198A8059" w14:textId="77777777" w:rsidTr="00F40FE9">
        <w:trPr>
          <w:jc w:val="center"/>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65504AA5" w14:textId="77777777" w:rsidR="00F40FE9" w:rsidRPr="00AE1773" w:rsidRDefault="00F40FE9" w:rsidP="002B4411">
            <w:pPr>
              <w:jc w:val="center"/>
              <w:rPr>
                <w:rFonts w:ascii="Arial Narrow" w:hAnsi="Arial Narrow"/>
              </w:rPr>
            </w:pPr>
          </w:p>
          <w:p w14:paraId="544C7A46" w14:textId="77777777" w:rsidR="00F40FE9" w:rsidRPr="00AE1773" w:rsidRDefault="00F40FE9" w:rsidP="002B4411">
            <w:pPr>
              <w:jc w:val="center"/>
              <w:rPr>
                <w:rFonts w:ascii="Arial Narrow" w:hAnsi="Arial Narrow"/>
              </w:rPr>
            </w:pPr>
            <w:r w:rsidRPr="00AE1773">
              <w:rPr>
                <w:rFonts w:ascii="Arial Narrow" w:hAnsi="Arial Narrow"/>
              </w:rPr>
              <w:t>FINANCIERA</w:t>
            </w:r>
          </w:p>
        </w:tc>
        <w:tc>
          <w:tcPr>
            <w:tcW w:w="6109" w:type="dxa"/>
          </w:tcPr>
          <w:p w14:paraId="14FBC392" w14:textId="77777777" w:rsidR="00F40FE9" w:rsidRPr="00AE1773" w:rsidRDefault="00F40FE9" w:rsidP="002B4411">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E1773">
              <w:rPr>
                <w:rFonts w:ascii="Arial Narrow" w:hAnsi="Arial Narrow"/>
              </w:rPr>
              <w:t>Aumentar la rentabilidad en un 25% frente al año anterior</w:t>
            </w:r>
          </w:p>
        </w:tc>
      </w:tr>
      <w:tr w:rsidR="00F40FE9" w:rsidRPr="00AE1773" w14:paraId="5C8B8D9F" w14:textId="77777777" w:rsidTr="00F40F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vMerge/>
          </w:tcPr>
          <w:p w14:paraId="716A94AB" w14:textId="77777777" w:rsidR="00F40FE9" w:rsidRPr="00AE1773" w:rsidRDefault="00F40FE9" w:rsidP="002B4411">
            <w:pPr>
              <w:jc w:val="center"/>
              <w:rPr>
                <w:rFonts w:ascii="Arial Narrow" w:hAnsi="Arial Narrow"/>
              </w:rPr>
            </w:pPr>
          </w:p>
        </w:tc>
        <w:tc>
          <w:tcPr>
            <w:tcW w:w="6109" w:type="dxa"/>
          </w:tcPr>
          <w:p w14:paraId="20D6691F" w14:textId="77777777" w:rsidR="00F40FE9" w:rsidRPr="00AE1773" w:rsidRDefault="00F40FE9" w:rsidP="002B44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E1773">
              <w:rPr>
                <w:rFonts w:ascii="Arial Narrow" w:hAnsi="Arial Narrow"/>
              </w:rPr>
              <w:t>Analizar los contratos con los entes facturadores</w:t>
            </w:r>
          </w:p>
        </w:tc>
      </w:tr>
      <w:tr w:rsidR="00F40FE9" w:rsidRPr="00AE1773" w14:paraId="591BC35A" w14:textId="77777777" w:rsidTr="00F40FE9">
        <w:trPr>
          <w:jc w:val="center"/>
        </w:trPr>
        <w:tc>
          <w:tcPr>
            <w:cnfStyle w:val="001000000000" w:firstRow="0" w:lastRow="0" w:firstColumn="1" w:lastColumn="0" w:oddVBand="0" w:evenVBand="0" w:oddHBand="0" w:evenHBand="0" w:firstRowFirstColumn="0" w:firstRowLastColumn="0" w:lastRowFirstColumn="0" w:lastRowLastColumn="0"/>
            <w:tcW w:w="2689" w:type="dxa"/>
            <w:vMerge/>
          </w:tcPr>
          <w:p w14:paraId="70C4F1EA" w14:textId="77777777" w:rsidR="00F40FE9" w:rsidRPr="00AE1773" w:rsidRDefault="00F40FE9" w:rsidP="002B4411">
            <w:pPr>
              <w:jc w:val="center"/>
              <w:rPr>
                <w:rFonts w:ascii="Arial Narrow" w:hAnsi="Arial Narrow"/>
              </w:rPr>
            </w:pPr>
          </w:p>
        </w:tc>
        <w:tc>
          <w:tcPr>
            <w:tcW w:w="6109" w:type="dxa"/>
          </w:tcPr>
          <w:p w14:paraId="4E818017" w14:textId="77777777" w:rsidR="00F40FE9" w:rsidRPr="00AE1773" w:rsidRDefault="00F40FE9" w:rsidP="002B4411">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E1773">
              <w:rPr>
                <w:rFonts w:ascii="Arial Narrow" w:hAnsi="Arial Narrow"/>
              </w:rPr>
              <w:t>Reducir el indicador de cartera de difícil recaudo</w:t>
            </w:r>
          </w:p>
        </w:tc>
      </w:tr>
      <w:tr w:rsidR="00F40FE9" w:rsidRPr="00AE1773" w14:paraId="504ADBFA" w14:textId="77777777" w:rsidTr="00F40F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19223B19" w14:textId="77777777" w:rsidR="00F40FE9" w:rsidRPr="00AE1773" w:rsidRDefault="00F40FE9" w:rsidP="002B4411">
            <w:pPr>
              <w:jc w:val="center"/>
              <w:rPr>
                <w:rFonts w:ascii="Arial Narrow" w:hAnsi="Arial Narrow"/>
              </w:rPr>
            </w:pPr>
          </w:p>
          <w:p w14:paraId="5141FB08" w14:textId="77777777" w:rsidR="00F40FE9" w:rsidRPr="00AE1773" w:rsidRDefault="00F40FE9" w:rsidP="002B4411">
            <w:pPr>
              <w:jc w:val="center"/>
              <w:rPr>
                <w:rFonts w:ascii="Arial Narrow" w:hAnsi="Arial Narrow"/>
              </w:rPr>
            </w:pPr>
            <w:r w:rsidRPr="00AE1773">
              <w:rPr>
                <w:rFonts w:ascii="Arial Narrow" w:hAnsi="Arial Narrow"/>
              </w:rPr>
              <w:t>CLIENTES</w:t>
            </w:r>
          </w:p>
        </w:tc>
        <w:tc>
          <w:tcPr>
            <w:tcW w:w="6109" w:type="dxa"/>
          </w:tcPr>
          <w:p w14:paraId="6B4850A6" w14:textId="77777777" w:rsidR="00F40FE9" w:rsidRPr="00AE1773" w:rsidRDefault="00F40FE9" w:rsidP="002B44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E1773">
              <w:rPr>
                <w:rFonts w:ascii="Arial Narrow" w:hAnsi="Arial Narrow"/>
              </w:rPr>
              <w:t>Aumentar las ventas en un 10% respecto al año 2015</w:t>
            </w:r>
          </w:p>
        </w:tc>
      </w:tr>
      <w:tr w:rsidR="00F40FE9" w:rsidRPr="00AE1773" w14:paraId="2D481079" w14:textId="77777777" w:rsidTr="00F40FE9">
        <w:trPr>
          <w:jc w:val="center"/>
        </w:trPr>
        <w:tc>
          <w:tcPr>
            <w:cnfStyle w:val="001000000000" w:firstRow="0" w:lastRow="0" w:firstColumn="1" w:lastColumn="0" w:oddVBand="0" w:evenVBand="0" w:oddHBand="0" w:evenHBand="0" w:firstRowFirstColumn="0" w:firstRowLastColumn="0" w:lastRowFirstColumn="0" w:lastRowLastColumn="0"/>
            <w:tcW w:w="2689" w:type="dxa"/>
            <w:vMerge/>
          </w:tcPr>
          <w:p w14:paraId="62E5E068" w14:textId="77777777" w:rsidR="00F40FE9" w:rsidRPr="00AE1773" w:rsidRDefault="00F40FE9" w:rsidP="002B4411">
            <w:pPr>
              <w:jc w:val="center"/>
              <w:rPr>
                <w:rFonts w:ascii="Arial Narrow" w:hAnsi="Arial Narrow"/>
              </w:rPr>
            </w:pPr>
          </w:p>
        </w:tc>
        <w:tc>
          <w:tcPr>
            <w:tcW w:w="6109" w:type="dxa"/>
          </w:tcPr>
          <w:p w14:paraId="27DEE6C6" w14:textId="77777777" w:rsidR="00F40FE9" w:rsidRPr="00AE1773" w:rsidRDefault="00F40FE9" w:rsidP="002B4411">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E1773">
              <w:rPr>
                <w:rFonts w:ascii="Arial Narrow" w:hAnsi="Arial Narrow"/>
              </w:rPr>
              <w:t>Reforzar el posicionamiento de la marca de la Empresa</w:t>
            </w:r>
          </w:p>
        </w:tc>
      </w:tr>
      <w:tr w:rsidR="00F40FE9" w:rsidRPr="00AE1773" w14:paraId="7E48BD86" w14:textId="77777777" w:rsidTr="00F40F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vMerge/>
          </w:tcPr>
          <w:p w14:paraId="40ACC3EE" w14:textId="77777777" w:rsidR="00F40FE9" w:rsidRPr="00AE1773" w:rsidRDefault="00F40FE9" w:rsidP="002B4411">
            <w:pPr>
              <w:jc w:val="center"/>
              <w:rPr>
                <w:rFonts w:ascii="Arial Narrow" w:hAnsi="Arial Narrow"/>
              </w:rPr>
            </w:pPr>
          </w:p>
        </w:tc>
        <w:tc>
          <w:tcPr>
            <w:tcW w:w="6109" w:type="dxa"/>
          </w:tcPr>
          <w:p w14:paraId="3EE5505C" w14:textId="08602A03" w:rsidR="00F40FE9" w:rsidRPr="00AE1773" w:rsidRDefault="00F40FE9" w:rsidP="002B44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E1773">
              <w:rPr>
                <w:rFonts w:ascii="Arial Narrow" w:hAnsi="Arial Narrow"/>
              </w:rPr>
              <w:t xml:space="preserve">Disminuir el </w:t>
            </w:r>
            <w:r w:rsidR="00ED0758" w:rsidRPr="00AE1773">
              <w:rPr>
                <w:rFonts w:ascii="Arial Narrow" w:hAnsi="Arial Narrow"/>
              </w:rPr>
              <w:t>número</w:t>
            </w:r>
            <w:r w:rsidRPr="00AE1773">
              <w:rPr>
                <w:rFonts w:ascii="Arial Narrow" w:hAnsi="Arial Narrow"/>
              </w:rPr>
              <w:t xml:space="preserve"> de PQR de los usuarios</w:t>
            </w:r>
          </w:p>
        </w:tc>
      </w:tr>
      <w:tr w:rsidR="00F40FE9" w:rsidRPr="00AE1773" w14:paraId="41B7DF8F" w14:textId="77777777" w:rsidTr="00F40FE9">
        <w:trPr>
          <w:jc w:val="center"/>
        </w:trPr>
        <w:tc>
          <w:tcPr>
            <w:cnfStyle w:val="001000000000" w:firstRow="0" w:lastRow="0" w:firstColumn="1" w:lastColumn="0" w:oddVBand="0" w:evenVBand="0" w:oddHBand="0" w:evenHBand="0" w:firstRowFirstColumn="0" w:firstRowLastColumn="0" w:lastRowFirstColumn="0" w:lastRowLastColumn="0"/>
            <w:tcW w:w="2689" w:type="dxa"/>
            <w:vMerge/>
          </w:tcPr>
          <w:p w14:paraId="479BB14B" w14:textId="77777777" w:rsidR="00F40FE9" w:rsidRPr="00AE1773" w:rsidRDefault="00F40FE9" w:rsidP="002B4411">
            <w:pPr>
              <w:jc w:val="center"/>
              <w:rPr>
                <w:rFonts w:ascii="Arial Narrow" w:hAnsi="Arial Narrow"/>
              </w:rPr>
            </w:pPr>
          </w:p>
        </w:tc>
        <w:tc>
          <w:tcPr>
            <w:tcW w:w="6109" w:type="dxa"/>
          </w:tcPr>
          <w:p w14:paraId="3AED6E93" w14:textId="77777777" w:rsidR="00F40FE9" w:rsidRPr="00AE1773" w:rsidRDefault="00F40FE9" w:rsidP="002B4411">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E1773">
              <w:rPr>
                <w:rFonts w:ascii="Arial Narrow" w:hAnsi="Arial Narrow"/>
              </w:rPr>
              <w:t>Mejorar el servicio al cliente</w:t>
            </w:r>
          </w:p>
        </w:tc>
      </w:tr>
      <w:tr w:rsidR="00F40FE9" w:rsidRPr="00AE1773" w14:paraId="75825C45" w14:textId="77777777" w:rsidTr="00F40F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460848D7" w14:textId="77777777" w:rsidR="00F40FE9" w:rsidRPr="00AE1773" w:rsidRDefault="00F40FE9" w:rsidP="002B4411">
            <w:pPr>
              <w:jc w:val="center"/>
              <w:rPr>
                <w:rFonts w:ascii="Arial Narrow" w:hAnsi="Arial Narrow"/>
              </w:rPr>
            </w:pPr>
          </w:p>
          <w:p w14:paraId="46DF3C6B" w14:textId="77777777" w:rsidR="00F40FE9" w:rsidRPr="00AE1773" w:rsidRDefault="00F40FE9" w:rsidP="002B4411">
            <w:pPr>
              <w:jc w:val="center"/>
              <w:rPr>
                <w:rFonts w:ascii="Arial Narrow" w:hAnsi="Arial Narrow"/>
              </w:rPr>
            </w:pPr>
            <w:r w:rsidRPr="00AE1773">
              <w:rPr>
                <w:rFonts w:ascii="Arial Narrow" w:hAnsi="Arial Narrow"/>
              </w:rPr>
              <w:t>PROCESOS INTERNOS</w:t>
            </w:r>
          </w:p>
        </w:tc>
        <w:tc>
          <w:tcPr>
            <w:tcW w:w="6109" w:type="dxa"/>
          </w:tcPr>
          <w:p w14:paraId="7D1DA651" w14:textId="77777777" w:rsidR="00F40FE9" w:rsidRPr="00AE1773" w:rsidRDefault="00F40FE9" w:rsidP="002B44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E1773">
              <w:rPr>
                <w:rFonts w:ascii="Arial Narrow" w:hAnsi="Arial Narrow"/>
              </w:rPr>
              <w:t>Mejorar operacionalmente en tiempos y movimientos</w:t>
            </w:r>
          </w:p>
        </w:tc>
      </w:tr>
      <w:tr w:rsidR="00F40FE9" w:rsidRPr="00AE1773" w14:paraId="6ECCA59B" w14:textId="77777777" w:rsidTr="00F40FE9">
        <w:trPr>
          <w:jc w:val="center"/>
        </w:trPr>
        <w:tc>
          <w:tcPr>
            <w:cnfStyle w:val="001000000000" w:firstRow="0" w:lastRow="0" w:firstColumn="1" w:lastColumn="0" w:oddVBand="0" w:evenVBand="0" w:oddHBand="0" w:evenHBand="0" w:firstRowFirstColumn="0" w:firstRowLastColumn="0" w:lastRowFirstColumn="0" w:lastRowLastColumn="0"/>
            <w:tcW w:w="2689" w:type="dxa"/>
            <w:vMerge/>
          </w:tcPr>
          <w:p w14:paraId="251AC42B" w14:textId="77777777" w:rsidR="00F40FE9" w:rsidRPr="00AE1773" w:rsidRDefault="00F40FE9" w:rsidP="002B4411">
            <w:pPr>
              <w:jc w:val="center"/>
              <w:rPr>
                <w:rFonts w:ascii="Arial Narrow" w:hAnsi="Arial Narrow"/>
              </w:rPr>
            </w:pPr>
          </w:p>
        </w:tc>
        <w:tc>
          <w:tcPr>
            <w:tcW w:w="6109" w:type="dxa"/>
          </w:tcPr>
          <w:p w14:paraId="0EE47E44" w14:textId="77777777" w:rsidR="00F40FE9" w:rsidRPr="00AE1773" w:rsidRDefault="00F40FE9" w:rsidP="002B441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E1773">
              <w:rPr>
                <w:rFonts w:ascii="Arial Narrow" w:hAnsi="Arial Narrow"/>
              </w:rPr>
              <w:t>Aumentar el nivel de calidad en el servicio y en procesos</w:t>
            </w:r>
          </w:p>
        </w:tc>
      </w:tr>
      <w:tr w:rsidR="00F40FE9" w:rsidRPr="00AE1773" w14:paraId="07DE4201" w14:textId="77777777" w:rsidTr="00F40F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vMerge/>
          </w:tcPr>
          <w:p w14:paraId="3BFA2046" w14:textId="77777777" w:rsidR="00F40FE9" w:rsidRPr="00AE1773" w:rsidRDefault="00F40FE9" w:rsidP="002B4411">
            <w:pPr>
              <w:jc w:val="center"/>
              <w:rPr>
                <w:rFonts w:ascii="Arial Narrow" w:hAnsi="Arial Narrow"/>
              </w:rPr>
            </w:pPr>
          </w:p>
        </w:tc>
        <w:tc>
          <w:tcPr>
            <w:tcW w:w="6109" w:type="dxa"/>
          </w:tcPr>
          <w:p w14:paraId="05B4E5BD" w14:textId="77777777" w:rsidR="00F40FE9" w:rsidRPr="00AE1773" w:rsidRDefault="00F40FE9" w:rsidP="002B44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E1773">
              <w:rPr>
                <w:rFonts w:ascii="Arial Narrow" w:hAnsi="Arial Narrow"/>
              </w:rPr>
              <w:t>Fortalecer las competencias laborales según el cargo</w:t>
            </w:r>
          </w:p>
        </w:tc>
      </w:tr>
      <w:tr w:rsidR="00F40FE9" w:rsidRPr="00AE1773" w14:paraId="0CAA14D7" w14:textId="77777777" w:rsidTr="00F40FE9">
        <w:trPr>
          <w:jc w:val="center"/>
        </w:trPr>
        <w:tc>
          <w:tcPr>
            <w:cnfStyle w:val="001000000000" w:firstRow="0" w:lastRow="0" w:firstColumn="1" w:lastColumn="0" w:oddVBand="0" w:evenVBand="0" w:oddHBand="0" w:evenHBand="0" w:firstRowFirstColumn="0" w:firstRowLastColumn="0" w:lastRowFirstColumn="0" w:lastRowLastColumn="0"/>
            <w:tcW w:w="2689" w:type="dxa"/>
            <w:vMerge/>
          </w:tcPr>
          <w:p w14:paraId="7496D8A2" w14:textId="77777777" w:rsidR="00F40FE9" w:rsidRPr="00AE1773" w:rsidRDefault="00F40FE9" w:rsidP="002B4411">
            <w:pPr>
              <w:jc w:val="center"/>
              <w:rPr>
                <w:rFonts w:ascii="Arial Narrow" w:hAnsi="Arial Narrow"/>
              </w:rPr>
            </w:pPr>
          </w:p>
        </w:tc>
        <w:tc>
          <w:tcPr>
            <w:tcW w:w="6109" w:type="dxa"/>
          </w:tcPr>
          <w:p w14:paraId="5A01A880" w14:textId="77777777" w:rsidR="00F40FE9" w:rsidRPr="00AE1773" w:rsidRDefault="00F40FE9" w:rsidP="002B4411">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E1773">
              <w:rPr>
                <w:rFonts w:ascii="Arial Narrow" w:hAnsi="Arial Narrow"/>
              </w:rPr>
              <w:t xml:space="preserve">Fortalecer las competencias laborales según el cargo </w:t>
            </w:r>
          </w:p>
        </w:tc>
      </w:tr>
      <w:tr w:rsidR="00F40FE9" w:rsidRPr="00AE1773" w14:paraId="4FD400BC" w14:textId="77777777" w:rsidTr="00F40F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73EE2384" w14:textId="77777777" w:rsidR="00F40FE9" w:rsidRPr="00AE1773" w:rsidRDefault="00F40FE9" w:rsidP="002B4411">
            <w:pPr>
              <w:jc w:val="center"/>
              <w:rPr>
                <w:rFonts w:ascii="Arial Narrow" w:hAnsi="Arial Narrow"/>
              </w:rPr>
            </w:pPr>
          </w:p>
          <w:p w14:paraId="11D56DA0" w14:textId="77777777" w:rsidR="00F40FE9" w:rsidRPr="00AE1773" w:rsidRDefault="00F40FE9" w:rsidP="002B4411">
            <w:pPr>
              <w:jc w:val="center"/>
              <w:rPr>
                <w:rFonts w:ascii="Arial Narrow" w:hAnsi="Arial Narrow"/>
              </w:rPr>
            </w:pPr>
            <w:r w:rsidRPr="00AE1773">
              <w:rPr>
                <w:rFonts w:ascii="Arial Narrow" w:hAnsi="Arial Narrow"/>
              </w:rPr>
              <w:t>INNOVACION Y APRENDIZAJE</w:t>
            </w:r>
          </w:p>
        </w:tc>
        <w:tc>
          <w:tcPr>
            <w:tcW w:w="6109" w:type="dxa"/>
          </w:tcPr>
          <w:p w14:paraId="43DB518A" w14:textId="77777777" w:rsidR="00F40FE9" w:rsidRPr="00AE1773" w:rsidRDefault="00F40FE9" w:rsidP="002B44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E1773">
              <w:rPr>
                <w:rFonts w:ascii="Arial Narrow" w:hAnsi="Arial Narrow"/>
              </w:rPr>
              <w:t>Innovar en los procesos claves definidos en el canvas</w:t>
            </w:r>
          </w:p>
        </w:tc>
      </w:tr>
      <w:tr w:rsidR="00F40FE9" w:rsidRPr="00AE1773" w14:paraId="17BBBC4D" w14:textId="77777777" w:rsidTr="00F40FE9">
        <w:trPr>
          <w:jc w:val="center"/>
        </w:trPr>
        <w:tc>
          <w:tcPr>
            <w:cnfStyle w:val="001000000000" w:firstRow="0" w:lastRow="0" w:firstColumn="1" w:lastColumn="0" w:oddVBand="0" w:evenVBand="0" w:oddHBand="0" w:evenHBand="0" w:firstRowFirstColumn="0" w:firstRowLastColumn="0" w:lastRowFirstColumn="0" w:lastRowLastColumn="0"/>
            <w:tcW w:w="2689" w:type="dxa"/>
            <w:vMerge/>
          </w:tcPr>
          <w:p w14:paraId="132D11D4" w14:textId="77777777" w:rsidR="00F40FE9" w:rsidRPr="00AE1773" w:rsidRDefault="00F40FE9" w:rsidP="002B4411">
            <w:pPr>
              <w:jc w:val="center"/>
              <w:rPr>
                <w:rFonts w:ascii="Arial Narrow" w:hAnsi="Arial Narrow"/>
              </w:rPr>
            </w:pPr>
          </w:p>
        </w:tc>
        <w:tc>
          <w:tcPr>
            <w:tcW w:w="6109" w:type="dxa"/>
          </w:tcPr>
          <w:p w14:paraId="4311AA36" w14:textId="77777777" w:rsidR="00F40FE9" w:rsidRPr="00AE1773" w:rsidRDefault="00F40FE9" w:rsidP="002B4411">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E1773">
              <w:rPr>
                <w:rFonts w:ascii="Arial Narrow" w:hAnsi="Arial Narrow"/>
              </w:rPr>
              <w:t>Intervenir en I+D para nuevos servicios alternativos a la comunidad</w:t>
            </w:r>
          </w:p>
        </w:tc>
      </w:tr>
      <w:tr w:rsidR="00F40FE9" w:rsidRPr="00AE1773" w14:paraId="5BA71CCF" w14:textId="77777777" w:rsidTr="00F40F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vMerge/>
          </w:tcPr>
          <w:p w14:paraId="183391EB" w14:textId="77777777" w:rsidR="00F40FE9" w:rsidRPr="00AE1773" w:rsidRDefault="00F40FE9" w:rsidP="002B4411">
            <w:pPr>
              <w:jc w:val="center"/>
              <w:rPr>
                <w:rFonts w:ascii="Arial Narrow" w:hAnsi="Arial Narrow"/>
              </w:rPr>
            </w:pPr>
          </w:p>
        </w:tc>
        <w:tc>
          <w:tcPr>
            <w:tcW w:w="6109" w:type="dxa"/>
          </w:tcPr>
          <w:p w14:paraId="0D71A3D7" w14:textId="77777777" w:rsidR="00F40FE9" w:rsidRPr="00AE1773" w:rsidRDefault="00F40FE9" w:rsidP="002B44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E1773">
              <w:rPr>
                <w:rFonts w:ascii="Arial Narrow" w:hAnsi="Arial Narrow"/>
              </w:rPr>
              <w:t>Implementar nuevas áreas de desempeño en términos de tecnología y proyectos</w:t>
            </w:r>
          </w:p>
        </w:tc>
      </w:tr>
      <w:tr w:rsidR="00F40FE9" w:rsidRPr="00AE1773" w14:paraId="4970B5EE" w14:textId="77777777" w:rsidTr="00F40FE9">
        <w:trPr>
          <w:jc w:val="center"/>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350929C3" w14:textId="77777777" w:rsidR="00F40FE9" w:rsidRPr="00AE1773" w:rsidRDefault="00F40FE9" w:rsidP="002B4411">
            <w:pPr>
              <w:jc w:val="center"/>
              <w:rPr>
                <w:rFonts w:ascii="Arial Narrow" w:hAnsi="Arial Narrow"/>
              </w:rPr>
            </w:pPr>
          </w:p>
          <w:p w14:paraId="3B93DB48" w14:textId="77777777" w:rsidR="00F40FE9" w:rsidRPr="00AE1773" w:rsidRDefault="00F40FE9" w:rsidP="002B4411">
            <w:pPr>
              <w:jc w:val="center"/>
              <w:rPr>
                <w:rFonts w:ascii="Arial Narrow" w:hAnsi="Arial Narrow"/>
              </w:rPr>
            </w:pPr>
            <w:r w:rsidRPr="00AE1773">
              <w:rPr>
                <w:rFonts w:ascii="Arial Narrow" w:hAnsi="Arial Narrow"/>
              </w:rPr>
              <w:lastRenderedPageBreak/>
              <w:t>MEDIO AMBIENTE</w:t>
            </w:r>
          </w:p>
        </w:tc>
        <w:tc>
          <w:tcPr>
            <w:tcW w:w="6109" w:type="dxa"/>
          </w:tcPr>
          <w:p w14:paraId="325030E6" w14:textId="77777777" w:rsidR="00F40FE9" w:rsidRPr="00AE1773" w:rsidRDefault="00F40FE9" w:rsidP="002B4411">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E1773">
              <w:rPr>
                <w:rFonts w:ascii="Arial Narrow" w:hAnsi="Arial Narrow"/>
              </w:rPr>
              <w:lastRenderedPageBreak/>
              <w:t xml:space="preserve">Desarrollar una cultura ambiental sostenible </w:t>
            </w:r>
          </w:p>
        </w:tc>
      </w:tr>
      <w:tr w:rsidR="00F40FE9" w:rsidRPr="00AE1773" w14:paraId="061AFB8E" w14:textId="77777777" w:rsidTr="00F40F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vMerge/>
          </w:tcPr>
          <w:p w14:paraId="04004527" w14:textId="77777777" w:rsidR="00F40FE9" w:rsidRPr="00AE1773" w:rsidRDefault="00F40FE9" w:rsidP="002B4411">
            <w:pPr>
              <w:jc w:val="center"/>
              <w:rPr>
                <w:rFonts w:ascii="Arial Narrow" w:hAnsi="Arial Narrow"/>
                <w:b w:val="0"/>
                <w:bCs w:val="0"/>
              </w:rPr>
            </w:pPr>
          </w:p>
        </w:tc>
        <w:tc>
          <w:tcPr>
            <w:tcW w:w="6109" w:type="dxa"/>
          </w:tcPr>
          <w:p w14:paraId="1969ACE8" w14:textId="77777777" w:rsidR="00F40FE9" w:rsidRPr="00AE1773" w:rsidRDefault="00F40FE9" w:rsidP="002B44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E1773">
              <w:rPr>
                <w:rFonts w:ascii="Arial Narrow" w:hAnsi="Arial Narrow"/>
              </w:rPr>
              <w:t>Desarrollar nuevos productos a partir de nuevas técnicas de aprovechamiento y transformación de residuos solidos</w:t>
            </w:r>
          </w:p>
        </w:tc>
      </w:tr>
      <w:tr w:rsidR="00F40FE9" w:rsidRPr="00AE1773" w14:paraId="5B0A237A" w14:textId="77777777" w:rsidTr="00F40FE9">
        <w:trPr>
          <w:jc w:val="center"/>
        </w:trPr>
        <w:tc>
          <w:tcPr>
            <w:cnfStyle w:val="001000000000" w:firstRow="0" w:lastRow="0" w:firstColumn="1" w:lastColumn="0" w:oddVBand="0" w:evenVBand="0" w:oddHBand="0" w:evenHBand="0" w:firstRowFirstColumn="0" w:firstRowLastColumn="0" w:lastRowFirstColumn="0" w:lastRowLastColumn="0"/>
            <w:tcW w:w="2689" w:type="dxa"/>
            <w:vMerge/>
          </w:tcPr>
          <w:p w14:paraId="54311DB3" w14:textId="77777777" w:rsidR="00F40FE9" w:rsidRPr="00AE1773" w:rsidRDefault="00F40FE9" w:rsidP="002B4411">
            <w:pPr>
              <w:jc w:val="center"/>
              <w:rPr>
                <w:rFonts w:ascii="Arial Narrow" w:hAnsi="Arial Narrow"/>
                <w:b w:val="0"/>
                <w:bCs w:val="0"/>
              </w:rPr>
            </w:pPr>
          </w:p>
        </w:tc>
        <w:tc>
          <w:tcPr>
            <w:tcW w:w="6109" w:type="dxa"/>
          </w:tcPr>
          <w:p w14:paraId="7B4D2ED2" w14:textId="77777777" w:rsidR="00F40FE9" w:rsidRPr="00AE1773" w:rsidRDefault="00F40FE9" w:rsidP="002B4411">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E1773">
              <w:rPr>
                <w:rFonts w:ascii="Arial Narrow" w:hAnsi="Arial Narrow"/>
              </w:rPr>
              <w:t>Sensibilizar a la comunidad a través de jornadas de liderazgo comunales</w:t>
            </w:r>
          </w:p>
        </w:tc>
      </w:tr>
    </w:tbl>
    <w:p w14:paraId="1E4AE4EB" w14:textId="4719A0AC" w:rsidR="00401F25" w:rsidRPr="00AE1773" w:rsidRDefault="00401F25" w:rsidP="00AE1773">
      <w:pPr>
        <w:pStyle w:val="Default"/>
        <w:rPr>
          <w:rFonts w:ascii="Arial Narrow" w:hAnsi="Arial Narrow"/>
          <w:b/>
          <w:bCs/>
          <w:sz w:val="22"/>
          <w:szCs w:val="22"/>
        </w:rPr>
      </w:pPr>
    </w:p>
    <w:p w14:paraId="1AC90CC5" w14:textId="2DFB9605" w:rsidR="00026716" w:rsidRPr="00AE1773" w:rsidRDefault="006B26C0" w:rsidP="00AE1773">
      <w:pPr>
        <w:spacing w:after="0"/>
        <w:ind w:left="360"/>
        <w:rPr>
          <w:rFonts w:ascii="Arial Narrow" w:hAnsi="Arial Narrow"/>
          <w:b/>
          <w:bCs/>
          <w:lang w:val="af-ZA" w:eastAsia="af-ZA"/>
        </w:rPr>
      </w:pPr>
      <w:r w:rsidRPr="00AE1773">
        <w:rPr>
          <w:rFonts w:ascii="Arial Narrow" w:hAnsi="Arial Narrow"/>
          <w:b/>
          <w:bCs/>
          <w:lang w:val="af-ZA" w:eastAsia="af-ZA"/>
        </w:rPr>
        <w:t>OBJETIVOS DE CALIDAD</w:t>
      </w:r>
    </w:p>
    <w:p w14:paraId="1F91DDA6" w14:textId="77777777" w:rsidR="00026716" w:rsidRPr="00AE1773" w:rsidRDefault="006B26C0" w:rsidP="00AE1773">
      <w:pPr>
        <w:pStyle w:val="Prrafodelista"/>
        <w:numPr>
          <w:ilvl w:val="0"/>
          <w:numId w:val="29"/>
        </w:numPr>
        <w:spacing w:after="0"/>
        <w:rPr>
          <w:rFonts w:ascii="Arial Narrow" w:hAnsi="Arial Narrow"/>
          <w:b/>
          <w:bCs/>
          <w:lang w:val="af-ZA" w:eastAsia="af-ZA"/>
        </w:rPr>
      </w:pPr>
      <w:r w:rsidRPr="00AE1773">
        <w:rPr>
          <w:rFonts w:ascii="Arial Narrow" w:hAnsi="Arial Narrow"/>
          <w:lang w:val="af-ZA" w:eastAsia="af-ZA"/>
        </w:rPr>
        <w:t>Mejorar continuamente el nivel de satisfacción de los usuarios.</w:t>
      </w:r>
    </w:p>
    <w:p w14:paraId="7842B643" w14:textId="77777777" w:rsidR="00026716" w:rsidRPr="00AE1773" w:rsidRDefault="006B26C0" w:rsidP="00AE1773">
      <w:pPr>
        <w:pStyle w:val="Prrafodelista"/>
        <w:numPr>
          <w:ilvl w:val="0"/>
          <w:numId w:val="29"/>
        </w:numPr>
        <w:spacing w:after="0"/>
        <w:rPr>
          <w:rFonts w:ascii="Arial Narrow" w:hAnsi="Arial Narrow"/>
          <w:b/>
          <w:bCs/>
          <w:lang w:val="af-ZA" w:eastAsia="af-ZA"/>
        </w:rPr>
      </w:pPr>
      <w:r w:rsidRPr="00AE1773">
        <w:rPr>
          <w:rFonts w:ascii="Arial Narrow" w:hAnsi="Arial Narrow"/>
          <w:lang w:val="af-ZA" w:eastAsia="af-ZA"/>
        </w:rPr>
        <w:t>Ampliar la cobertura de los servicios</w:t>
      </w:r>
    </w:p>
    <w:p w14:paraId="27F4FED3" w14:textId="77777777" w:rsidR="00026716" w:rsidRPr="00AE1773" w:rsidRDefault="006B26C0" w:rsidP="00AE1773">
      <w:pPr>
        <w:pStyle w:val="Prrafodelista"/>
        <w:numPr>
          <w:ilvl w:val="0"/>
          <w:numId w:val="29"/>
        </w:numPr>
        <w:spacing w:after="0"/>
        <w:rPr>
          <w:rFonts w:ascii="Arial Narrow" w:hAnsi="Arial Narrow"/>
          <w:b/>
          <w:bCs/>
          <w:lang w:val="af-ZA" w:eastAsia="af-ZA"/>
        </w:rPr>
      </w:pPr>
      <w:r w:rsidRPr="00AE1773">
        <w:rPr>
          <w:rFonts w:ascii="Arial Narrow" w:hAnsi="Arial Narrow"/>
          <w:lang w:val="af-ZA" w:eastAsia="af-ZA"/>
        </w:rPr>
        <w:t>Introducir en el personal de la organización y los proveedores una filosofía centrada en el cliente y de mejora continua.</w:t>
      </w:r>
    </w:p>
    <w:p w14:paraId="00825C4C" w14:textId="2326F0EA" w:rsidR="006B26C0" w:rsidRPr="00AE1773" w:rsidRDefault="006B26C0" w:rsidP="00AE1773">
      <w:pPr>
        <w:pStyle w:val="Prrafodelista"/>
        <w:numPr>
          <w:ilvl w:val="0"/>
          <w:numId w:val="29"/>
        </w:numPr>
        <w:spacing w:after="0"/>
        <w:rPr>
          <w:rFonts w:ascii="Arial Narrow" w:hAnsi="Arial Narrow"/>
          <w:b/>
          <w:bCs/>
          <w:lang w:val="af-ZA" w:eastAsia="af-ZA"/>
        </w:rPr>
      </w:pPr>
      <w:r w:rsidRPr="00AE1773">
        <w:rPr>
          <w:rFonts w:ascii="Arial Narrow" w:hAnsi="Arial Narrow"/>
          <w:lang w:val="af-ZA" w:eastAsia="af-ZA"/>
        </w:rPr>
        <w:t>Ser reconocidos como una empresa de categoría mundial.</w:t>
      </w:r>
    </w:p>
    <w:p w14:paraId="5971289E" w14:textId="49629FD7" w:rsidR="00D32D28" w:rsidRDefault="00D32D28" w:rsidP="00AE1773">
      <w:pPr>
        <w:shd w:val="clear" w:color="auto" w:fill="FFFFFF"/>
        <w:spacing w:after="0" w:line="240" w:lineRule="auto"/>
        <w:ind w:left="720"/>
        <w:rPr>
          <w:rFonts w:ascii="Arial Narrow" w:eastAsia="Times New Roman" w:hAnsi="Arial Narrow" w:cs="Arial"/>
          <w:color w:val="222222"/>
          <w:bdr w:val="none" w:sz="0" w:space="0" w:color="auto" w:frame="1"/>
          <w:lang w:val="af-ZA" w:eastAsia="af-ZA"/>
        </w:rPr>
      </w:pPr>
    </w:p>
    <w:p w14:paraId="679ACEF3" w14:textId="77777777" w:rsidR="00AE1773" w:rsidRPr="00AE1773" w:rsidRDefault="00AE1773" w:rsidP="00AE1773">
      <w:pPr>
        <w:shd w:val="clear" w:color="auto" w:fill="FFFFFF"/>
        <w:spacing w:after="0" w:line="240" w:lineRule="auto"/>
        <w:ind w:left="720"/>
        <w:rPr>
          <w:rFonts w:ascii="Arial Narrow" w:eastAsia="Times New Roman" w:hAnsi="Arial Narrow" w:cs="Arial"/>
          <w:color w:val="222222"/>
          <w:bdr w:val="none" w:sz="0" w:space="0" w:color="auto" w:frame="1"/>
          <w:lang w:val="af-ZA" w:eastAsia="af-ZA"/>
        </w:rPr>
      </w:pPr>
    </w:p>
    <w:p w14:paraId="11A602A5" w14:textId="77777777" w:rsidR="00540998" w:rsidRPr="00AE1773" w:rsidRDefault="006B26C0" w:rsidP="00AE1773">
      <w:pPr>
        <w:spacing w:after="0" w:line="240" w:lineRule="auto"/>
        <w:ind w:left="360"/>
        <w:rPr>
          <w:rFonts w:ascii="Arial Narrow" w:hAnsi="Arial Narrow"/>
          <w:b/>
          <w:bCs/>
          <w:bdr w:val="none" w:sz="0" w:space="0" w:color="auto" w:frame="1"/>
          <w:lang w:val="af-ZA" w:eastAsia="af-ZA"/>
        </w:rPr>
      </w:pPr>
      <w:r w:rsidRPr="00AE1773">
        <w:rPr>
          <w:rFonts w:ascii="Arial Narrow" w:hAnsi="Arial Narrow"/>
          <w:b/>
          <w:bCs/>
          <w:bdr w:val="none" w:sz="0" w:space="0" w:color="auto" w:frame="1"/>
          <w:lang w:val="af-ZA" w:eastAsia="af-ZA"/>
        </w:rPr>
        <w:t>OBJETIVOS DE SEGURIDAD Y SALUD EN EL TRABAJO</w:t>
      </w:r>
    </w:p>
    <w:p w14:paraId="31E0B91A" w14:textId="6C15A18C" w:rsidR="00540998" w:rsidRPr="00AE1773" w:rsidRDefault="006B26C0" w:rsidP="00AE1773">
      <w:pPr>
        <w:pStyle w:val="Prrafodelista"/>
        <w:numPr>
          <w:ilvl w:val="0"/>
          <w:numId w:val="25"/>
        </w:numPr>
        <w:shd w:val="clear" w:color="auto" w:fill="FFFFFF"/>
        <w:spacing w:after="0" w:line="240" w:lineRule="auto"/>
        <w:rPr>
          <w:rFonts w:ascii="Arial Narrow" w:eastAsia="Times New Roman" w:hAnsi="Arial Narrow" w:cs="Arial"/>
          <w:color w:val="222222"/>
          <w:lang w:val="af-ZA" w:eastAsia="af-ZA"/>
        </w:rPr>
      </w:pPr>
      <w:r w:rsidRPr="00AE1773">
        <w:rPr>
          <w:rFonts w:ascii="Arial Narrow" w:eastAsia="Times New Roman" w:hAnsi="Arial Narrow" w:cs="Arial"/>
          <w:color w:val="222222"/>
          <w:lang w:val="af-ZA" w:eastAsia="af-ZA"/>
        </w:rPr>
        <w:t>Proteger la seguridad y salud de los trabajadores mediante el mejoramiento continuo del Sistema de Gestión de la Seguridad y Salud en el Trabajo</w:t>
      </w:r>
      <w:r w:rsidR="00847286" w:rsidRPr="00AE1773">
        <w:rPr>
          <w:rFonts w:ascii="Arial Narrow" w:eastAsia="Times New Roman" w:hAnsi="Arial Narrow" w:cs="Arial"/>
          <w:color w:val="222222"/>
          <w:lang w:val="af-ZA" w:eastAsia="af-ZA"/>
        </w:rPr>
        <w:t xml:space="preserve"> (ciclo PHVA)</w:t>
      </w:r>
      <w:r w:rsidRPr="00AE1773">
        <w:rPr>
          <w:rFonts w:ascii="Arial Narrow" w:eastAsia="Times New Roman" w:hAnsi="Arial Narrow" w:cs="Arial"/>
          <w:color w:val="222222"/>
          <w:lang w:val="af-ZA" w:eastAsia="af-ZA"/>
        </w:rPr>
        <w:t>, lo cual se logrará mediante el seguimiento, inspección, evaluación y mejoramiento de puestos de trabajo.</w:t>
      </w:r>
    </w:p>
    <w:p w14:paraId="3F088C8D" w14:textId="2B4D51B4" w:rsidR="00540998" w:rsidRPr="00AE1773" w:rsidRDefault="006B26C0" w:rsidP="00AE1773">
      <w:pPr>
        <w:pStyle w:val="Prrafodelista"/>
        <w:numPr>
          <w:ilvl w:val="0"/>
          <w:numId w:val="25"/>
        </w:numPr>
        <w:shd w:val="clear" w:color="auto" w:fill="FFFFFF"/>
        <w:spacing w:after="0" w:line="240" w:lineRule="auto"/>
        <w:rPr>
          <w:rFonts w:ascii="Arial Narrow" w:eastAsia="Times New Roman" w:hAnsi="Arial Narrow" w:cs="Arial"/>
          <w:color w:val="222222"/>
          <w:lang w:val="af-ZA" w:eastAsia="af-ZA"/>
        </w:rPr>
      </w:pPr>
      <w:r w:rsidRPr="00AE1773">
        <w:rPr>
          <w:rFonts w:ascii="Arial Narrow" w:eastAsia="Times New Roman" w:hAnsi="Arial Narrow" w:cs="Arial"/>
          <w:color w:val="222222"/>
          <w:lang w:val="af-ZA" w:eastAsia="af-ZA"/>
        </w:rPr>
        <w:t>Identificar la normatividad nacional legal vigente, aplicable en materia de riesgos laborales y las suscritas en su interior a través de la actualización y seguimiento trimestral o cuándo su inmediatez lo requiera,  de la matriz de requisitos legales.</w:t>
      </w:r>
    </w:p>
    <w:p w14:paraId="6B16DB9E" w14:textId="3DF7659A" w:rsidR="006B26C0" w:rsidRPr="00AE1773" w:rsidRDefault="006B26C0" w:rsidP="00AE1773">
      <w:pPr>
        <w:pStyle w:val="Prrafodelista"/>
        <w:numPr>
          <w:ilvl w:val="0"/>
          <w:numId w:val="25"/>
        </w:numPr>
        <w:shd w:val="clear" w:color="auto" w:fill="FFFFFF"/>
        <w:spacing w:after="0" w:line="240" w:lineRule="auto"/>
        <w:rPr>
          <w:rFonts w:ascii="Arial Narrow" w:eastAsia="Times New Roman" w:hAnsi="Arial Narrow" w:cs="Arial"/>
          <w:color w:val="222222"/>
          <w:lang w:val="af-ZA" w:eastAsia="af-ZA"/>
        </w:rPr>
      </w:pPr>
      <w:r w:rsidRPr="00AE1773">
        <w:rPr>
          <w:rFonts w:ascii="Arial Narrow" w:eastAsia="Times New Roman" w:hAnsi="Arial Narrow" w:cs="Arial"/>
          <w:color w:val="222222"/>
          <w:lang w:val="af-ZA" w:eastAsia="af-ZA"/>
        </w:rPr>
        <w:t xml:space="preserve">Controlar los peligros y riegos a través de la identificación, valoración y evaluación de éstos, derivados del desarrollo de la actividad económica, para lo cual la empresa implementará una matriz de identificación de peligros y valoración de riesgos que será </w:t>
      </w:r>
      <w:r w:rsidR="00847286" w:rsidRPr="00AE1773">
        <w:rPr>
          <w:rFonts w:ascii="Arial Narrow" w:eastAsia="Times New Roman" w:hAnsi="Arial Narrow" w:cs="Arial"/>
          <w:color w:val="222222"/>
          <w:lang w:val="af-ZA" w:eastAsia="af-ZA"/>
        </w:rPr>
        <w:t xml:space="preserve">revisada y/o </w:t>
      </w:r>
      <w:r w:rsidRPr="00AE1773">
        <w:rPr>
          <w:rFonts w:ascii="Arial Narrow" w:eastAsia="Times New Roman" w:hAnsi="Arial Narrow" w:cs="Arial"/>
          <w:color w:val="222222"/>
          <w:lang w:val="af-ZA" w:eastAsia="af-ZA"/>
        </w:rPr>
        <w:t>actualizada de forma periódica</w:t>
      </w:r>
      <w:r w:rsidR="00847286" w:rsidRPr="00AE1773">
        <w:rPr>
          <w:rFonts w:ascii="Arial Narrow" w:eastAsia="Times New Roman" w:hAnsi="Arial Narrow" w:cs="Arial"/>
          <w:color w:val="222222"/>
          <w:lang w:val="af-ZA" w:eastAsia="af-ZA"/>
        </w:rPr>
        <w:t xml:space="preserve"> mínimo</w:t>
      </w:r>
      <w:r w:rsidRPr="00AE1773">
        <w:rPr>
          <w:rFonts w:ascii="Arial Narrow" w:eastAsia="Times New Roman" w:hAnsi="Arial Narrow" w:cs="Arial"/>
          <w:color w:val="222222"/>
          <w:lang w:val="af-ZA" w:eastAsia="af-ZA"/>
        </w:rPr>
        <w:t xml:space="preserve"> una vez cada año o cuando ésta lo requiera, mediante el procedimiento reglamentado.</w:t>
      </w:r>
    </w:p>
    <w:p w14:paraId="45D38D84" w14:textId="54B49ACB" w:rsidR="00D314B8" w:rsidRPr="00AE1773" w:rsidRDefault="00D314B8" w:rsidP="00AE1773">
      <w:pPr>
        <w:pStyle w:val="Prrafodelista"/>
        <w:numPr>
          <w:ilvl w:val="0"/>
          <w:numId w:val="25"/>
        </w:numPr>
        <w:shd w:val="clear" w:color="auto" w:fill="FFFFFF"/>
        <w:spacing w:after="0" w:line="240" w:lineRule="auto"/>
        <w:rPr>
          <w:rFonts w:ascii="Arial Narrow" w:eastAsia="Times New Roman" w:hAnsi="Arial Narrow" w:cs="Arial"/>
          <w:color w:val="222222"/>
          <w:lang w:val="af-ZA" w:eastAsia="af-ZA"/>
        </w:rPr>
      </w:pPr>
      <w:r w:rsidRPr="00AE1773">
        <w:rPr>
          <w:rFonts w:ascii="Arial Narrow" w:eastAsia="Times New Roman" w:hAnsi="Arial Narrow" w:cs="Arial"/>
          <w:color w:val="222222"/>
          <w:lang w:val="af-ZA" w:eastAsia="af-ZA"/>
        </w:rPr>
        <w:t>Reducir los accidentes de trabajo y prevenir la</w:t>
      </w:r>
      <w:r w:rsidR="00847286" w:rsidRPr="00AE1773">
        <w:rPr>
          <w:rFonts w:ascii="Arial Narrow" w:eastAsia="Times New Roman" w:hAnsi="Arial Narrow" w:cs="Arial"/>
          <w:color w:val="222222"/>
          <w:lang w:val="af-ZA" w:eastAsia="af-ZA"/>
        </w:rPr>
        <w:t xml:space="preserve"> </w:t>
      </w:r>
      <w:r w:rsidRPr="00AE1773">
        <w:rPr>
          <w:rFonts w:ascii="Arial Narrow" w:eastAsia="Times New Roman" w:hAnsi="Arial Narrow" w:cs="Arial"/>
          <w:color w:val="222222"/>
          <w:lang w:val="af-ZA" w:eastAsia="af-ZA"/>
        </w:rPr>
        <w:t>enfermedad laboral mediante la implementacion de charlas peroperacionales, capacitaciones, talleres practicos del uso y mantenimiento de equipos de trabajo y entre</w:t>
      </w:r>
      <w:r w:rsidR="00847286" w:rsidRPr="00AE1773">
        <w:rPr>
          <w:rFonts w:ascii="Arial Narrow" w:eastAsia="Times New Roman" w:hAnsi="Arial Narrow" w:cs="Arial"/>
          <w:color w:val="222222"/>
          <w:lang w:val="af-ZA" w:eastAsia="af-ZA"/>
        </w:rPr>
        <w:t>ga de elementos de proteccion personal.</w:t>
      </w:r>
    </w:p>
    <w:p w14:paraId="44118BC3" w14:textId="77777777" w:rsidR="00450A4A" w:rsidRDefault="00450A4A" w:rsidP="00AE1773">
      <w:pPr>
        <w:shd w:val="clear" w:color="auto" w:fill="FFFFFF"/>
        <w:spacing w:after="0" w:line="240" w:lineRule="auto"/>
        <w:ind w:left="720"/>
        <w:rPr>
          <w:rFonts w:ascii="Arial Narrow" w:eastAsia="Times New Roman" w:hAnsi="Arial Narrow" w:cs="Arial"/>
          <w:color w:val="222222"/>
          <w:bdr w:val="none" w:sz="0" w:space="0" w:color="auto" w:frame="1"/>
          <w:lang w:val="af-ZA" w:eastAsia="af-ZA"/>
        </w:rPr>
      </w:pPr>
    </w:p>
    <w:p w14:paraId="5166DE8E" w14:textId="77777777" w:rsidR="00450A4A" w:rsidRDefault="00450A4A" w:rsidP="00AE1773">
      <w:pPr>
        <w:shd w:val="clear" w:color="auto" w:fill="FFFFFF"/>
        <w:spacing w:after="0" w:line="240" w:lineRule="auto"/>
        <w:ind w:left="720"/>
        <w:rPr>
          <w:rFonts w:ascii="Arial Narrow" w:eastAsia="Times New Roman" w:hAnsi="Arial Narrow" w:cs="Arial"/>
          <w:color w:val="222222"/>
          <w:bdr w:val="none" w:sz="0" w:space="0" w:color="auto" w:frame="1"/>
          <w:lang w:val="af-ZA" w:eastAsia="af-ZA"/>
        </w:rPr>
      </w:pPr>
    </w:p>
    <w:p w14:paraId="4183C02D" w14:textId="702B8A55" w:rsidR="006B26C0" w:rsidRPr="00AE1773" w:rsidRDefault="006B26C0" w:rsidP="00450A4A">
      <w:pPr>
        <w:shd w:val="clear" w:color="auto" w:fill="FFFFFF"/>
        <w:spacing w:after="0" w:line="240" w:lineRule="auto"/>
        <w:ind w:left="360"/>
        <w:rPr>
          <w:rFonts w:ascii="Arial Narrow" w:eastAsia="Times New Roman" w:hAnsi="Arial Narrow" w:cs="Arial"/>
          <w:b/>
          <w:bCs/>
          <w:color w:val="222222"/>
          <w:bdr w:val="none" w:sz="0" w:space="0" w:color="auto" w:frame="1"/>
          <w:lang w:val="af-ZA" w:eastAsia="af-ZA"/>
        </w:rPr>
      </w:pPr>
      <w:r w:rsidRPr="00AE1773">
        <w:rPr>
          <w:rFonts w:ascii="Arial Narrow" w:eastAsia="Times New Roman" w:hAnsi="Arial Narrow" w:cs="Arial"/>
          <w:b/>
          <w:bCs/>
          <w:color w:val="222222"/>
          <w:bdr w:val="none" w:sz="0" w:space="0" w:color="auto" w:frame="1"/>
          <w:lang w:val="af-ZA" w:eastAsia="af-ZA"/>
        </w:rPr>
        <w:t>OBJETIVOS AMBIENTALES</w:t>
      </w:r>
    </w:p>
    <w:p w14:paraId="76705FE7" w14:textId="264A4E4B" w:rsidR="006B26C0" w:rsidRPr="00AE1773" w:rsidRDefault="006B26C0" w:rsidP="00AE1773">
      <w:pPr>
        <w:numPr>
          <w:ilvl w:val="0"/>
          <w:numId w:val="6"/>
        </w:numPr>
        <w:shd w:val="clear" w:color="auto" w:fill="FFFFFF"/>
        <w:spacing w:after="0" w:line="240" w:lineRule="auto"/>
        <w:rPr>
          <w:rFonts w:ascii="Arial Narrow" w:eastAsia="Times New Roman" w:hAnsi="Arial Narrow" w:cs="Arial"/>
          <w:color w:val="222222"/>
          <w:lang w:val="af-ZA" w:eastAsia="af-ZA"/>
        </w:rPr>
      </w:pPr>
      <w:r w:rsidRPr="00AE1773">
        <w:rPr>
          <w:rFonts w:ascii="Arial Narrow" w:eastAsia="Times New Roman" w:hAnsi="Arial Narrow" w:cs="Arial"/>
          <w:color w:val="222222"/>
          <w:lang w:val="af-ZA" w:eastAsia="af-ZA"/>
        </w:rPr>
        <w:t xml:space="preserve">Cumplir con los requisitos legales aplicables y otros requisitos, mediante la implementación y seguimiento </w:t>
      </w:r>
      <w:r w:rsidR="00D314B8" w:rsidRPr="00AE1773">
        <w:rPr>
          <w:rFonts w:ascii="Arial Narrow" w:eastAsia="Times New Roman" w:hAnsi="Arial Narrow" w:cs="Arial"/>
          <w:color w:val="222222"/>
          <w:lang w:val="af-ZA" w:eastAsia="af-ZA"/>
        </w:rPr>
        <w:t>d</w:t>
      </w:r>
      <w:r w:rsidRPr="00AE1773">
        <w:rPr>
          <w:rFonts w:ascii="Arial Narrow" w:eastAsia="Times New Roman" w:hAnsi="Arial Narrow" w:cs="Arial"/>
          <w:color w:val="222222"/>
          <w:lang w:val="af-ZA" w:eastAsia="af-ZA"/>
        </w:rPr>
        <w:t>e los diferentes programas establecidos por la Empresa.</w:t>
      </w:r>
    </w:p>
    <w:p w14:paraId="501C0DCA" w14:textId="77777777" w:rsidR="006B26C0" w:rsidRPr="00AE1773" w:rsidRDefault="006B26C0" w:rsidP="00AE1773">
      <w:pPr>
        <w:numPr>
          <w:ilvl w:val="0"/>
          <w:numId w:val="6"/>
        </w:numPr>
        <w:shd w:val="clear" w:color="auto" w:fill="FFFFFF"/>
        <w:spacing w:before="100" w:beforeAutospacing="1" w:after="0" w:line="240" w:lineRule="auto"/>
        <w:rPr>
          <w:rFonts w:ascii="Arial Narrow" w:eastAsia="Times New Roman" w:hAnsi="Arial Narrow" w:cs="Arial"/>
          <w:color w:val="222222"/>
          <w:lang w:val="af-ZA" w:eastAsia="af-ZA"/>
        </w:rPr>
      </w:pPr>
      <w:r w:rsidRPr="00AE1773">
        <w:rPr>
          <w:rFonts w:ascii="Arial Narrow" w:eastAsia="Times New Roman" w:hAnsi="Arial Narrow" w:cs="Arial"/>
          <w:color w:val="222222"/>
          <w:lang w:val="af-ZA" w:eastAsia="af-ZA"/>
        </w:rPr>
        <w:t>Mantener actualizados los aspectos ambientales, mediante la comunicación oportuna e identificación de nuevos procesos.</w:t>
      </w:r>
    </w:p>
    <w:p w14:paraId="5F49D55F" w14:textId="4E2D11F9" w:rsidR="006B26C0" w:rsidRPr="00AE1773" w:rsidRDefault="006B26C0" w:rsidP="00AE1773">
      <w:pPr>
        <w:numPr>
          <w:ilvl w:val="0"/>
          <w:numId w:val="6"/>
        </w:numPr>
        <w:shd w:val="clear" w:color="auto" w:fill="FFFFFF"/>
        <w:spacing w:after="0" w:line="240" w:lineRule="auto"/>
        <w:rPr>
          <w:rFonts w:ascii="Arial Narrow" w:eastAsia="Times New Roman" w:hAnsi="Arial Narrow" w:cs="Arial"/>
          <w:color w:val="222222"/>
          <w:lang w:val="af-ZA" w:eastAsia="af-ZA"/>
        </w:rPr>
      </w:pPr>
      <w:r w:rsidRPr="00AE1773">
        <w:rPr>
          <w:rFonts w:ascii="Arial Narrow" w:eastAsia="Times New Roman" w:hAnsi="Arial Narrow" w:cs="Arial"/>
          <w:color w:val="222222"/>
          <w:lang w:val="af-ZA" w:eastAsia="af-ZA"/>
        </w:rPr>
        <w:t>Reducir el consumo de agua y energía mediante la implementación,</w:t>
      </w:r>
      <w:r w:rsidR="00847286" w:rsidRPr="00AE1773">
        <w:rPr>
          <w:rFonts w:ascii="Arial Narrow" w:eastAsia="Times New Roman" w:hAnsi="Arial Narrow" w:cs="Arial"/>
          <w:color w:val="222222"/>
          <w:lang w:val="af-ZA" w:eastAsia="af-ZA"/>
        </w:rPr>
        <w:t xml:space="preserve"> monitoreo y seguimiento de los p</w:t>
      </w:r>
      <w:r w:rsidRPr="00AE1773">
        <w:rPr>
          <w:rFonts w:ascii="Arial Narrow" w:eastAsia="Times New Roman" w:hAnsi="Arial Narrow" w:cs="Arial"/>
          <w:color w:val="222222"/>
          <w:lang w:val="af-ZA" w:eastAsia="af-ZA"/>
        </w:rPr>
        <w:t>rogramas de ahorro y uso eficiente de agua y energía.</w:t>
      </w:r>
    </w:p>
    <w:p w14:paraId="0F7DE01D" w14:textId="380E55BC" w:rsidR="00AE1773" w:rsidRPr="00C81830" w:rsidRDefault="006B26C0" w:rsidP="00C81830">
      <w:pPr>
        <w:numPr>
          <w:ilvl w:val="0"/>
          <w:numId w:val="6"/>
        </w:numPr>
        <w:shd w:val="clear" w:color="auto" w:fill="FFFFFF"/>
        <w:spacing w:before="100" w:beforeAutospacing="1" w:after="0" w:line="240" w:lineRule="auto"/>
        <w:rPr>
          <w:rFonts w:ascii="Arial Narrow" w:eastAsia="Times New Roman" w:hAnsi="Arial Narrow" w:cs="Arial"/>
          <w:color w:val="222222"/>
          <w:lang w:val="af-ZA" w:eastAsia="af-ZA"/>
        </w:rPr>
      </w:pPr>
      <w:r w:rsidRPr="00AE1773">
        <w:rPr>
          <w:rFonts w:ascii="Arial Narrow" w:eastAsia="Times New Roman" w:hAnsi="Arial Narrow" w:cs="Arial"/>
          <w:color w:val="222222"/>
          <w:lang w:val="af-ZA" w:eastAsia="af-ZA"/>
        </w:rPr>
        <w:t>Actualizar el Plan de Manejo Ambiental del Sitio de Disposición Final El Carrasco, con el fin de prevenir, controlar y mitigar los Impactos Ambientales producto de las actividades realizadas por la Empresa.</w:t>
      </w:r>
    </w:p>
    <w:p w14:paraId="31387562" w14:textId="77777777" w:rsidR="00AE1773" w:rsidRPr="00AE1773" w:rsidRDefault="00AE1773" w:rsidP="00026716">
      <w:pPr>
        <w:shd w:val="clear" w:color="auto" w:fill="FFFFFF"/>
        <w:spacing w:after="120" w:line="240" w:lineRule="auto"/>
        <w:rPr>
          <w:rFonts w:ascii="Arial Narrow" w:eastAsia="Times New Roman" w:hAnsi="Arial Narrow" w:cs="Arial"/>
          <w:b/>
          <w:bCs/>
          <w:color w:val="222222"/>
          <w:bdr w:val="none" w:sz="0" w:space="0" w:color="auto" w:frame="1"/>
          <w:lang w:val="af-ZA" w:eastAsia="af-ZA"/>
        </w:rPr>
      </w:pPr>
    </w:p>
    <w:p w14:paraId="4F3DC76C" w14:textId="77777777" w:rsidR="007B7709" w:rsidRDefault="006B26C0" w:rsidP="00450A4A">
      <w:pPr>
        <w:shd w:val="clear" w:color="auto" w:fill="FFFFFF"/>
        <w:spacing w:after="0" w:line="240" w:lineRule="auto"/>
        <w:ind w:left="360"/>
        <w:jc w:val="both"/>
        <w:rPr>
          <w:rFonts w:ascii="Arial Narrow" w:eastAsia="Times New Roman" w:hAnsi="Arial Narrow" w:cs="Arial"/>
          <w:b/>
          <w:bCs/>
          <w:color w:val="222222"/>
          <w:bdr w:val="none" w:sz="0" w:space="0" w:color="auto" w:frame="1"/>
          <w:lang w:val="af-ZA" w:eastAsia="af-ZA"/>
        </w:rPr>
      </w:pPr>
      <w:r w:rsidRPr="00AE1773">
        <w:rPr>
          <w:rFonts w:ascii="Arial Narrow" w:eastAsia="Times New Roman" w:hAnsi="Arial Narrow" w:cs="Arial"/>
          <w:b/>
          <w:bCs/>
          <w:color w:val="222222"/>
          <w:bdr w:val="none" w:sz="0" w:space="0" w:color="auto" w:frame="1"/>
          <w:lang w:val="af-ZA" w:eastAsia="af-ZA"/>
        </w:rPr>
        <w:t>OBJETIVOS POLITICA DE RIESGOS</w:t>
      </w:r>
    </w:p>
    <w:p w14:paraId="49321502" w14:textId="163375E0" w:rsidR="006B26C0" w:rsidRPr="007B7709" w:rsidRDefault="006B26C0" w:rsidP="007B7709">
      <w:pPr>
        <w:pStyle w:val="Prrafodelista"/>
        <w:numPr>
          <w:ilvl w:val="0"/>
          <w:numId w:val="33"/>
        </w:numPr>
        <w:shd w:val="clear" w:color="auto" w:fill="FFFFFF"/>
        <w:spacing w:after="0" w:line="240" w:lineRule="auto"/>
        <w:jc w:val="both"/>
        <w:rPr>
          <w:rFonts w:ascii="Arial Narrow" w:eastAsia="Times New Roman" w:hAnsi="Arial Narrow" w:cs="Arial"/>
          <w:b/>
          <w:bCs/>
          <w:color w:val="222222"/>
          <w:bdr w:val="none" w:sz="0" w:space="0" w:color="auto" w:frame="1"/>
          <w:lang w:val="af-ZA" w:eastAsia="af-ZA"/>
        </w:rPr>
      </w:pPr>
      <w:r w:rsidRPr="007B7709">
        <w:rPr>
          <w:rFonts w:ascii="Arial Narrow" w:eastAsia="Times New Roman" w:hAnsi="Arial Narrow" w:cs="Arial"/>
          <w:color w:val="222222"/>
          <w:lang w:val="af-ZA" w:eastAsia="af-ZA"/>
        </w:rPr>
        <w:t xml:space="preserve">Identificar los riesgos de la EMAB S.A. E.S.P., para realizar su administración, tratamiento y seguimiento a fin de garantizar el cumplimiento de los objetivos estratégicos y de la misionalidad de la </w:t>
      </w:r>
      <w:r w:rsidR="00734B35" w:rsidRPr="007B7709">
        <w:rPr>
          <w:rFonts w:ascii="Arial Narrow" w:eastAsia="Times New Roman" w:hAnsi="Arial Narrow" w:cs="Arial"/>
          <w:color w:val="222222"/>
          <w:lang w:val="af-ZA" w:eastAsia="af-ZA"/>
        </w:rPr>
        <w:t>Empresa</w:t>
      </w:r>
      <w:r w:rsidRPr="007B7709">
        <w:rPr>
          <w:rFonts w:ascii="Arial Narrow" w:eastAsia="Times New Roman" w:hAnsi="Arial Narrow" w:cs="Arial"/>
          <w:color w:val="222222"/>
          <w:lang w:val="af-ZA" w:eastAsia="af-ZA"/>
        </w:rPr>
        <w:t>, definiendo las acciones para prevenir su ocurrencia y mitigar los efectos ocasionados en el evento de la materialización.</w:t>
      </w:r>
    </w:p>
    <w:p w14:paraId="215CCC37" w14:textId="77777777" w:rsidR="006B26C0" w:rsidRPr="00AE1773" w:rsidRDefault="006B26C0" w:rsidP="00AE1773">
      <w:pPr>
        <w:numPr>
          <w:ilvl w:val="0"/>
          <w:numId w:val="7"/>
        </w:numPr>
        <w:shd w:val="clear" w:color="auto" w:fill="FFFFFF"/>
        <w:spacing w:after="0" w:line="240" w:lineRule="auto"/>
        <w:jc w:val="both"/>
        <w:rPr>
          <w:rFonts w:ascii="Arial Narrow" w:eastAsia="Times New Roman" w:hAnsi="Arial Narrow" w:cs="Arial"/>
          <w:color w:val="222222"/>
          <w:lang w:val="af-ZA" w:eastAsia="af-ZA"/>
        </w:rPr>
      </w:pPr>
      <w:r w:rsidRPr="00AE1773">
        <w:rPr>
          <w:rFonts w:ascii="Arial Narrow" w:eastAsia="Times New Roman" w:hAnsi="Arial Narrow" w:cs="Arial"/>
          <w:color w:val="222222"/>
          <w:lang w:val="af-ZA" w:eastAsia="af-ZA"/>
        </w:rPr>
        <w:t>Socializar el procedimiento GE-PR02 Administración de Riesgos para garantizar la implementación</w:t>
      </w:r>
    </w:p>
    <w:p w14:paraId="00130F55" w14:textId="77777777" w:rsidR="006B26C0" w:rsidRPr="00AE1773" w:rsidRDefault="006B26C0" w:rsidP="00AE1773">
      <w:pPr>
        <w:numPr>
          <w:ilvl w:val="0"/>
          <w:numId w:val="7"/>
        </w:numPr>
        <w:shd w:val="clear" w:color="auto" w:fill="FFFFFF"/>
        <w:spacing w:after="0" w:line="240" w:lineRule="auto"/>
        <w:jc w:val="both"/>
        <w:rPr>
          <w:rFonts w:ascii="Arial Narrow" w:eastAsia="Times New Roman" w:hAnsi="Arial Narrow" w:cs="Arial"/>
          <w:color w:val="222222"/>
          <w:lang w:val="af-ZA" w:eastAsia="af-ZA"/>
        </w:rPr>
      </w:pPr>
      <w:r w:rsidRPr="00AE1773">
        <w:rPr>
          <w:rFonts w:ascii="Arial Narrow" w:eastAsia="Times New Roman" w:hAnsi="Arial Narrow" w:cs="Arial"/>
          <w:color w:val="222222"/>
          <w:lang w:val="af-ZA" w:eastAsia="af-ZA"/>
        </w:rPr>
        <w:t>Realizar el acompañamiento por parte del proceso de Gestión Estratégica a todos los procesos para la definición del mapa de riesgos.</w:t>
      </w:r>
    </w:p>
    <w:p w14:paraId="763FEFF1" w14:textId="77777777" w:rsidR="006B26C0" w:rsidRPr="00AE1773" w:rsidRDefault="006B26C0" w:rsidP="00AE1773">
      <w:pPr>
        <w:numPr>
          <w:ilvl w:val="0"/>
          <w:numId w:val="7"/>
        </w:numPr>
        <w:shd w:val="clear" w:color="auto" w:fill="FFFFFF"/>
        <w:spacing w:after="0" w:line="240" w:lineRule="auto"/>
        <w:jc w:val="both"/>
        <w:rPr>
          <w:rFonts w:ascii="Arial Narrow" w:eastAsia="Times New Roman" w:hAnsi="Arial Narrow" w:cs="Arial"/>
          <w:color w:val="222222"/>
          <w:lang w:val="af-ZA" w:eastAsia="af-ZA"/>
        </w:rPr>
      </w:pPr>
      <w:r w:rsidRPr="00AE1773">
        <w:rPr>
          <w:rFonts w:ascii="Arial Narrow" w:eastAsia="Times New Roman" w:hAnsi="Arial Narrow" w:cs="Arial"/>
          <w:color w:val="222222"/>
          <w:lang w:val="af-ZA" w:eastAsia="af-ZA"/>
        </w:rPr>
        <w:lastRenderedPageBreak/>
        <w:t>Realizar la revisión y asesoramiento por parte de la Oficina de Control Interno a los procesos frente a la generación del plan de manejo de riesgos.</w:t>
      </w:r>
    </w:p>
    <w:p w14:paraId="0DE4D602" w14:textId="77777777" w:rsidR="006B26C0" w:rsidRPr="00AE1773" w:rsidRDefault="006B26C0" w:rsidP="00AE1773">
      <w:pPr>
        <w:numPr>
          <w:ilvl w:val="0"/>
          <w:numId w:val="7"/>
        </w:numPr>
        <w:shd w:val="clear" w:color="auto" w:fill="FFFFFF"/>
        <w:spacing w:after="0" w:line="240" w:lineRule="auto"/>
        <w:jc w:val="both"/>
        <w:rPr>
          <w:rFonts w:ascii="Arial Narrow" w:eastAsia="Times New Roman" w:hAnsi="Arial Narrow" w:cs="Arial"/>
          <w:color w:val="222222"/>
          <w:lang w:val="af-ZA" w:eastAsia="af-ZA"/>
        </w:rPr>
      </w:pPr>
      <w:r w:rsidRPr="00AE1773">
        <w:rPr>
          <w:rFonts w:ascii="Arial Narrow" w:eastAsia="Times New Roman" w:hAnsi="Arial Narrow" w:cs="Arial"/>
          <w:color w:val="222222"/>
          <w:lang w:val="af-ZA" w:eastAsia="af-ZA"/>
        </w:rPr>
        <w:t>Publicar la política de administración del riesgo para consulta de las partes interesadas.</w:t>
      </w:r>
    </w:p>
    <w:p w14:paraId="52EC258F" w14:textId="43000A04" w:rsidR="00540998" w:rsidRPr="00AE1773" w:rsidRDefault="00540998" w:rsidP="00ED0758">
      <w:pPr>
        <w:pStyle w:val="Default"/>
        <w:ind w:left="360"/>
        <w:jc w:val="both"/>
        <w:rPr>
          <w:rFonts w:ascii="Arial Narrow" w:hAnsi="Arial Narrow"/>
          <w:b/>
          <w:bCs/>
          <w:sz w:val="22"/>
          <w:szCs w:val="22"/>
        </w:rPr>
      </w:pPr>
    </w:p>
    <w:p w14:paraId="738D08B4" w14:textId="77777777" w:rsidR="00026716" w:rsidRPr="00AE1773" w:rsidRDefault="00026716" w:rsidP="00ED0758">
      <w:pPr>
        <w:pStyle w:val="Default"/>
        <w:ind w:left="360"/>
        <w:jc w:val="both"/>
        <w:rPr>
          <w:rFonts w:ascii="Arial Narrow" w:hAnsi="Arial Narrow"/>
          <w:b/>
          <w:bCs/>
          <w:sz w:val="22"/>
          <w:szCs w:val="22"/>
        </w:rPr>
      </w:pPr>
    </w:p>
    <w:p w14:paraId="53124FEB" w14:textId="488FE25F" w:rsidR="002907D7" w:rsidRPr="00AE1773" w:rsidRDefault="002907D7" w:rsidP="00C81830">
      <w:pPr>
        <w:pStyle w:val="Default"/>
        <w:ind w:left="708"/>
        <w:jc w:val="both"/>
        <w:rPr>
          <w:rFonts w:ascii="Arial Narrow" w:hAnsi="Arial Narrow"/>
          <w:sz w:val="22"/>
          <w:szCs w:val="22"/>
        </w:rPr>
      </w:pPr>
      <w:r w:rsidRPr="00AE1773">
        <w:rPr>
          <w:rFonts w:ascii="Arial Narrow" w:hAnsi="Arial Narrow"/>
          <w:b/>
          <w:bCs/>
          <w:sz w:val="22"/>
          <w:szCs w:val="22"/>
        </w:rPr>
        <w:t xml:space="preserve">FACTORES CLAVES DE ÉXITO </w:t>
      </w:r>
    </w:p>
    <w:p w14:paraId="0FC2BF37" w14:textId="3D2E4AA4" w:rsidR="00C81830" w:rsidRPr="00AE1773" w:rsidRDefault="002907D7" w:rsidP="00C81830">
      <w:pPr>
        <w:ind w:left="708"/>
        <w:jc w:val="both"/>
        <w:rPr>
          <w:rFonts w:ascii="Arial Narrow" w:hAnsi="Arial Narrow"/>
        </w:rPr>
      </w:pPr>
      <w:r w:rsidRPr="00AE1773">
        <w:rPr>
          <w:rFonts w:ascii="Arial Narrow" w:hAnsi="Arial Narrow"/>
        </w:rPr>
        <w:t>Existen ciertos aspectos que se deben tener en cuenta para el éxito de esta iniciativa y que se encuentran relacionados directamente con la naturaleza misma del servicio y su operación comercial, estos son:</w:t>
      </w:r>
    </w:p>
    <w:p w14:paraId="4A891FEE" w14:textId="77777777" w:rsidR="00401F25" w:rsidRPr="00AE1773" w:rsidRDefault="002907D7" w:rsidP="00026716">
      <w:pPr>
        <w:ind w:left="720"/>
        <w:jc w:val="center"/>
        <w:rPr>
          <w:rFonts w:ascii="Arial Narrow" w:hAnsi="Arial Narrow"/>
        </w:rPr>
      </w:pPr>
      <w:r w:rsidRPr="00AE1773">
        <w:rPr>
          <w:rFonts w:ascii="Arial Narrow" w:hAnsi="Arial Narrow"/>
          <w:noProof/>
          <w:lang w:eastAsia="es-CO"/>
        </w:rPr>
        <w:drawing>
          <wp:inline distT="0" distB="0" distL="0" distR="0" wp14:anchorId="164BB829" wp14:editId="4BFBA83E">
            <wp:extent cx="4773295" cy="3978234"/>
            <wp:effectExtent l="19050" t="19050" r="27305" b="2286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193" t="14606" r="41703" b="27449"/>
                    <a:stretch/>
                  </pic:blipFill>
                  <pic:spPr bwMode="auto">
                    <a:xfrm>
                      <a:off x="0" y="0"/>
                      <a:ext cx="4777762" cy="39819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9A85FB0" w14:textId="33F24F1E" w:rsidR="00C81830" w:rsidRDefault="00C81830" w:rsidP="00C81830">
      <w:pPr>
        <w:jc w:val="both"/>
        <w:rPr>
          <w:rFonts w:ascii="Arial Narrow" w:hAnsi="Arial Narrow"/>
          <w:b/>
          <w:bCs/>
        </w:rPr>
      </w:pPr>
    </w:p>
    <w:p w14:paraId="71D20E0F" w14:textId="7274DB34" w:rsidR="00C81830" w:rsidRDefault="00C81830" w:rsidP="00C81830">
      <w:pPr>
        <w:jc w:val="both"/>
        <w:rPr>
          <w:rFonts w:ascii="Arial Narrow" w:hAnsi="Arial Narrow"/>
          <w:b/>
          <w:bCs/>
        </w:rPr>
      </w:pPr>
    </w:p>
    <w:p w14:paraId="080A5022" w14:textId="0EB0CDBE" w:rsidR="00450A4A" w:rsidRDefault="00450A4A" w:rsidP="00C81830">
      <w:pPr>
        <w:jc w:val="both"/>
        <w:rPr>
          <w:rFonts w:ascii="Arial Narrow" w:hAnsi="Arial Narrow"/>
          <w:b/>
          <w:bCs/>
        </w:rPr>
      </w:pPr>
    </w:p>
    <w:p w14:paraId="2FD1BE01" w14:textId="1C72E6E3" w:rsidR="00450A4A" w:rsidRDefault="00450A4A" w:rsidP="00C81830">
      <w:pPr>
        <w:jc w:val="both"/>
        <w:rPr>
          <w:rFonts w:ascii="Arial Narrow" w:hAnsi="Arial Narrow"/>
          <w:b/>
          <w:bCs/>
        </w:rPr>
      </w:pPr>
    </w:p>
    <w:p w14:paraId="7F10409E" w14:textId="2D8BE968" w:rsidR="00450A4A" w:rsidRDefault="00450A4A" w:rsidP="00C81830">
      <w:pPr>
        <w:jc w:val="both"/>
        <w:rPr>
          <w:rFonts w:ascii="Arial Narrow" w:hAnsi="Arial Narrow"/>
          <w:b/>
          <w:bCs/>
        </w:rPr>
      </w:pPr>
    </w:p>
    <w:p w14:paraId="6B8605EF" w14:textId="0F9E82C9" w:rsidR="00450A4A" w:rsidRDefault="00450A4A" w:rsidP="00C81830">
      <w:pPr>
        <w:jc w:val="both"/>
        <w:rPr>
          <w:rFonts w:ascii="Arial Narrow" w:hAnsi="Arial Narrow"/>
          <w:b/>
          <w:bCs/>
        </w:rPr>
      </w:pPr>
    </w:p>
    <w:p w14:paraId="4F0C0E4B" w14:textId="1C8D32B5" w:rsidR="00450A4A" w:rsidRDefault="00450A4A" w:rsidP="00C81830">
      <w:pPr>
        <w:jc w:val="both"/>
        <w:rPr>
          <w:rFonts w:ascii="Arial Narrow" w:hAnsi="Arial Narrow"/>
          <w:b/>
          <w:bCs/>
        </w:rPr>
      </w:pPr>
    </w:p>
    <w:p w14:paraId="6FDF0CF6" w14:textId="5B0136F2" w:rsidR="00450A4A" w:rsidRDefault="00450A4A" w:rsidP="00C81830">
      <w:pPr>
        <w:jc w:val="both"/>
        <w:rPr>
          <w:rFonts w:ascii="Arial Narrow" w:hAnsi="Arial Narrow"/>
          <w:b/>
          <w:bCs/>
        </w:rPr>
      </w:pPr>
    </w:p>
    <w:p w14:paraId="58A5CC3C" w14:textId="77777777" w:rsidR="00450A4A" w:rsidRDefault="00450A4A" w:rsidP="00C81830">
      <w:pPr>
        <w:jc w:val="both"/>
        <w:rPr>
          <w:rFonts w:ascii="Arial Narrow" w:hAnsi="Arial Narrow"/>
          <w:b/>
          <w:bCs/>
        </w:rPr>
      </w:pPr>
    </w:p>
    <w:p w14:paraId="13D0D025" w14:textId="131076C0" w:rsidR="00401F25" w:rsidRPr="00AE1773" w:rsidRDefault="00401F25" w:rsidP="00C81830">
      <w:pPr>
        <w:jc w:val="both"/>
        <w:rPr>
          <w:rFonts w:ascii="Arial Narrow" w:hAnsi="Arial Narrow"/>
          <w:b/>
          <w:bCs/>
        </w:rPr>
      </w:pPr>
      <w:r w:rsidRPr="00AE1773">
        <w:rPr>
          <w:rFonts w:ascii="Arial Narrow" w:hAnsi="Arial Narrow"/>
          <w:b/>
          <w:bCs/>
        </w:rPr>
        <w:t>EJES ESTRATEGICOS:</w:t>
      </w:r>
    </w:p>
    <w:p w14:paraId="5F418762" w14:textId="099AD457" w:rsidR="002907D7" w:rsidRPr="00AE1773" w:rsidRDefault="002907D7" w:rsidP="00C81830">
      <w:pPr>
        <w:spacing w:after="0"/>
        <w:ind w:left="720"/>
        <w:jc w:val="both"/>
        <w:rPr>
          <w:rFonts w:ascii="Arial Narrow" w:hAnsi="Arial Narrow"/>
        </w:rPr>
      </w:pPr>
      <w:r w:rsidRPr="00AE1773">
        <w:rPr>
          <w:rFonts w:ascii="Arial Narrow" w:hAnsi="Arial Narrow"/>
          <w:noProof/>
          <w:lang w:eastAsia="es-CO"/>
        </w:rPr>
        <w:drawing>
          <wp:inline distT="0" distB="0" distL="0" distR="0" wp14:anchorId="7597CB1C" wp14:editId="11773BBD">
            <wp:extent cx="5324475" cy="18383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546" t="58741" r="43323" b="14892"/>
                    <a:stretch/>
                  </pic:blipFill>
                  <pic:spPr bwMode="auto">
                    <a:xfrm>
                      <a:off x="0" y="0"/>
                      <a:ext cx="5324475" cy="1838325"/>
                    </a:xfrm>
                    <a:prstGeom prst="rect">
                      <a:avLst/>
                    </a:prstGeom>
                    <a:ln>
                      <a:noFill/>
                    </a:ln>
                    <a:extLst>
                      <a:ext uri="{53640926-AAD7-44D8-BBD7-CCE9431645EC}">
                        <a14:shadowObscured xmlns:a14="http://schemas.microsoft.com/office/drawing/2010/main"/>
                      </a:ext>
                    </a:extLst>
                  </pic:spPr>
                </pic:pic>
              </a:graphicData>
            </a:graphic>
          </wp:inline>
        </w:drawing>
      </w:r>
    </w:p>
    <w:p w14:paraId="7EFBD9CB" w14:textId="22542B62" w:rsidR="005353DF" w:rsidRPr="00AE1773" w:rsidRDefault="00F55D0A" w:rsidP="00C81830">
      <w:pPr>
        <w:spacing w:after="0"/>
        <w:jc w:val="both"/>
        <w:rPr>
          <w:rFonts w:ascii="Arial Narrow" w:hAnsi="Arial Narrow"/>
          <w:b/>
          <w:bCs/>
        </w:rPr>
      </w:pPr>
      <w:r w:rsidRPr="00AE1773">
        <w:rPr>
          <w:rFonts w:ascii="Arial Narrow" w:hAnsi="Arial Narrow"/>
          <w:b/>
          <w:bCs/>
        </w:rPr>
        <w:t xml:space="preserve">Se remitirá al documento de caracterización de los Trabajadores de la Empresa de Aseo de Bucaramanga, EMAB S.A. E.SP.  </w:t>
      </w:r>
    </w:p>
    <w:p w14:paraId="5C0BA809" w14:textId="77777777" w:rsidR="005353DF" w:rsidRPr="00AE1773" w:rsidRDefault="005353DF" w:rsidP="00C81830">
      <w:pPr>
        <w:pStyle w:val="Prrafodelista"/>
        <w:keepNext/>
        <w:keepLines/>
        <w:numPr>
          <w:ilvl w:val="0"/>
          <w:numId w:val="20"/>
        </w:numPr>
        <w:spacing w:before="40" w:after="0"/>
        <w:ind w:left="720"/>
        <w:contextualSpacing w:val="0"/>
        <w:jc w:val="both"/>
        <w:outlineLvl w:val="1"/>
        <w:rPr>
          <w:rFonts w:ascii="Arial Narrow" w:eastAsiaTheme="majorEastAsia" w:hAnsi="Arial Narrow" w:cstheme="majorBidi"/>
          <w:vanish/>
        </w:rPr>
      </w:pPr>
    </w:p>
    <w:p w14:paraId="42427B1F" w14:textId="77777777" w:rsidR="005353DF" w:rsidRPr="00AE1773" w:rsidRDefault="005353DF" w:rsidP="00C81830">
      <w:pPr>
        <w:pStyle w:val="Prrafodelista"/>
        <w:keepNext/>
        <w:keepLines/>
        <w:numPr>
          <w:ilvl w:val="0"/>
          <w:numId w:val="20"/>
        </w:numPr>
        <w:spacing w:before="40" w:after="0"/>
        <w:ind w:left="720"/>
        <w:contextualSpacing w:val="0"/>
        <w:jc w:val="both"/>
        <w:outlineLvl w:val="1"/>
        <w:rPr>
          <w:rFonts w:ascii="Arial Narrow" w:eastAsiaTheme="majorEastAsia" w:hAnsi="Arial Narrow" w:cstheme="majorBidi"/>
          <w:vanish/>
        </w:rPr>
      </w:pPr>
    </w:p>
    <w:p w14:paraId="687E362B" w14:textId="77777777" w:rsidR="005353DF" w:rsidRPr="00AE1773" w:rsidRDefault="005353DF" w:rsidP="00C81830">
      <w:pPr>
        <w:pStyle w:val="Prrafodelista"/>
        <w:keepNext/>
        <w:keepLines/>
        <w:numPr>
          <w:ilvl w:val="0"/>
          <w:numId w:val="20"/>
        </w:numPr>
        <w:spacing w:before="40" w:after="0"/>
        <w:ind w:left="720"/>
        <w:contextualSpacing w:val="0"/>
        <w:jc w:val="both"/>
        <w:outlineLvl w:val="1"/>
        <w:rPr>
          <w:rFonts w:ascii="Arial Narrow" w:eastAsiaTheme="majorEastAsia" w:hAnsi="Arial Narrow" w:cstheme="majorBidi"/>
          <w:vanish/>
        </w:rPr>
      </w:pPr>
    </w:p>
    <w:p w14:paraId="542483EA" w14:textId="77777777" w:rsidR="005353DF" w:rsidRPr="00AE1773" w:rsidRDefault="005353DF" w:rsidP="00C81830">
      <w:pPr>
        <w:pStyle w:val="Prrafodelista"/>
        <w:keepNext/>
        <w:keepLines/>
        <w:numPr>
          <w:ilvl w:val="0"/>
          <w:numId w:val="20"/>
        </w:numPr>
        <w:spacing w:before="40" w:after="0"/>
        <w:ind w:left="720"/>
        <w:contextualSpacing w:val="0"/>
        <w:jc w:val="both"/>
        <w:outlineLvl w:val="1"/>
        <w:rPr>
          <w:rFonts w:ascii="Arial Narrow" w:eastAsiaTheme="majorEastAsia" w:hAnsi="Arial Narrow" w:cstheme="majorBidi"/>
          <w:vanish/>
        </w:rPr>
      </w:pPr>
    </w:p>
    <w:p w14:paraId="5B096F9F" w14:textId="77777777" w:rsidR="005353DF" w:rsidRPr="00AE1773" w:rsidRDefault="005353DF" w:rsidP="00C81830">
      <w:pPr>
        <w:pStyle w:val="Prrafodelista"/>
        <w:keepNext/>
        <w:keepLines/>
        <w:numPr>
          <w:ilvl w:val="0"/>
          <w:numId w:val="20"/>
        </w:numPr>
        <w:spacing w:before="40" w:after="0"/>
        <w:ind w:left="720"/>
        <w:contextualSpacing w:val="0"/>
        <w:jc w:val="both"/>
        <w:outlineLvl w:val="1"/>
        <w:rPr>
          <w:rFonts w:ascii="Arial Narrow" w:eastAsiaTheme="majorEastAsia" w:hAnsi="Arial Narrow" w:cstheme="majorBidi"/>
          <w:vanish/>
        </w:rPr>
      </w:pPr>
    </w:p>
    <w:p w14:paraId="68523C90" w14:textId="22723F53" w:rsidR="005D6513" w:rsidRDefault="00F05326" w:rsidP="00C81830">
      <w:pPr>
        <w:spacing w:after="0"/>
        <w:jc w:val="both"/>
        <w:rPr>
          <w:rFonts w:ascii="Arial Narrow" w:hAnsi="Arial Narrow"/>
        </w:rPr>
      </w:pPr>
      <w:r w:rsidRPr="00AE1773">
        <w:rPr>
          <w:rFonts w:ascii="Arial Narrow" w:hAnsi="Arial Narrow"/>
        </w:rPr>
        <w:t xml:space="preserve">El Área de Talento Humano a través del Sistema de Gestión Humana recientemente implementado, viene realizando la actualización de la información de los </w:t>
      </w:r>
      <w:r w:rsidR="005D6513" w:rsidRPr="00AE1773">
        <w:rPr>
          <w:rFonts w:ascii="Arial Narrow" w:hAnsi="Arial Narrow"/>
        </w:rPr>
        <w:t>trabajadores de la EMAB S.A. E.S.P.</w:t>
      </w:r>
      <w:r w:rsidRPr="00AE1773">
        <w:rPr>
          <w:rFonts w:ascii="Arial Narrow" w:hAnsi="Arial Narrow"/>
        </w:rPr>
        <w:t xml:space="preserve">, relacionada con: antigüedad, nivel educativo, edad, género, tipo de vinculación, experiencia laboral, entre otros, entendiendo que esta información se considera de gran importancia para la administración del talento humano. </w:t>
      </w:r>
    </w:p>
    <w:p w14:paraId="13F41FF5" w14:textId="77777777" w:rsidR="00C81830" w:rsidRPr="00AE1773" w:rsidRDefault="00C81830" w:rsidP="00ED0758">
      <w:pPr>
        <w:spacing w:after="120"/>
        <w:jc w:val="both"/>
        <w:rPr>
          <w:rFonts w:ascii="Arial Narrow" w:hAnsi="Arial Narrow"/>
        </w:rPr>
      </w:pPr>
    </w:p>
    <w:p w14:paraId="21D8CF87" w14:textId="77777777" w:rsidR="005353DF" w:rsidRPr="00AE1773" w:rsidRDefault="005353DF" w:rsidP="00ED0758">
      <w:pPr>
        <w:pStyle w:val="Prrafodelista"/>
        <w:keepNext/>
        <w:keepLines/>
        <w:numPr>
          <w:ilvl w:val="0"/>
          <w:numId w:val="21"/>
        </w:numPr>
        <w:spacing w:before="40" w:after="0"/>
        <w:ind w:left="720"/>
        <w:contextualSpacing w:val="0"/>
        <w:jc w:val="both"/>
        <w:outlineLvl w:val="1"/>
        <w:rPr>
          <w:rFonts w:ascii="Arial Narrow" w:eastAsiaTheme="majorEastAsia" w:hAnsi="Arial Narrow" w:cstheme="majorBidi"/>
          <w:vanish/>
          <w:color w:val="2F5496" w:themeColor="accent1" w:themeShade="BF"/>
        </w:rPr>
      </w:pPr>
    </w:p>
    <w:p w14:paraId="6FDD2CF3" w14:textId="77777777" w:rsidR="005353DF" w:rsidRPr="00AE1773" w:rsidRDefault="005353DF" w:rsidP="00ED0758">
      <w:pPr>
        <w:pStyle w:val="Prrafodelista"/>
        <w:keepNext/>
        <w:keepLines/>
        <w:numPr>
          <w:ilvl w:val="0"/>
          <w:numId w:val="21"/>
        </w:numPr>
        <w:spacing w:before="40" w:after="0"/>
        <w:ind w:left="720"/>
        <w:contextualSpacing w:val="0"/>
        <w:jc w:val="both"/>
        <w:outlineLvl w:val="1"/>
        <w:rPr>
          <w:rFonts w:ascii="Arial Narrow" w:eastAsiaTheme="majorEastAsia" w:hAnsi="Arial Narrow" w:cstheme="majorBidi"/>
          <w:vanish/>
          <w:color w:val="2F5496" w:themeColor="accent1" w:themeShade="BF"/>
        </w:rPr>
      </w:pPr>
    </w:p>
    <w:p w14:paraId="4209A46A" w14:textId="77777777" w:rsidR="005353DF" w:rsidRPr="00AE1773" w:rsidRDefault="005353DF" w:rsidP="00ED0758">
      <w:pPr>
        <w:pStyle w:val="Prrafodelista"/>
        <w:keepNext/>
        <w:keepLines/>
        <w:numPr>
          <w:ilvl w:val="0"/>
          <w:numId w:val="21"/>
        </w:numPr>
        <w:spacing w:before="40" w:after="0"/>
        <w:ind w:left="720"/>
        <w:contextualSpacing w:val="0"/>
        <w:jc w:val="both"/>
        <w:outlineLvl w:val="1"/>
        <w:rPr>
          <w:rFonts w:ascii="Arial Narrow" w:eastAsiaTheme="majorEastAsia" w:hAnsi="Arial Narrow" w:cstheme="majorBidi"/>
          <w:vanish/>
          <w:color w:val="2F5496" w:themeColor="accent1" w:themeShade="BF"/>
        </w:rPr>
      </w:pPr>
    </w:p>
    <w:p w14:paraId="0E937B6D" w14:textId="77777777" w:rsidR="005353DF" w:rsidRPr="00AE1773" w:rsidRDefault="005353DF" w:rsidP="00ED0758">
      <w:pPr>
        <w:pStyle w:val="Prrafodelista"/>
        <w:keepNext/>
        <w:keepLines/>
        <w:numPr>
          <w:ilvl w:val="0"/>
          <w:numId w:val="21"/>
        </w:numPr>
        <w:spacing w:before="40" w:after="0"/>
        <w:ind w:left="720"/>
        <w:contextualSpacing w:val="0"/>
        <w:jc w:val="both"/>
        <w:outlineLvl w:val="1"/>
        <w:rPr>
          <w:rFonts w:ascii="Arial Narrow" w:eastAsiaTheme="majorEastAsia" w:hAnsi="Arial Narrow" w:cstheme="majorBidi"/>
          <w:vanish/>
          <w:color w:val="2F5496" w:themeColor="accent1" w:themeShade="BF"/>
        </w:rPr>
      </w:pPr>
    </w:p>
    <w:p w14:paraId="5DF99226" w14:textId="77777777" w:rsidR="005353DF" w:rsidRPr="00AE1773" w:rsidRDefault="005353DF" w:rsidP="00ED0758">
      <w:pPr>
        <w:pStyle w:val="Prrafodelista"/>
        <w:keepNext/>
        <w:keepLines/>
        <w:numPr>
          <w:ilvl w:val="0"/>
          <w:numId w:val="21"/>
        </w:numPr>
        <w:spacing w:before="40" w:after="0"/>
        <w:ind w:left="720"/>
        <w:contextualSpacing w:val="0"/>
        <w:jc w:val="both"/>
        <w:outlineLvl w:val="1"/>
        <w:rPr>
          <w:rFonts w:ascii="Arial Narrow" w:eastAsiaTheme="majorEastAsia" w:hAnsi="Arial Narrow" w:cstheme="majorBidi"/>
          <w:vanish/>
          <w:color w:val="2F5496" w:themeColor="accent1" w:themeShade="BF"/>
        </w:rPr>
      </w:pPr>
    </w:p>
    <w:p w14:paraId="2B3E75B9" w14:textId="77777777" w:rsidR="005353DF" w:rsidRPr="00AE1773" w:rsidRDefault="005353DF" w:rsidP="00ED0758">
      <w:pPr>
        <w:pStyle w:val="Prrafodelista"/>
        <w:keepNext/>
        <w:keepLines/>
        <w:numPr>
          <w:ilvl w:val="1"/>
          <w:numId w:val="21"/>
        </w:numPr>
        <w:spacing w:before="40" w:after="0"/>
        <w:ind w:left="720"/>
        <w:contextualSpacing w:val="0"/>
        <w:jc w:val="both"/>
        <w:outlineLvl w:val="1"/>
        <w:rPr>
          <w:rFonts w:ascii="Arial Narrow" w:eastAsiaTheme="majorEastAsia" w:hAnsi="Arial Narrow" w:cstheme="majorBidi"/>
          <w:vanish/>
          <w:color w:val="2F5496" w:themeColor="accent1" w:themeShade="BF"/>
        </w:rPr>
      </w:pPr>
    </w:p>
    <w:p w14:paraId="438094B6" w14:textId="4A68A2E8" w:rsidR="00F05326" w:rsidRPr="00AE1773" w:rsidRDefault="007559A9" w:rsidP="00C81830">
      <w:pPr>
        <w:pStyle w:val="Ttulo2"/>
        <w:spacing w:before="0"/>
        <w:jc w:val="both"/>
        <w:rPr>
          <w:rFonts w:ascii="Arial Narrow" w:hAnsi="Arial Narrow"/>
          <w:b/>
          <w:bCs/>
          <w:color w:val="auto"/>
          <w:sz w:val="22"/>
          <w:szCs w:val="22"/>
        </w:rPr>
      </w:pPr>
      <w:r w:rsidRPr="00AE1773">
        <w:rPr>
          <w:rFonts w:ascii="Arial Narrow" w:hAnsi="Arial Narrow"/>
          <w:b/>
          <w:bCs/>
          <w:color w:val="auto"/>
          <w:sz w:val="22"/>
          <w:szCs w:val="22"/>
        </w:rPr>
        <w:t xml:space="preserve">CARACTERIZACION DE </w:t>
      </w:r>
      <w:r w:rsidR="003046C7" w:rsidRPr="00AE1773">
        <w:rPr>
          <w:rFonts w:ascii="Arial Narrow" w:hAnsi="Arial Narrow"/>
          <w:b/>
          <w:bCs/>
          <w:color w:val="auto"/>
          <w:sz w:val="22"/>
          <w:szCs w:val="22"/>
        </w:rPr>
        <w:t>PLANTA DE PERSONAL</w:t>
      </w:r>
    </w:p>
    <w:p w14:paraId="6A14745A" w14:textId="6C56FB13" w:rsidR="00450A4A" w:rsidRPr="00AE1773" w:rsidRDefault="005D6513" w:rsidP="00C81830">
      <w:pPr>
        <w:spacing w:after="120"/>
        <w:jc w:val="both"/>
        <w:rPr>
          <w:rFonts w:ascii="Arial Narrow" w:hAnsi="Arial Narrow"/>
        </w:rPr>
      </w:pPr>
      <w:r w:rsidRPr="00AE1773">
        <w:rPr>
          <w:rFonts w:ascii="Arial Narrow" w:hAnsi="Arial Narrow"/>
        </w:rPr>
        <w:t xml:space="preserve">La planta de personal </w:t>
      </w:r>
      <w:r w:rsidR="009C1103" w:rsidRPr="00AE1773">
        <w:rPr>
          <w:rFonts w:ascii="Arial Narrow" w:hAnsi="Arial Narrow"/>
        </w:rPr>
        <w:t>de</w:t>
      </w:r>
      <w:r w:rsidRPr="00AE1773">
        <w:rPr>
          <w:rFonts w:ascii="Arial Narrow" w:hAnsi="Arial Narrow"/>
        </w:rPr>
        <w:t xml:space="preserve"> la Empresa de Aseo de Bucaramanga EMAB S.A. E.S.P., está conformada </w:t>
      </w:r>
      <w:r w:rsidR="001E4975">
        <w:rPr>
          <w:rFonts w:ascii="Arial Narrow" w:hAnsi="Arial Narrow"/>
        </w:rPr>
        <w:t>por una planta permanente de 122</w:t>
      </w:r>
      <w:r w:rsidRPr="00AE1773">
        <w:rPr>
          <w:rFonts w:ascii="Arial Narrow" w:hAnsi="Arial Narrow"/>
        </w:rPr>
        <w:t xml:space="preserve"> empleos de conformidad </w:t>
      </w:r>
      <w:r w:rsidR="006E55DB">
        <w:rPr>
          <w:rFonts w:ascii="Arial Narrow" w:hAnsi="Arial Narrow"/>
        </w:rPr>
        <w:t>con la</w:t>
      </w:r>
      <w:r w:rsidR="001E4975">
        <w:rPr>
          <w:rFonts w:ascii="Arial Narrow" w:hAnsi="Arial Narrow"/>
        </w:rPr>
        <w:t xml:space="preserve"> Resolución 366,367,</w:t>
      </w:r>
      <w:r w:rsidRPr="00AE1773">
        <w:rPr>
          <w:rFonts w:ascii="Arial Narrow" w:hAnsi="Arial Narrow"/>
        </w:rPr>
        <w:t xml:space="preserve">368 del 2019, y </w:t>
      </w:r>
      <w:r w:rsidR="006E55DB">
        <w:rPr>
          <w:rFonts w:ascii="Arial Narrow" w:hAnsi="Arial Narrow"/>
        </w:rPr>
        <w:t>la Resolución 443 del 2021</w:t>
      </w:r>
      <w:r w:rsidRPr="00AE1773">
        <w:rPr>
          <w:rFonts w:ascii="Arial Narrow" w:hAnsi="Arial Narrow"/>
        </w:rPr>
        <w:t>. La siguiente es la distribución de los empleos:</w:t>
      </w:r>
    </w:p>
    <w:tbl>
      <w:tblPr>
        <w:tblW w:w="6160" w:type="dxa"/>
        <w:jc w:val="center"/>
        <w:tblCellMar>
          <w:left w:w="70" w:type="dxa"/>
          <w:right w:w="70" w:type="dxa"/>
        </w:tblCellMar>
        <w:tblLook w:val="04A0" w:firstRow="1" w:lastRow="0" w:firstColumn="1" w:lastColumn="0" w:noHBand="0" w:noVBand="1"/>
      </w:tblPr>
      <w:tblGrid>
        <w:gridCol w:w="3520"/>
        <w:gridCol w:w="1220"/>
        <w:gridCol w:w="1420"/>
      </w:tblGrid>
      <w:tr w:rsidR="006E55DB" w:rsidRPr="006E55DB" w14:paraId="5862E659" w14:textId="77777777" w:rsidTr="006E55DB">
        <w:trPr>
          <w:trHeight w:val="282"/>
          <w:jc w:val="center"/>
        </w:trPr>
        <w:tc>
          <w:tcPr>
            <w:tcW w:w="3520" w:type="dxa"/>
            <w:tcBorders>
              <w:top w:val="single" w:sz="8" w:space="0" w:color="auto"/>
              <w:left w:val="single" w:sz="8" w:space="0" w:color="auto"/>
              <w:bottom w:val="single" w:sz="8" w:space="0" w:color="auto"/>
              <w:right w:val="single" w:sz="8" w:space="0" w:color="auto"/>
            </w:tcBorders>
            <w:shd w:val="clear" w:color="000000" w:fill="FDE9D9"/>
            <w:vAlign w:val="center"/>
            <w:hideMark/>
          </w:tcPr>
          <w:p w14:paraId="1D309518" w14:textId="77777777" w:rsidR="006E55DB" w:rsidRPr="006E55DB" w:rsidRDefault="006E55DB" w:rsidP="006E55DB">
            <w:pPr>
              <w:spacing w:after="0" w:line="240" w:lineRule="auto"/>
              <w:rPr>
                <w:rFonts w:ascii="Arial Narrow" w:eastAsia="Times New Roman" w:hAnsi="Arial Narrow" w:cs="Calibri"/>
                <w:b/>
                <w:bCs/>
                <w:color w:val="000000"/>
                <w:sz w:val="20"/>
                <w:szCs w:val="20"/>
                <w:lang w:eastAsia="es-CO"/>
              </w:rPr>
            </w:pPr>
            <w:r w:rsidRPr="006E55DB">
              <w:rPr>
                <w:rFonts w:ascii="Arial Narrow" w:eastAsia="Times New Roman" w:hAnsi="Arial Narrow" w:cs="Calibri"/>
                <w:b/>
                <w:bCs/>
                <w:color w:val="000000"/>
                <w:sz w:val="20"/>
                <w:szCs w:val="20"/>
                <w:lang w:val="af-ZA" w:eastAsia="es-CO"/>
              </w:rPr>
              <w:t xml:space="preserve">DENOMINACION DEL EMPLEO </w:t>
            </w:r>
          </w:p>
        </w:tc>
        <w:tc>
          <w:tcPr>
            <w:tcW w:w="1220" w:type="dxa"/>
            <w:tcBorders>
              <w:top w:val="single" w:sz="8" w:space="0" w:color="auto"/>
              <w:left w:val="nil"/>
              <w:bottom w:val="single" w:sz="8" w:space="0" w:color="auto"/>
              <w:right w:val="nil"/>
            </w:tcBorders>
            <w:shd w:val="clear" w:color="000000" w:fill="FDE9D9"/>
            <w:vAlign w:val="center"/>
            <w:hideMark/>
          </w:tcPr>
          <w:p w14:paraId="6BD4683F" w14:textId="77777777" w:rsidR="006E55DB" w:rsidRPr="006E55DB" w:rsidRDefault="006E55DB" w:rsidP="006E55DB">
            <w:pPr>
              <w:spacing w:after="0" w:line="240" w:lineRule="auto"/>
              <w:rPr>
                <w:rFonts w:ascii="Arial Narrow" w:eastAsia="Times New Roman" w:hAnsi="Arial Narrow" w:cs="Calibri"/>
                <w:b/>
                <w:bCs/>
                <w:color w:val="000000"/>
                <w:sz w:val="20"/>
                <w:szCs w:val="20"/>
                <w:lang w:eastAsia="es-CO"/>
              </w:rPr>
            </w:pPr>
            <w:r w:rsidRPr="006E55DB">
              <w:rPr>
                <w:rFonts w:ascii="Arial Narrow" w:eastAsia="Times New Roman" w:hAnsi="Arial Narrow" w:cs="Calibri"/>
                <w:b/>
                <w:bCs/>
                <w:color w:val="000000"/>
                <w:sz w:val="20"/>
                <w:szCs w:val="20"/>
                <w:lang w:val="af-ZA" w:eastAsia="es-CO"/>
              </w:rPr>
              <w:t xml:space="preserve">NIVEL </w:t>
            </w:r>
          </w:p>
        </w:tc>
        <w:tc>
          <w:tcPr>
            <w:tcW w:w="1420" w:type="dxa"/>
            <w:tcBorders>
              <w:top w:val="single" w:sz="8" w:space="0" w:color="auto"/>
              <w:left w:val="nil"/>
              <w:bottom w:val="single" w:sz="8" w:space="0" w:color="auto"/>
              <w:right w:val="single" w:sz="8" w:space="0" w:color="auto"/>
            </w:tcBorders>
            <w:shd w:val="clear" w:color="000000" w:fill="FDE9D9"/>
            <w:vAlign w:val="center"/>
            <w:hideMark/>
          </w:tcPr>
          <w:p w14:paraId="4EB0315F" w14:textId="77777777" w:rsidR="006E55DB" w:rsidRPr="006E55DB" w:rsidRDefault="006E55DB" w:rsidP="006E55DB">
            <w:pPr>
              <w:spacing w:after="0" w:line="240" w:lineRule="auto"/>
              <w:rPr>
                <w:rFonts w:ascii="Arial Narrow" w:eastAsia="Times New Roman" w:hAnsi="Arial Narrow" w:cs="Calibri"/>
                <w:b/>
                <w:bCs/>
                <w:color w:val="000000"/>
                <w:sz w:val="20"/>
                <w:szCs w:val="20"/>
                <w:lang w:eastAsia="es-CO"/>
              </w:rPr>
            </w:pPr>
            <w:r w:rsidRPr="006E55DB">
              <w:rPr>
                <w:rFonts w:ascii="Arial Narrow" w:eastAsia="Times New Roman" w:hAnsi="Arial Narrow" w:cs="Calibri"/>
                <w:b/>
                <w:bCs/>
                <w:color w:val="000000"/>
                <w:sz w:val="20"/>
                <w:szCs w:val="20"/>
                <w:lang w:val="af-ZA" w:eastAsia="es-CO"/>
              </w:rPr>
              <w:t xml:space="preserve">No. EMPLEOS </w:t>
            </w:r>
          </w:p>
        </w:tc>
      </w:tr>
      <w:tr w:rsidR="006E55DB" w:rsidRPr="006E55DB" w14:paraId="5A790C2A" w14:textId="77777777" w:rsidTr="006E55DB">
        <w:trPr>
          <w:trHeight w:val="282"/>
          <w:jc w:val="center"/>
        </w:trPr>
        <w:tc>
          <w:tcPr>
            <w:tcW w:w="6160" w:type="dxa"/>
            <w:gridSpan w:val="3"/>
            <w:tcBorders>
              <w:top w:val="single" w:sz="8" w:space="0" w:color="auto"/>
              <w:left w:val="single" w:sz="8" w:space="0" w:color="auto"/>
              <w:bottom w:val="single" w:sz="8" w:space="0" w:color="auto"/>
              <w:right w:val="single" w:sz="8" w:space="0" w:color="000000"/>
            </w:tcBorders>
            <w:shd w:val="clear" w:color="000000" w:fill="D9D9D9"/>
            <w:vAlign w:val="center"/>
            <w:hideMark/>
          </w:tcPr>
          <w:p w14:paraId="652BC031" w14:textId="77777777" w:rsidR="006E55DB" w:rsidRPr="006E55DB" w:rsidRDefault="006E55DB" w:rsidP="006E55DB">
            <w:pPr>
              <w:spacing w:after="0" w:line="240" w:lineRule="auto"/>
              <w:rPr>
                <w:rFonts w:ascii="Arial Narrow" w:eastAsia="Times New Roman" w:hAnsi="Arial Narrow" w:cs="Calibri"/>
                <w:b/>
                <w:bCs/>
                <w:color w:val="000000"/>
                <w:sz w:val="20"/>
                <w:szCs w:val="20"/>
                <w:lang w:eastAsia="es-CO"/>
              </w:rPr>
            </w:pPr>
            <w:r w:rsidRPr="006E55DB">
              <w:rPr>
                <w:rFonts w:ascii="Arial Narrow" w:eastAsia="Times New Roman" w:hAnsi="Arial Narrow" w:cs="Calibri"/>
                <w:b/>
                <w:bCs/>
                <w:color w:val="000000"/>
                <w:sz w:val="20"/>
                <w:szCs w:val="20"/>
                <w:lang w:val="af-ZA" w:eastAsia="es-CO"/>
              </w:rPr>
              <w:t xml:space="preserve">DESPACHO DEL GERENTE </w:t>
            </w:r>
          </w:p>
        </w:tc>
      </w:tr>
      <w:tr w:rsidR="006E55DB" w:rsidRPr="006E55DB" w14:paraId="37374216" w14:textId="77777777" w:rsidTr="006E55DB">
        <w:trPr>
          <w:trHeight w:val="282"/>
          <w:jc w:val="center"/>
        </w:trPr>
        <w:tc>
          <w:tcPr>
            <w:tcW w:w="3520" w:type="dxa"/>
            <w:tcBorders>
              <w:top w:val="nil"/>
              <w:left w:val="single" w:sz="8" w:space="0" w:color="auto"/>
              <w:bottom w:val="single" w:sz="8" w:space="0" w:color="auto"/>
              <w:right w:val="single" w:sz="8" w:space="0" w:color="auto"/>
            </w:tcBorders>
            <w:shd w:val="clear" w:color="auto" w:fill="auto"/>
            <w:vAlign w:val="center"/>
            <w:hideMark/>
          </w:tcPr>
          <w:p w14:paraId="70D48477"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Gerente </w:t>
            </w:r>
          </w:p>
        </w:tc>
        <w:tc>
          <w:tcPr>
            <w:tcW w:w="1220" w:type="dxa"/>
            <w:tcBorders>
              <w:top w:val="nil"/>
              <w:left w:val="nil"/>
              <w:bottom w:val="single" w:sz="8" w:space="0" w:color="auto"/>
              <w:right w:val="nil"/>
            </w:tcBorders>
            <w:shd w:val="clear" w:color="auto" w:fill="auto"/>
            <w:vAlign w:val="center"/>
            <w:hideMark/>
          </w:tcPr>
          <w:p w14:paraId="23EAC7F0"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Directivo </w:t>
            </w:r>
          </w:p>
        </w:tc>
        <w:tc>
          <w:tcPr>
            <w:tcW w:w="1420" w:type="dxa"/>
            <w:tcBorders>
              <w:top w:val="nil"/>
              <w:left w:val="single" w:sz="8" w:space="0" w:color="auto"/>
              <w:bottom w:val="single" w:sz="8" w:space="0" w:color="auto"/>
              <w:right w:val="single" w:sz="8" w:space="0" w:color="auto"/>
            </w:tcBorders>
            <w:shd w:val="clear" w:color="auto" w:fill="auto"/>
            <w:vAlign w:val="center"/>
            <w:hideMark/>
          </w:tcPr>
          <w:p w14:paraId="0104FBA9" w14:textId="77777777" w:rsidR="006E55DB" w:rsidRPr="006E55DB" w:rsidRDefault="006E55DB" w:rsidP="006E55DB">
            <w:pPr>
              <w:spacing w:after="0" w:line="240" w:lineRule="auto"/>
              <w:jc w:val="right"/>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1</w:t>
            </w:r>
          </w:p>
        </w:tc>
      </w:tr>
      <w:tr w:rsidR="006E55DB" w:rsidRPr="006E55DB" w14:paraId="1EF26D2D" w14:textId="77777777" w:rsidTr="006E55DB">
        <w:trPr>
          <w:trHeight w:val="282"/>
          <w:jc w:val="center"/>
        </w:trPr>
        <w:tc>
          <w:tcPr>
            <w:tcW w:w="3520" w:type="dxa"/>
            <w:tcBorders>
              <w:top w:val="nil"/>
              <w:left w:val="single" w:sz="8" w:space="0" w:color="auto"/>
              <w:bottom w:val="single" w:sz="8" w:space="0" w:color="auto"/>
              <w:right w:val="single" w:sz="8" w:space="0" w:color="auto"/>
            </w:tcBorders>
            <w:shd w:val="clear" w:color="auto" w:fill="auto"/>
            <w:vAlign w:val="center"/>
            <w:hideMark/>
          </w:tcPr>
          <w:p w14:paraId="5DEF089A"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Secretario General </w:t>
            </w:r>
          </w:p>
        </w:tc>
        <w:tc>
          <w:tcPr>
            <w:tcW w:w="1220" w:type="dxa"/>
            <w:tcBorders>
              <w:top w:val="nil"/>
              <w:left w:val="nil"/>
              <w:bottom w:val="single" w:sz="8" w:space="0" w:color="auto"/>
              <w:right w:val="nil"/>
            </w:tcBorders>
            <w:shd w:val="clear" w:color="auto" w:fill="auto"/>
            <w:vAlign w:val="center"/>
            <w:hideMark/>
          </w:tcPr>
          <w:p w14:paraId="3629F39B"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Directivo </w:t>
            </w:r>
          </w:p>
        </w:tc>
        <w:tc>
          <w:tcPr>
            <w:tcW w:w="1420" w:type="dxa"/>
            <w:tcBorders>
              <w:top w:val="nil"/>
              <w:left w:val="single" w:sz="8" w:space="0" w:color="auto"/>
              <w:bottom w:val="single" w:sz="8" w:space="0" w:color="auto"/>
              <w:right w:val="single" w:sz="8" w:space="0" w:color="auto"/>
            </w:tcBorders>
            <w:shd w:val="clear" w:color="auto" w:fill="auto"/>
            <w:vAlign w:val="center"/>
            <w:hideMark/>
          </w:tcPr>
          <w:p w14:paraId="02735E39" w14:textId="77777777" w:rsidR="006E55DB" w:rsidRPr="006E55DB" w:rsidRDefault="006E55DB" w:rsidP="006E55DB">
            <w:pPr>
              <w:spacing w:after="0" w:line="240" w:lineRule="auto"/>
              <w:jc w:val="right"/>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1</w:t>
            </w:r>
          </w:p>
        </w:tc>
      </w:tr>
      <w:tr w:rsidR="006E55DB" w:rsidRPr="006E55DB" w14:paraId="49BCF2DB" w14:textId="77777777" w:rsidTr="006E55DB">
        <w:trPr>
          <w:trHeight w:val="282"/>
          <w:jc w:val="center"/>
        </w:trPr>
        <w:tc>
          <w:tcPr>
            <w:tcW w:w="3520" w:type="dxa"/>
            <w:tcBorders>
              <w:top w:val="nil"/>
              <w:left w:val="single" w:sz="8" w:space="0" w:color="auto"/>
              <w:bottom w:val="single" w:sz="8" w:space="0" w:color="auto"/>
              <w:right w:val="single" w:sz="8" w:space="0" w:color="auto"/>
            </w:tcBorders>
            <w:shd w:val="clear" w:color="auto" w:fill="auto"/>
            <w:vAlign w:val="center"/>
            <w:hideMark/>
          </w:tcPr>
          <w:p w14:paraId="5553213A"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Director Administrativo y Financiero </w:t>
            </w:r>
          </w:p>
        </w:tc>
        <w:tc>
          <w:tcPr>
            <w:tcW w:w="1220" w:type="dxa"/>
            <w:tcBorders>
              <w:top w:val="nil"/>
              <w:left w:val="nil"/>
              <w:bottom w:val="single" w:sz="8" w:space="0" w:color="auto"/>
              <w:right w:val="single" w:sz="8" w:space="0" w:color="auto"/>
            </w:tcBorders>
            <w:shd w:val="clear" w:color="auto" w:fill="auto"/>
            <w:vAlign w:val="center"/>
            <w:hideMark/>
          </w:tcPr>
          <w:p w14:paraId="712EA2A8"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Directivo </w:t>
            </w:r>
          </w:p>
        </w:tc>
        <w:tc>
          <w:tcPr>
            <w:tcW w:w="1420" w:type="dxa"/>
            <w:tcBorders>
              <w:top w:val="nil"/>
              <w:left w:val="nil"/>
              <w:bottom w:val="single" w:sz="8" w:space="0" w:color="auto"/>
              <w:right w:val="single" w:sz="8" w:space="0" w:color="auto"/>
            </w:tcBorders>
            <w:shd w:val="clear" w:color="auto" w:fill="auto"/>
            <w:vAlign w:val="center"/>
            <w:hideMark/>
          </w:tcPr>
          <w:p w14:paraId="2522F926" w14:textId="77777777" w:rsidR="006E55DB" w:rsidRPr="006E55DB" w:rsidRDefault="006E55DB" w:rsidP="006E55DB">
            <w:pPr>
              <w:spacing w:after="0" w:line="240" w:lineRule="auto"/>
              <w:jc w:val="right"/>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eastAsia="es-CO"/>
              </w:rPr>
              <w:t>1</w:t>
            </w:r>
          </w:p>
        </w:tc>
      </w:tr>
      <w:tr w:rsidR="006E55DB" w:rsidRPr="006E55DB" w14:paraId="7A6C4C61" w14:textId="77777777" w:rsidTr="006E55DB">
        <w:trPr>
          <w:trHeight w:val="282"/>
          <w:jc w:val="center"/>
        </w:trPr>
        <w:tc>
          <w:tcPr>
            <w:tcW w:w="3520" w:type="dxa"/>
            <w:tcBorders>
              <w:top w:val="nil"/>
              <w:left w:val="single" w:sz="8" w:space="0" w:color="auto"/>
              <w:bottom w:val="single" w:sz="8" w:space="0" w:color="auto"/>
              <w:right w:val="single" w:sz="8" w:space="0" w:color="auto"/>
            </w:tcBorders>
            <w:shd w:val="clear" w:color="auto" w:fill="auto"/>
            <w:vAlign w:val="center"/>
            <w:hideMark/>
          </w:tcPr>
          <w:p w14:paraId="70BDA368"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Director Comercial </w:t>
            </w:r>
          </w:p>
        </w:tc>
        <w:tc>
          <w:tcPr>
            <w:tcW w:w="1220" w:type="dxa"/>
            <w:tcBorders>
              <w:top w:val="nil"/>
              <w:left w:val="nil"/>
              <w:bottom w:val="single" w:sz="8" w:space="0" w:color="auto"/>
              <w:right w:val="single" w:sz="8" w:space="0" w:color="auto"/>
            </w:tcBorders>
            <w:shd w:val="clear" w:color="auto" w:fill="auto"/>
            <w:vAlign w:val="center"/>
            <w:hideMark/>
          </w:tcPr>
          <w:p w14:paraId="3632C38B"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Directivo </w:t>
            </w:r>
          </w:p>
        </w:tc>
        <w:tc>
          <w:tcPr>
            <w:tcW w:w="1420" w:type="dxa"/>
            <w:tcBorders>
              <w:top w:val="nil"/>
              <w:left w:val="nil"/>
              <w:bottom w:val="single" w:sz="8" w:space="0" w:color="auto"/>
              <w:right w:val="single" w:sz="8" w:space="0" w:color="auto"/>
            </w:tcBorders>
            <w:shd w:val="clear" w:color="auto" w:fill="auto"/>
            <w:vAlign w:val="center"/>
            <w:hideMark/>
          </w:tcPr>
          <w:p w14:paraId="54848196" w14:textId="77777777" w:rsidR="006E55DB" w:rsidRPr="006E55DB" w:rsidRDefault="006E55DB" w:rsidP="006E55DB">
            <w:pPr>
              <w:spacing w:after="0" w:line="240" w:lineRule="auto"/>
              <w:jc w:val="right"/>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eastAsia="es-CO"/>
              </w:rPr>
              <w:t>1</w:t>
            </w:r>
          </w:p>
        </w:tc>
      </w:tr>
      <w:tr w:rsidR="006E55DB" w:rsidRPr="006E55DB" w14:paraId="2EB7E631" w14:textId="77777777" w:rsidTr="006E55DB">
        <w:trPr>
          <w:trHeight w:val="282"/>
          <w:jc w:val="center"/>
        </w:trPr>
        <w:tc>
          <w:tcPr>
            <w:tcW w:w="3520" w:type="dxa"/>
            <w:tcBorders>
              <w:top w:val="nil"/>
              <w:left w:val="single" w:sz="8" w:space="0" w:color="auto"/>
              <w:bottom w:val="single" w:sz="8" w:space="0" w:color="auto"/>
              <w:right w:val="single" w:sz="8" w:space="0" w:color="auto"/>
            </w:tcBorders>
            <w:shd w:val="clear" w:color="auto" w:fill="auto"/>
            <w:vAlign w:val="center"/>
            <w:hideMark/>
          </w:tcPr>
          <w:p w14:paraId="27BB0CDE"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Director Técnico y Operativo </w:t>
            </w:r>
          </w:p>
        </w:tc>
        <w:tc>
          <w:tcPr>
            <w:tcW w:w="1220" w:type="dxa"/>
            <w:tcBorders>
              <w:top w:val="nil"/>
              <w:left w:val="nil"/>
              <w:bottom w:val="single" w:sz="8" w:space="0" w:color="auto"/>
              <w:right w:val="single" w:sz="8" w:space="0" w:color="auto"/>
            </w:tcBorders>
            <w:shd w:val="clear" w:color="auto" w:fill="auto"/>
            <w:vAlign w:val="center"/>
            <w:hideMark/>
          </w:tcPr>
          <w:p w14:paraId="4DE95C37"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Directivo </w:t>
            </w:r>
          </w:p>
        </w:tc>
        <w:tc>
          <w:tcPr>
            <w:tcW w:w="1420" w:type="dxa"/>
            <w:tcBorders>
              <w:top w:val="nil"/>
              <w:left w:val="nil"/>
              <w:bottom w:val="single" w:sz="8" w:space="0" w:color="auto"/>
              <w:right w:val="single" w:sz="8" w:space="0" w:color="auto"/>
            </w:tcBorders>
            <w:shd w:val="clear" w:color="auto" w:fill="auto"/>
            <w:vAlign w:val="center"/>
            <w:hideMark/>
          </w:tcPr>
          <w:p w14:paraId="0C839355" w14:textId="77777777" w:rsidR="006E55DB" w:rsidRPr="006E55DB" w:rsidRDefault="006E55DB" w:rsidP="006E55DB">
            <w:pPr>
              <w:spacing w:after="0" w:line="240" w:lineRule="auto"/>
              <w:jc w:val="right"/>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eastAsia="es-CO"/>
              </w:rPr>
              <w:t>1</w:t>
            </w:r>
          </w:p>
        </w:tc>
      </w:tr>
      <w:tr w:rsidR="006E55DB" w:rsidRPr="006E55DB" w14:paraId="7D575033" w14:textId="77777777" w:rsidTr="006E55DB">
        <w:trPr>
          <w:trHeight w:val="282"/>
          <w:jc w:val="center"/>
        </w:trPr>
        <w:tc>
          <w:tcPr>
            <w:tcW w:w="3520" w:type="dxa"/>
            <w:tcBorders>
              <w:top w:val="nil"/>
              <w:left w:val="single" w:sz="8" w:space="0" w:color="auto"/>
              <w:bottom w:val="single" w:sz="8" w:space="0" w:color="auto"/>
              <w:right w:val="single" w:sz="8" w:space="0" w:color="auto"/>
            </w:tcBorders>
            <w:shd w:val="clear" w:color="auto" w:fill="auto"/>
            <w:vAlign w:val="center"/>
            <w:hideMark/>
          </w:tcPr>
          <w:p w14:paraId="6006B61F"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Director de Planeación </w:t>
            </w:r>
          </w:p>
        </w:tc>
        <w:tc>
          <w:tcPr>
            <w:tcW w:w="1220" w:type="dxa"/>
            <w:tcBorders>
              <w:top w:val="nil"/>
              <w:left w:val="nil"/>
              <w:bottom w:val="single" w:sz="8" w:space="0" w:color="auto"/>
              <w:right w:val="single" w:sz="8" w:space="0" w:color="auto"/>
            </w:tcBorders>
            <w:shd w:val="clear" w:color="auto" w:fill="auto"/>
            <w:vAlign w:val="center"/>
            <w:hideMark/>
          </w:tcPr>
          <w:p w14:paraId="7C85B8AC"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Directivo </w:t>
            </w:r>
          </w:p>
        </w:tc>
        <w:tc>
          <w:tcPr>
            <w:tcW w:w="1420" w:type="dxa"/>
            <w:tcBorders>
              <w:top w:val="nil"/>
              <w:left w:val="nil"/>
              <w:bottom w:val="single" w:sz="8" w:space="0" w:color="auto"/>
              <w:right w:val="single" w:sz="8" w:space="0" w:color="auto"/>
            </w:tcBorders>
            <w:shd w:val="clear" w:color="auto" w:fill="auto"/>
            <w:vAlign w:val="center"/>
            <w:hideMark/>
          </w:tcPr>
          <w:p w14:paraId="310A9087" w14:textId="77777777" w:rsidR="006E55DB" w:rsidRPr="006E55DB" w:rsidRDefault="006E55DB" w:rsidP="006E55DB">
            <w:pPr>
              <w:spacing w:after="0" w:line="240" w:lineRule="auto"/>
              <w:jc w:val="right"/>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eastAsia="es-CO"/>
              </w:rPr>
              <w:t>1</w:t>
            </w:r>
          </w:p>
        </w:tc>
      </w:tr>
      <w:tr w:rsidR="006E55DB" w:rsidRPr="006E55DB" w14:paraId="12A93B26" w14:textId="77777777" w:rsidTr="006E55DB">
        <w:trPr>
          <w:trHeight w:val="282"/>
          <w:jc w:val="center"/>
        </w:trPr>
        <w:tc>
          <w:tcPr>
            <w:tcW w:w="3520" w:type="dxa"/>
            <w:tcBorders>
              <w:top w:val="nil"/>
              <w:left w:val="single" w:sz="8" w:space="0" w:color="auto"/>
              <w:bottom w:val="single" w:sz="8" w:space="0" w:color="auto"/>
              <w:right w:val="single" w:sz="8" w:space="0" w:color="auto"/>
            </w:tcBorders>
            <w:shd w:val="clear" w:color="auto" w:fill="auto"/>
            <w:vAlign w:val="center"/>
            <w:hideMark/>
          </w:tcPr>
          <w:p w14:paraId="19ACA778"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Jefe de Oficina (Ambiental) </w:t>
            </w:r>
          </w:p>
        </w:tc>
        <w:tc>
          <w:tcPr>
            <w:tcW w:w="1220" w:type="dxa"/>
            <w:tcBorders>
              <w:top w:val="nil"/>
              <w:left w:val="nil"/>
              <w:bottom w:val="single" w:sz="8" w:space="0" w:color="auto"/>
              <w:right w:val="single" w:sz="8" w:space="0" w:color="auto"/>
            </w:tcBorders>
            <w:shd w:val="clear" w:color="auto" w:fill="auto"/>
            <w:vAlign w:val="center"/>
            <w:hideMark/>
          </w:tcPr>
          <w:p w14:paraId="0FA172A6"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Directivo </w:t>
            </w:r>
          </w:p>
        </w:tc>
        <w:tc>
          <w:tcPr>
            <w:tcW w:w="1420" w:type="dxa"/>
            <w:tcBorders>
              <w:top w:val="nil"/>
              <w:left w:val="nil"/>
              <w:bottom w:val="single" w:sz="8" w:space="0" w:color="auto"/>
              <w:right w:val="single" w:sz="8" w:space="0" w:color="auto"/>
            </w:tcBorders>
            <w:shd w:val="clear" w:color="auto" w:fill="auto"/>
            <w:vAlign w:val="center"/>
            <w:hideMark/>
          </w:tcPr>
          <w:p w14:paraId="3FB80BCB" w14:textId="77777777" w:rsidR="006E55DB" w:rsidRPr="006E55DB" w:rsidRDefault="006E55DB" w:rsidP="006E55DB">
            <w:pPr>
              <w:spacing w:after="0" w:line="240" w:lineRule="auto"/>
              <w:jc w:val="right"/>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eastAsia="es-CO"/>
              </w:rPr>
              <w:t>1</w:t>
            </w:r>
          </w:p>
        </w:tc>
      </w:tr>
      <w:tr w:rsidR="006E55DB" w:rsidRPr="006E55DB" w14:paraId="21B3B222" w14:textId="77777777" w:rsidTr="006E55DB">
        <w:trPr>
          <w:trHeight w:val="282"/>
          <w:jc w:val="center"/>
        </w:trPr>
        <w:tc>
          <w:tcPr>
            <w:tcW w:w="3520" w:type="dxa"/>
            <w:tcBorders>
              <w:top w:val="nil"/>
              <w:left w:val="single" w:sz="8" w:space="0" w:color="auto"/>
              <w:bottom w:val="single" w:sz="8" w:space="0" w:color="auto"/>
              <w:right w:val="single" w:sz="8" w:space="0" w:color="auto"/>
            </w:tcBorders>
            <w:shd w:val="clear" w:color="auto" w:fill="auto"/>
            <w:vAlign w:val="center"/>
            <w:hideMark/>
          </w:tcPr>
          <w:p w14:paraId="014ED077"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Jefe de Oficina (Control Interno) </w:t>
            </w:r>
          </w:p>
        </w:tc>
        <w:tc>
          <w:tcPr>
            <w:tcW w:w="1220" w:type="dxa"/>
            <w:tcBorders>
              <w:top w:val="nil"/>
              <w:left w:val="nil"/>
              <w:bottom w:val="single" w:sz="8" w:space="0" w:color="auto"/>
              <w:right w:val="single" w:sz="8" w:space="0" w:color="auto"/>
            </w:tcBorders>
            <w:shd w:val="clear" w:color="auto" w:fill="auto"/>
            <w:vAlign w:val="center"/>
            <w:hideMark/>
          </w:tcPr>
          <w:p w14:paraId="47A0066C"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Directivo </w:t>
            </w:r>
          </w:p>
        </w:tc>
        <w:tc>
          <w:tcPr>
            <w:tcW w:w="1420" w:type="dxa"/>
            <w:tcBorders>
              <w:top w:val="nil"/>
              <w:left w:val="nil"/>
              <w:bottom w:val="single" w:sz="8" w:space="0" w:color="auto"/>
              <w:right w:val="single" w:sz="8" w:space="0" w:color="auto"/>
            </w:tcBorders>
            <w:shd w:val="clear" w:color="auto" w:fill="auto"/>
            <w:vAlign w:val="center"/>
            <w:hideMark/>
          </w:tcPr>
          <w:p w14:paraId="612348FB" w14:textId="77777777" w:rsidR="006E55DB" w:rsidRPr="006E55DB" w:rsidRDefault="006E55DB" w:rsidP="006E55DB">
            <w:pPr>
              <w:spacing w:after="0" w:line="240" w:lineRule="auto"/>
              <w:jc w:val="right"/>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eastAsia="es-CO"/>
              </w:rPr>
              <w:t>1</w:t>
            </w:r>
          </w:p>
        </w:tc>
      </w:tr>
      <w:tr w:rsidR="006E55DB" w:rsidRPr="006E55DB" w14:paraId="76EB13B0" w14:textId="77777777" w:rsidTr="006E55DB">
        <w:trPr>
          <w:trHeight w:val="282"/>
          <w:jc w:val="center"/>
        </w:trPr>
        <w:tc>
          <w:tcPr>
            <w:tcW w:w="3520" w:type="dxa"/>
            <w:tcBorders>
              <w:top w:val="nil"/>
              <w:left w:val="single" w:sz="8" w:space="0" w:color="auto"/>
              <w:bottom w:val="single" w:sz="8" w:space="0" w:color="auto"/>
              <w:right w:val="single" w:sz="8" w:space="0" w:color="auto"/>
            </w:tcBorders>
            <w:shd w:val="clear" w:color="auto" w:fill="auto"/>
            <w:vAlign w:val="center"/>
            <w:hideMark/>
          </w:tcPr>
          <w:p w14:paraId="05C579E1"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eastAsia="es-CO"/>
              </w:rPr>
              <w:t>Jefe de Operaciones</w:t>
            </w:r>
          </w:p>
        </w:tc>
        <w:tc>
          <w:tcPr>
            <w:tcW w:w="1220" w:type="dxa"/>
            <w:tcBorders>
              <w:top w:val="nil"/>
              <w:left w:val="nil"/>
              <w:bottom w:val="single" w:sz="8" w:space="0" w:color="auto"/>
              <w:right w:val="single" w:sz="8" w:space="0" w:color="auto"/>
            </w:tcBorders>
            <w:shd w:val="clear" w:color="auto" w:fill="auto"/>
            <w:vAlign w:val="center"/>
            <w:hideMark/>
          </w:tcPr>
          <w:p w14:paraId="03E150B5"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eastAsia="es-CO"/>
              </w:rPr>
              <w:t xml:space="preserve">Directivo </w:t>
            </w:r>
          </w:p>
        </w:tc>
        <w:tc>
          <w:tcPr>
            <w:tcW w:w="1420" w:type="dxa"/>
            <w:tcBorders>
              <w:top w:val="nil"/>
              <w:left w:val="nil"/>
              <w:bottom w:val="single" w:sz="8" w:space="0" w:color="auto"/>
              <w:right w:val="single" w:sz="8" w:space="0" w:color="auto"/>
            </w:tcBorders>
            <w:shd w:val="clear" w:color="auto" w:fill="auto"/>
            <w:vAlign w:val="center"/>
            <w:hideMark/>
          </w:tcPr>
          <w:p w14:paraId="75E1EA6B" w14:textId="77777777" w:rsidR="006E55DB" w:rsidRPr="006E55DB" w:rsidRDefault="006E55DB" w:rsidP="006E55DB">
            <w:pPr>
              <w:spacing w:after="0" w:line="240" w:lineRule="auto"/>
              <w:jc w:val="right"/>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eastAsia="es-CO"/>
              </w:rPr>
              <w:t>1</w:t>
            </w:r>
          </w:p>
        </w:tc>
      </w:tr>
      <w:tr w:rsidR="006E55DB" w:rsidRPr="006E55DB" w14:paraId="6AACC7F0" w14:textId="77777777" w:rsidTr="006E55DB">
        <w:trPr>
          <w:trHeight w:val="282"/>
          <w:jc w:val="center"/>
        </w:trPr>
        <w:tc>
          <w:tcPr>
            <w:tcW w:w="3520" w:type="dxa"/>
            <w:tcBorders>
              <w:top w:val="nil"/>
              <w:left w:val="single" w:sz="8" w:space="0" w:color="auto"/>
              <w:bottom w:val="single" w:sz="8" w:space="0" w:color="auto"/>
              <w:right w:val="single" w:sz="8" w:space="0" w:color="auto"/>
            </w:tcBorders>
            <w:shd w:val="clear" w:color="auto" w:fill="auto"/>
            <w:vAlign w:val="center"/>
            <w:hideMark/>
          </w:tcPr>
          <w:p w14:paraId="335F3ADA"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Secretario Ejecutivo </w:t>
            </w:r>
          </w:p>
        </w:tc>
        <w:tc>
          <w:tcPr>
            <w:tcW w:w="1220" w:type="dxa"/>
            <w:tcBorders>
              <w:top w:val="nil"/>
              <w:left w:val="nil"/>
              <w:bottom w:val="single" w:sz="8" w:space="0" w:color="auto"/>
              <w:right w:val="single" w:sz="8" w:space="0" w:color="auto"/>
            </w:tcBorders>
            <w:shd w:val="clear" w:color="auto" w:fill="auto"/>
            <w:vAlign w:val="center"/>
            <w:hideMark/>
          </w:tcPr>
          <w:p w14:paraId="67619708"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Asistencial </w:t>
            </w:r>
          </w:p>
        </w:tc>
        <w:tc>
          <w:tcPr>
            <w:tcW w:w="1420" w:type="dxa"/>
            <w:tcBorders>
              <w:top w:val="nil"/>
              <w:left w:val="nil"/>
              <w:bottom w:val="single" w:sz="8" w:space="0" w:color="auto"/>
              <w:right w:val="single" w:sz="8" w:space="0" w:color="auto"/>
            </w:tcBorders>
            <w:shd w:val="clear" w:color="auto" w:fill="auto"/>
            <w:vAlign w:val="center"/>
            <w:hideMark/>
          </w:tcPr>
          <w:p w14:paraId="25EC05F1" w14:textId="77777777" w:rsidR="006E55DB" w:rsidRPr="006E55DB" w:rsidRDefault="006E55DB" w:rsidP="006E55DB">
            <w:pPr>
              <w:spacing w:after="0" w:line="240" w:lineRule="auto"/>
              <w:jc w:val="right"/>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eastAsia="es-CO"/>
              </w:rPr>
              <w:t>1</w:t>
            </w:r>
          </w:p>
        </w:tc>
      </w:tr>
      <w:tr w:rsidR="006E55DB" w:rsidRPr="006E55DB" w14:paraId="2EBD6457" w14:textId="77777777" w:rsidTr="006E55DB">
        <w:trPr>
          <w:trHeight w:val="282"/>
          <w:jc w:val="center"/>
        </w:trPr>
        <w:tc>
          <w:tcPr>
            <w:tcW w:w="4740" w:type="dxa"/>
            <w:gridSpan w:val="2"/>
            <w:tcBorders>
              <w:top w:val="single" w:sz="8" w:space="0" w:color="auto"/>
              <w:left w:val="single" w:sz="8" w:space="0" w:color="auto"/>
              <w:bottom w:val="single" w:sz="8" w:space="0" w:color="auto"/>
              <w:right w:val="single" w:sz="8" w:space="0" w:color="000000"/>
            </w:tcBorders>
            <w:shd w:val="clear" w:color="000000" w:fill="EAF1DD"/>
            <w:vAlign w:val="center"/>
            <w:hideMark/>
          </w:tcPr>
          <w:p w14:paraId="017F36C8" w14:textId="77777777" w:rsidR="006E55DB" w:rsidRPr="006E55DB" w:rsidRDefault="006E55DB" w:rsidP="006E55DB">
            <w:pPr>
              <w:spacing w:after="0" w:line="240" w:lineRule="auto"/>
              <w:rPr>
                <w:rFonts w:ascii="Arial Narrow" w:eastAsia="Times New Roman" w:hAnsi="Arial Narrow" w:cs="Calibri"/>
                <w:b/>
                <w:bCs/>
                <w:color w:val="000000"/>
                <w:sz w:val="20"/>
                <w:szCs w:val="20"/>
                <w:lang w:eastAsia="es-CO"/>
              </w:rPr>
            </w:pPr>
            <w:r w:rsidRPr="006E55DB">
              <w:rPr>
                <w:rFonts w:ascii="Arial Narrow" w:eastAsia="Times New Roman" w:hAnsi="Arial Narrow" w:cs="Calibri"/>
                <w:b/>
                <w:bCs/>
                <w:color w:val="000000"/>
                <w:sz w:val="20"/>
                <w:szCs w:val="20"/>
                <w:lang w:val="af-ZA" w:eastAsia="es-CO"/>
              </w:rPr>
              <w:t xml:space="preserve">Total Empleos Despacho del Gerente </w:t>
            </w:r>
          </w:p>
        </w:tc>
        <w:tc>
          <w:tcPr>
            <w:tcW w:w="1420" w:type="dxa"/>
            <w:tcBorders>
              <w:top w:val="nil"/>
              <w:left w:val="nil"/>
              <w:bottom w:val="single" w:sz="8" w:space="0" w:color="auto"/>
              <w:right w:val="single" w:sz="8" w:space="0" w:color="auto"/>
            </w:tcBorders>
            <w:shd w:val="clear" w:color="000000" w:fill="EAF1DD"/>
            <w:vAlign w:val="center"/>
            <w:hideMark/>
          </w:tcPr>
          <w:p w14:paraId="08653C0D" w14:textId="77777777" w:rsidR="006E55DB" w:rsidRPr="006E55DB" w:rsidRDefault="006E55DB" w:rsidP="006E55DB">
            <w:pPr>
              <w:spacing w:after="0" w:line="240" w:lineRule="auto"/>
              <w:jc w:val="right"/>
              <w:rPr>
                <w:rFonts w:ascii="Arial Narrow" w:eastAsia="Times New Roman" w:hAnsi="Arial Narrow" w:cs="Calibri"/>
                <w:b/>
                <w:bCs/>
                <w:color w:val="000000"/>
                <w:sz w:val="20"/>
                <w:szCs w:val="20"/>
                <w:lang w:eastAsia="es-CO"/>
              </w:rPr>
            </w:pPr>
            <w:r w:rsidRPr="006E55DB">
              <w:rPr>
                <w:rFonts w:ascii="Arial Narrow" w:eastAsia="Times New Roman" w:hAnsi="Arial Narrow" w:cs="Calibri"/>
                <w:b/>
                <w:bCs/>
                <w:color w:val="000000"/>
                <w:sz w:val="20"/>
                <w:szCs w:val="20"/>
                <w:lang w:eastAsia="es-CO"/>
              </w:rPr>
              <w:t>10</w:t>
            </w:r>
          </w:p>
        </w:tc>
      </w:tr>
      <w:tr w:rsidR="006E55DB" w:rsidRPr="006E55DB" w14:paraId="69C6944A" w14:textId="77777777" w:rsidTr="006E55DB">
        <w:trPr>
          <w:trHeight w:val="282"/>
          <w:jc w:val="center"/>
        </w:trPr>
        <w:tc>
          <w:tcPr>
            <w:tcW w:w="6160" w:type="dxa"/>
            <w:gridSpan w:val="3"/>
            <w:tcBorders>
              <w:top w:val="single" w:sz="8" w:space="0" w:color="auto"/>
              <w:left w:val="single" w:sz="8" w:space="0" w:color="auto"/>
              <w:bottom w:val="single" w:sz="8" w:space="0" w:color="auto"/>
              <w:right w:val="single" w:sz="8" w:space="0" w:color="000000"/>
            </w:tcBorders>
            <w:shd w:val="clear" w:color="000000" w:fill="D9D9D9"/>
            <w:vAlign w:val="center"/>
            <w:hideMark/>
          </w:tcPr>
          <w:p w14:paraId="32BF23A1" w14:textId="77777777" w:rsidR="006E55DB" w:rsidRPr="006E55DB" w:rsidRDefault="006E55DB" w:rsidP="006E55DB">
            <w:pPr>
              <w:spacing w:after="0" w:line="240" w:lineRule="auto"/>
              <w:rPr>
                <w:rFonts w:ascii="Arial Narrow" w:eastAsia="Times New Roman" w:hAnsi="Arial Narrow" w:cs="Calibri"/>
                <w:b/>
                <w:bCs/>
                <w:color w:val="000000"/>
                <w:sz w:val="20"/>
                <w:szCs w:val="20"/>
                <w:lang w:eastAsia="es-CO"/>
              </w:rPr>
            </w:pPr>
            <w:r w:rsidRPr="006E55DB">
              <w:rPr>
                <w:rFonts w:ascii="Arial Narrow" w:eastAsia="Times New Roman" w:hAnsi="Arial Narrow" w:cs="Calibri"/>
                <w:b/>
                <w:bCs/>
                <w:color w:val="000000"/>
                <w:sz w:val="20"/>
                <w:szCs w:val="20"/>
                <w:lang w:val="af-ZA" w:eastAsia="es-CO"/>
              </w:rPr>
              <w:t xml:space="preserve">PLANTA GLOBAL </w:t>
            </w:r>
          </w:p>
        </w:tc>
      </w:tr>
      <w:tr w:rsidR="006E55DB" w:rsidRPr="006E55DB" w14:paraId="50112CBD" w14:textId="77777777" w:rsidTr="006E55DB">
        <w:trPr>
          <w:trHeight w:val="282"/>
          <w:jc w:val="center"/>
        </w:trPr>
        <w:tc>
          <w:tcPr>
            <w:tcW w:w="3520" w:type="dxa"/>
            <w:tcBorders>
              <w:top w:val="nil"/>
              <w:left w:val="single" w:sz="8" w:space="0" w:color="auto"/>
              <w:bottom w:val="single" w:sz="8" w:space="0" w:color="auto"/>
              <w:right w:val="single" w:sz="8" w:space="0" w:color="auto"/>
            </w:tcBorders>
            <w:shd w:val="clear" w:color="auto" w:fill="auto"/>
            <w:vAlign w:val="center"/>
            <w:hideMark/>
          </w:tcPr>
          <w:p w14:paraId="0233D74E"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Profesional Especializado </w:t>
            </w:r>
          </w:p>
        </w:tc>
        <w:tc>
          <w:tcPr>
            <w:tcW w:w="1220" w:type="dxa"/>
            <w:tcBorders>
              <w:top w:val="nil"/>
              <w:left w:val="nil"/>
              <w:bottom w:val="single" w:sz="8" w:space="0" w:color="auto"/>
              <w:right w:val="single" w:sz="8" w:space="0" w:color="auto"/>
            </w:tcBorders>
            <w:shd w:val="clear" w:color="auto" w:fill="auto"/>
            <w:vAlign w:val="center"/>
            <w:hideMark/>
          </w:tcPr>
          <w:p w14:paraId="19D7833C"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Profesional </w:t>
            </w:r>
          </w:p>
        </w:tc>
        <w:tc>
          <w:tcPr>
            <w:tcW w:w="1420" w:type="dxa"/>
            <w:tcBorders>
              <w:top w:val="nil"/>
              <w:left w:val="nil"/>
              <w:bottom w:val="single" w:sz="8" w:space="0" w:color="auto"/>
              <w:right w:val="single" w:sz="8" w:space="0" w:color="auto"/>
            </w:tcBorders>
            <w:shd w:val="clear" w:color="auto" w:fill="auto"/>
            <w:vAlign w:val="center"/>
            <w:hideMark/>
          </w:tcPr>
          <w:p w14:paraId="7BD25B9A" w14:textId="77777777" w:rsidR="006E55DB" w:rsidRPr="006E55DB" w:rsidRDefault="006E55DB" w:rsidP="006E55DB">
            <w:pPr>
              <w:spacing w:after="0" w:line="240" w:lineRule="auto"/>
              <w:jc w:val="right"/>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eastAsia="es-CO"/>
              </w:rPr>
              <w:t>4</w:t>
            </w:r>
          </w:p>
        </w:tc>
      </w:tr>
      <w:tr w:rsidR="006E55DB" w:rsidRPr="006E55DB" w14:paraId="3EEE4A3B" w14:textId="77777777" w:rsidTr="006E55DB">
        <w:trPr>
          <w:trHeight w:val="282"/>
          <w:jc w:val="center"/>
        </w:trPr>
        <w:tc>
          <w:tcPr>
            <w:tcW w:w="3520" w:type="dxa"/>
            <w:tcBorders>
              <w:top w:val="nil"/>
              <w:left w:val="single" w:sz="8" w:space="0" w:color="auto"/>
              <w:bottom w:val="single" w:sz="4" w:space="0" w:color="auto"/>
              <w:right w:val="single" w:sz="8" w:space="0" w:color="auto"/>
            </w:tcBorders>
            <w:shd w:val="clear" w:color="auto" w:fill="auto"/>
            <w:vAlign w:val="center"/>
            <w:hideMark/>
          </w:tcPr>
          <w:p w14:paraId="3DEE2A00"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Profesional Universitario </w:t>
            </w:r>
          </w:p>
        </w:tc>
        <w:tc>
          <w:tcPr>
            <w:tcW w:w="1220" w:type="dxa"/>
            <w:tcBorders>
              <w:top w:val="nil"/>
              <w:left w:val="nil"/>
              <w:bottom w:val="single" w:sz="4" w:space="0" w:color="auto"/>
              <w:right w:val="single" w:sz="8" w:space="0" w:color="auto"/>
            </w:tcBorders>
            <w:shd w:val="clear" w:color="auto" w:fill="auto"/>
            <w:vAlign w:val="center"/>
            <w:hideMark/>
          </w:tcPr>
          <w:p w14:paraId="74CE0595"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Profesional </w:t>
            </w:r>
          </w:p>
        </w:tc>
        <w:tc>
          <w:tcPr>
            <w:tcW w:w="1420" w:type="dxa"/>
            <w:tcBorders>
              <w:top w:val="nil"/>
              <w:left w:val="nil"/>
              <w:bottom w:val="single" w:sz="4" w:space="0" w:color="auto"/>
              <w:right w:val="single" w:sz="8" w:space="0" w:color="auto"/>
            </w:tcBorders>
            <w:shd w:val="clear" w:color="auto" w:fill="auto"/>
            <w:vAlign w:val="center"/>
            <w:hideMark/>
          </w:tcPr>
          <w:p w14:paraId="1EB91F31" w14:textId="77777777" w:rsidR="006E55DB" w:rsidRPr="006E55DB" w:rsidRDefault="006E55DB" w:rsidP="006E55DB">
            <w:pPr>
              <w:spacing w:after="0" w:line="240" w:lineRule="auto"/>
              <w:jc w:val="right"/>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eastAsia="es-CO"/>
              </w:rPr>
              <w:t>20</w:t>
            </w:r>
          </w:p>
        </w:tc>
      </w:tr>
      <w:tr w:rsidR="006E55DB" w:rsidRPr="006E55DB" w14:paraId="10D359BD" w14:textId="77777777" w:rsidTr="006E55DB">
        <w:trPr>
          <w:trHeight w:val="282"/>
          <w:jc w:val="center"/>
        </w:trPr>
        <w:tc>
          <w:tcPr>
            <w:tcW w:w="3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29273"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Técnico Administrativo </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91786"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Técnico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85009" w14:textId="77777777" w:rsidR="006E55DB" w:rsidRPr="006E55DB" w:rsidRDefault="006E55DB" w:rsidP="006E55DB">
            <w:pPr>
              <w:spacing w:after="0" w:line="240" w:lineRule="auto"/>
              <w:jc w:val="right"/>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eastAsia="es-CO"/>
              </w:rPr>
              <w:t>10</w:t>
            </w:r>
          </w:p>
        </w:tc>
      </w:tr>
      <w:tr w:rsidR="006E55DB" w:rsidRPr="006E55DB" w14:paraId="400C6DFF" w14:textId="77777777" w:rsidTr="006E55DB">
        <w:trPr>
          <w:trHeight w:val="282"/>
          <w:jc w:val="center"/>
        </w:trPr>
        <w:tc>
          <w:tcPr>
            <w:tcW w:w="35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72673CA"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lastRenderedPageBreak/>
              <w:t xml:space="preserve">Técnico Operativo </w:t>
            </w:r>
          </w:p>
        </w:tc>
        <w:tc>
          <w:tcPr>
            <w:tcW w:w="1220" w:type="dxa"/>
            <w:tcBorders>
              <w:top w:val="single" w:sz="4" w:space="0" w:color="auto"/>
              <w:left w:val="nil"/>
              <w:bottom w:val="single" w:sz="8" w:space="0" w:color="auto"/>
              <w:right w:val="single" w:sz="8" w:space="0" w:color="auto"/>
            </w:tcBorders>
            <w:shd w:val="clear" w:color="auto" w:fill="auto"/>
            <w:vAlign w:val="center"/>
            <w:hideMark/>
          </w:tcPr>
          <w:p w14:paraId="3934D4D7"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Técnico </w:t>
            </w:r>
          </w:p>
        </w:tc>
        <w:tc>
          <w:tcPr>
            <w:tcW w:w="1420" w:type="dxa"/>
            <w:tcBorders>
              <w:top w:val="single" w:sz="4" w:space="0" w:color="auto"/>
              <w:left w:val="nil"/>
              <w:bottom w:val="single" w:sz="8" w:space="0" w:color="auto"/>
              <w:right w:val="single" w:sz="8" w:space="0" w:color="auto"/>
            </w:tcBorders>
            <w:shd w:val="clear" w:color="auto" w:fill="auto"/>
            <w:vAlign w:val="center"/>
            <w:hideMark/>
          </w:tcPr>
          <w:p w14:paraId="3AD60862" w14:textId="77777777" w:rsidR="006E55DB" w:rsidRPr="006E55DB" w:rsidRDefault="006E55DB" w:rsidP="006E55DB">
            <w:pPr>
              <w:spacing w:after="0" w:line="240" w:lineRule="auto"/>
              <w:jc w:val="right"/>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eastAsia="es-CO"/>
              </w:rPr>
              <w:t>3</w:t>
            </w:r>
          </w:p>
        </w:tc>
      </w:tr>
      <w:tr w:rsidR="006E55DB" w:rsidRPr="006E55DB" w14:paraId="39DAAFFB" w14:textId="77777777" w:rsidTr="006E55DB">
        <w:trPr>
          <w:trHeight w:val="282"/>
          <w:jc w:val="center"/>
        </w:trPr>
        <w:tc>
          <w:tcPr>
            <w:tcW w:w="3520" w:type="dxa"/>
            <w:tcBorders>
              <w:top w:val="nil"/>
              <w:left w:val="single" w:sz="8" w:space="0" w:color="auto"/>
              <w:bottom w:val="single" w:sz="8" w:space="0" w:color="auto"/>
              <w:right w:val="single" w:sz="8" w:space="0" w:color="auto"/>
            </w:tcBorders>
            <w:shd w:val="clear" w:color="auto" w:fill="auto"/>
            <w:vAlign w:val="center"/>
            <w:hideMark/>
          </w:tcPr>
          <w:p w14:paraId="37E493AC"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Técnico de Mantenimiento </w:t>
            </w:r>
          </w:p>
        </w:tc>
        <w:tc>
          <w:tcPr>
            <w:tcW w:w="1220" w:type="dxa"/>
            <w:tcBorders>
              <w:top w:val="nil"/>
              <w:left w:val="nil"/>
              <w:bottom w:val="single" w:sz="8" w:space="0" w:color="auto"/>
              <w:right w:val="single" w:sz="8" w:space="0" w:color="auto"/>
            </w:tcBorders>
            <w:shd w:val="clear" w:color="auto" w:fill="auto"/>
            <w:vAlign w:val="center"/>
            <w:hideMark/>
          </w:tcPr>
          <w:p w14:paraId="570204A0"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Técnico </w:t>
            </w:r>
          </w:p>
        </w:tc>
        <w:tc>
          <w:tcPr>
            <w:tcW w:w="1420" w:type="dxa"/>
            <w:tcBorders>
              <w:top w:val="nil"/>
              <w:left w:val="nil"/>
              <w:bottom w:val="single" w:sz="8" w:space="0" w:color="auto"/>
              <w:right w:val="single" w:sz="8" w:space="0" w:color="auto"/>
            </w:tcBorders>
            <w:shd w:val="clear" w:color="auto" w:fill="auto"/>
            <w:vAlign w:val="center"/>
            <w:hideMark/>
          </w:tcPr>
          <w:p w14:paraId="0378517C" w14:textId="77777777" w:rsidR="006E55DB" w:rsidRPr="006E55DB" w:rsidRDefault="006E55DB" w:rsidP="006E55DB">
            <w:pPr>
              <w:spacing w:after="0" w:line="240" w:lineRule="auto"/>
              <w:jc w:val="right"/>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eastAsia="es-CO"/>
              </w:rPr>
              <w:t>3</w:t>
            </w:r>
          </w:p>
        </w:tc>
      </w:tr>
      <w:tr w:rsidR="006E55DB" w:rsidRPr="006E55DB" w14:paraId="742D29CA" w14:textId="77777777" w:rsidTr="006E55DB">
        <w:trPr>
          <w:trHeight w:val="282"/>
          <w:jc w:val="center"/>
        </w:trPr>
        <w:tc>
          <w:tcPr>
            <w:tcW w:w="3520" w:type="dxa"/>
            <w:tcBorders>
              <w:top w:val="nil"/>
              <w:left w:val="single" w:sz="8" w:space="0" w:color="auto"/>
              <w:bottom w:val="single" w:sz="8" w:space="0" w:color="auto"/>
              <w:right w:val="single" w:sz="8" w:space="0" w:color="auto"/>
            </w:tcBorders>
            <w:shd w:val="clear" w:color="auto" w:fill="auto"/>
            <w:vAlign w:val="center"/>
            <w:hideMark/>
          </w:tcPr>
          <w:p w14:paraId="159DF0ED"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Operador Bascula </w:t>
            </w:r>
          </w:p>
        </w:tc>
        <w:tc>
          <w:tcPr>
            <w:tcW w:w="1220" w:type="dxa"/>
            <w:tcBorders>
              <w:top w:val="nil"/>
              <w:left w:val="nil"/>
              <w:bottom w:val="single" w:sz="8" w:space="0" w:color="auto"/>
              <w:right w:val="single" w:sz="8" w:space="0" w:color="auto"/>
            </w:tcBorders>
            <w:shd w:val="clear" w:color="auto" w:fill="auto"/>
            <w:vAlign w:val="center"/>
            <w:hideMark/>
          </w:tcPr>
          <w:p w14:paraId="6730652C"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Técnico </w:t>
            </w:r>
          </w:p>
        </w:tc>
        <w:tc>
          <w:tcPr>
            <w:tcW w:w="1420" w:type="dxa"/>
            <w:tcBorders>
              <w:top w:val="nil"/>
              <w:left w:val="nil"/>
              <w:bottom w:val="single" w:sz="8" w:space="0" w:color="auto"/>
              <w:right w:val="single" w:sz="8" w:space="0" w:color="auto"/>
            </w:tcBorders>
            <w:shd w:val="clear" w:color="auto" w:fill="auto"/>
            <w:vAlign w:val="center"/>
            <w:hideMark/>
          </w:tcPr>
          <w:p w14:paraId="46A64836" w14:textId="77777777" w:rsidR="006E55DB" w:rsidRPr="006E55DB" w:rsidRDefault="006E55DB" w:rsidP="006E55DB">
            <w:pPr>
              <w:spacing w:after="0" w:line="240" w:lineRule="auto"/>
              <w:jc w:val="right"/>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eastAsia="es-CO"/>
              </w:rPr>
              <w:t>4</w:t>
            </w:r>
          </w:p>
        </w:tc>
      </w:tr>
      <w:tr w:rsidR="006E55DB" w:rsidRPr="006E55DB" w14:paraId="247B90A9" w14:textId="77777777" w:rsidTr="006E55DB">
        <w:trPr>
          <w:trHeight w:val="282"/>
          <w:jc w:val="center"/>
        </w:trPr>
        <w:tc>
          <w:tcPr>
            <w:tcW w:w="3520" w:type="dxa"/>
            <w:tcBorders>
              <w:top w:val="nil"/>
              <w:left w:val="single" w:sz="8" w:space="0" w:color="auto"/>
              <w:bottom w:val="single" w:sz="8" w:space="0" w:color="auto"/>
              <w:right w:val="single" w:sz="8" w:space="0" w:color="auto"/>
            </w:tcBorders>
            <w:shd w:val="clear" w:color="auto" w:fill="auto"/>
            <w:vAlign w:val="center"/>
            <w:hideMark/>
          </w:tcPr>
          <w:p w14:paraId="03A912FD"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Supervisor </w:t>
            </w:r>
          </w:p>
        </w:tc>
        <w:tc>
          <w:tcPr>
            <w:tcW w:w="1220" w:type="dxa"/>
            <w:tcBorders>
              <w:top w:val="nil"/>
              <w:left w:val="nil"/>
              <w:bottom w:val="single" w:sz="8" w:space="0" w:color="auto"/>
              <w:right w:val="single" w:sz="8" w:space="0" w:color="auto"/>
            </w:tcBorders>
            <w:shd w:val="clear" w:color="auto" w:fill="auto"/>
            <w:vAlign w:val="center"/>
            <w:hideMark/>
          </w:tcPr>
          <w:p w14:paraId="084A16E8"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Técnico </w:t>
            </w:r>
          </w:p>
        </w:tc>
        <w:tc>
          <w:tcPr>
            <w:tcW w:w="1420" w:type="dxa"/>
            <w:tcBorders>
              <w:top w:val="nil"/>
              <w:left w:val="nil"/>
              <w:bottom w:val="single" w:sz="8" w:space="0" w:color="auto"/>
              <w:right w:val="single" w:sz="8" w:space="0" w:color="auto"/>
            </w:tcBorders>
            <w:shd w:val="clear" w:color="auto" w:fill="auto"/>
            <w:vAlign w:val="center"/>
            <w:hideMark/>
          </w:tcPr>
          <w:p w14:paraId="1D5D6F17" w14:textId="77777777" w:rsidR="006E55DB" w:rsidRPr="006E55DB" w:rsidRDefault="006E55DB" w:rsidP="006E55DB">
            <w:pPr>
              <w:spacing w:after="0" w:line="240" w:lineRule="auto"/>
              <w:jc w:val="right"/>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eastAsia="es-CO"/>
              </w:rPr>
              <w:t>11</w:t>
            </w:r>
          </w:p>
        </w:tc>
      </w:tr>
      <w:tr w:rsidR="006E55DB" w:rsidRPr="006E55DB" w14:paraId="4FAB2F15" w14:textId="77777777" w:rsidTr="006E55DB">
        <w:trPr>
          <w:trHeight w:val="282"/>
          <w:jc w:val="center"/>
        </w:trPr>
        <w:tc>
          <w:tcPr>
            <w:tcW w:w="3520" w:type="dxa"/>
            <w:tcBorders>
              <w:top w:val="nil"/>
              <w:left w:val="single" w:sz="8" w:space="0" w:color="auto"/>
              <w:bottom w:val="single" w:sz="8" w:space="0" w:color="auto"/>
              <w:right w:val="single" w:sz="8" w:space="0" w:color="auto"/>
            </w:tcBorders>
            <w:shd w:val="clear" w:color="auto" w:fill="auto"/>
            <w:vAlign w:val="center"/>
            <w:hideMark/>
          </w:tcPr>
          <w:p w14:paraId="33696BED"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Auxiliar Administrativo </w:t>
            </w:r>
          </w:p>
        </w:tc>
        <w:tc>
          <w:tcPr>
            <w:tcW w:w="1220" w:type="dxa"/>
            <w:tcBorders>
              <w:top w:val="nil"/>
              <w:left w:val="nil"/>
              <w:bottom w:val="single" w:sz="8" w:space="0" w:color="auto"/>
              <w:right w:val="single" w:sz="8" w:space="0" w:color="auto"/>
            </w:tcBorders>
            <w:shd w:val="clear" w:color="auto" w:fill="auto"/>
            <w:vAlign w:val="center"/>
            <w:hideMark/>
          </w:tcPr>
          <w:p w14:paraId="6E5E3657"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Asistencial </w:t>
            </w:r>
          </w:p>
        </w:tc>
        <w:tc>
          <w:tcPr>
            <w:tcW w:w="1420" w:type="dxa"/>
            <w:tcBorders>
              <w:top w:val="nil"/>
              <w:left w:val="nil"/>
              <w:bottom w:val="single" w:sz="8" w:space="0" w:color="auto"/>
              <w:right w:val="single" w:sz="8" w:space="0" w:color="auto"/>
            </w:tcBorders>
            <w:shd w:val="clear" w:color="auto" w:fill="auto"/>
            <w:vAlign w:val="center"/>
            <w:hideMark/>
          </w:tcPr>
          <w:p w14:paraId="2F57A03E" w14:textId="77777777" w:rsidR="006E55DB" w:rsidRPr="006E55DB" w:rsidRDefault="006E55DB" w:rsidP="006E55DB">
            <w:pPr>
              <w:spacing w:after="0" w:line="240" w:lineRule="auto"/>
              <w:jc w:val="right"/>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eastAsia="es-CO"/>
              </w:rPr>
              <w:t>14</w:t>
            </w:r>
          </w:p>
        </w:tc>
      </w:tr>
      <w:tr w:rsidR="006E55DB" w:rsidRPr="006E55DB" w14:paraId="2B5C7CB3" w14:textId="77777777" w:rsidTr="006E55DB">
        <w:trPr>
          <w:trHeight w:val="282"/>
          <w:jc w:val="center"/>
        </w:trPr>
        <w:tc>
          <w:tcPr>
            <w:tcW w:w="3520" w:type="dxa"/>
            <w:tcBorders>
              <w:top w:val="nil"/>
              <w:left w:val="single" w:sz="8" w:space="0" w:color="auto"/>
              <w:bottom w:val="single" w:sz="8" w:space="0" w:color="auto"/>
              <w:right w:val="single" w:sz="8" w:space="0" w:color="auto"/>
            </w:tcBorders>
            <w:shd w:val="clear" w:color="auto" w:fill="auto"/>
            <w:vAlign w:val="center"/>
            <w:hideMark/>
          </w:tcPr>
          <w:p w14:paraId="753A1A2F"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Mensajero </w:t>
            </w:r>
          </w:p>
        </w:tc>
        <w:tc>
          <w:tcPr>
            <w:tcW w:w="1220" w:type="dxa"/>
            <w:tcBorders>
              <w:top w:val="nil"/>
              <w:left w:val="nil"/>
              <w:bottom w:val="single" w:sz="8" w:space="0" w:color="auto"/>
              <w:right w:val="single" w:sz="8" w:space="0" w:color="auto"/>
            </w:tcBorders>
            <w:shd w:val="clear" w:color="auto" w:fill="auto"/>
            <w:vAlign w:val="center"/>
            <w:hideMark/>
          </w:tcPr>
          <w:p w14:paraId="510B69F2"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Asistencial </w:t>
            </w:r>
          </w:p>
        </w:tc>
        <w:tc>
          <w:tcPr>
            <w:tcW w:w="1420" w:type="dxa"/>
            <w:tcBorders>
              <w:top w:val="nil"/>
              <w:left w:val="nil"/>
              <w:bottom w:val="single" w:sz="8" w:space="0" w:color="auto"/>
              <w:right w:val="single" w:sz="8" w:space="0" w:color="auto"/>
            </w:tcBorders>
            <w:shd w:val="clear" w:color="auto" w:fill="auto"/>
            <w:vAlign w:val="center"/>
            <w:hideMark/>
          </w:tcPr>
          <w:p w14:paraId="3DEC3FE8" w14:textId="77777777" w:rsidR="006E55DB" w:rsidRPr="006E55DB" w:rsidRDefault="006E55DB" w:rsidP="006E55DB">
            <w:pPr>
              <w:spacing w:after="0" w:line="240" w:lineRule="auto"/>
              <w:jc w:val="right"/>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eastAsia="es-CO"/>
              </w:rPr>
              <w:t>1</w:t>
            </w:r>
          </w:p>
        </w:tc>
      </w:tr>
      <w:tr w:rsidR="006E55DB" w:rsidRPr="006E55DB" w14:paraId="531B8F3C" w14:textId="77777777" w:rsidTr="006E55DB">
        <w:trPr>
          <w:trHeight w:val="282"/>
          <w:jc w:val="center"/>
        </w:trPr>
        <w:tc>
          <w:tcPr>
            <w:tcW w:w="3520" w:type="dxa"/>
            <w:tcBorders>
              <w:top w:val="nil"/>
              <w:left w:val="single" w:sz="8" w:space="0" w:color="auto"/>
              <w:bottom w:val="single" w:sz="8" w:space="0" w:color="auto"/>
              <w:right w:val="single" w:sz="8" w:space="0" w:color="auto"/>
            </w:tcBorders>
            <w:shd w:val="clear" w:color="auto" w:fill="auto"/>
            <w:vAlign w:val="center"/>
            <w:hideMark/>
          </w:tcPr>
          <w:p w14:paraId="1628BB91"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Conductor </w:t>
            </w:r>
          </w:p>
        </w:tc>
        <w:tc>
          <w:tcPr>
            <w:tcW w:w="1220" w:type="dxa"/>
            <w:tcBorders>
              <w:top w:val="nil"/>
              <w:left w:val="nil"/>
              <w:bottom w:val="single" w:sz="8" w:space="0" w:color="auto"/>
              <w:right w:val="single" w:sz="8" w:space="0" w:color="auto"/>
            </w:tcBorders>
            <w:shd w:val="clear" w:color="auto" w:fill="auto"/>
            <w:vAlign w:val="center"/>
            <w:hideMark/>
          </w:tcPr>
          <w:p w14:paraId="33B069AA"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Asistencial </w:t>
            </w:r>
          </w:p>
        </w:tc>
        <w:tc>
          <w:tcPr>
            <w:tcW w:w="1420" w:type="dxa"/>
            <w:tcBorders>
              <w:top w:val="nil"/>
              <w:left w:val="nil"/>
              <w:bottom w:val="single" w:sz="8" w:space="0" w:color="auto"/>
              <w:right w:val="single" w:sz="8" w:space="0" w:color="auto"/>
            </w:tcBorders>
            <w:shd w:val="clear" w:color="auto" w:fill="auto"/>
            <w:vAlign w:val="center"/>
            <w:hideMark/>
          </w:tcPr>
          <w:p w14:paraId="11D27D3F" w14:textId="77777777" w:rsidR="006E55DB" w:rsidRPr="006E55DB" w:rsidRDefault="006E55DB" w:rsidP="006E55DB">
            <w:pPr>
              <w:spacing w:after="0" w:line="240" w:lineRule="auto"/>
              <w:jc w:val="right"/>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eastAsia="es-CO"/>
              </w:rPr>
              <w:t>16</w:t>
            </w:r>
          </w:p>
        </w:tc>
      </w:tr>
      <w:tr w:rsidR="006E55DB" w:rsidRPr="006E55DB" w14:paraId="47882AEC" w14:textId="77777777" w:rsidTr="006E55DB">
        <w:trPr>
          <w:trHeight w:val="282"/>
          <w:jc w:val="center"/>
        </w:trPr>
        <w:tc>
          <w:tcPr>
            <w:tcW w:w="3520" w:type="dxa"/>
            <w:tcBorders>
              <w:top w:val="nil"/>
              <w:left w:val="single" w:sz="8" w:space="0" w:color="auto"/>
              <w:bottom w:val="single" w:sz="8" w:space="0" w:color="auto"/>
              <w:right w:val="single" w:sz="8" w:space="0" w:color="auto"/>
            </w:tcBorders>
            <w:shd w:val="clear" w:color="auto" w:fill="auto"/>
            <w:vAlign w:val="center"/>
            <w:hideMark/>
          </w:tcPr>
          <w:p w14:paraId="6352D739"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Ayudante </w:t>
            </w:r>
          </w:p>
        </w:tc>
        <w:tc>
          <w:tcPr>
            <w:tcW w:w="1220" w:type="dxa"/>
            <w:tcBorders>
              <w:top w:val="nil"/>
              <w:left w:val="nil"/>
              <w:bottom w:val="single" w:sz="8" w:space="0" w:color="auto"/>
              <w:right w:val="single" w:sz="8" w:space="0" w:color="auto"/>
            </w:tcBorders>
            <w:shd w:val="clear" w:color="auto" w:fill="auto"/>
            <w:vAlign w:val="center"/>
            <w:hideMark/>
          </w:tcPr>
          <w:p w14:paraId="7C178B28" w14:textId="77777777" w:rsidR="006E55DB" w:rsidRPr="006E55DB" w:rsidRDefault="006E55DB" w:rsidP="006E55DB">
            <w:pPr>
              <w:spacing w:after="0" w:line="240" w:lineRule="auto"/>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val="af-ZA" w:eastAsia="es-CO"/>
              </w:rPr>
              <w:t xml:space="preserve">Asistencial </w:t>
            </w:r>
          </w:p>
        </w:tc>
        <w:tc>
          <w:tcPr>
            <w:tcW w:w="1420" w:type="dxa"/>
            <w:tcBorders>
              <w:top w:val="nil"/>
              <w:left w:val="nil"/>
              <w:bottom w:val="single" w:sz="8" w:space="0" w:color="auto"/>
              <w:right w:val="single" w:sz="8" w:space="0" w:color="auto"/>
            </w:tcBorders>
            <w:shd w:val="clear" w:color="auto" w:fill="auto"/>
            <w:vAlign w:val="center"/>
            <w:hideMark/>
          </w:tcPr>
          <w:p w14:paraId="2E427B7D" w14:textId="77777777" w:rsidR="006E55DB" w:rsidRPr="006E55DB" w:rsidRDefault="006E55DB" w:rsidP="006E55DB">
            <w:pPr>
              <w:spacing w:after="0" w:line="240" w:lineRule="auto"/>
              <w:jc w:val="right"/>
              <w:rPr>
                <w:rFonts w:ascii="Arial Narrow" w:eastAsia="Times New Roman" w:hAnsi="Arial Narrow" w:cs="Calibri"/>
                <w:color w:val="000000"/>
                <w:sz w:val="20"/>
                <w:szCs w:val="20"/>
                <w:lang w:eastAsia="es-CO"/>
              </w:rPr>
            </w:pPr>
            <w:r w:rsidRPr="006E55DB">
              <w:rPr>
                <w:rFonts w:ascii="Arial Narrow" w:eastAsia="Times New Roman" w:hAnsi="Arial Narrow" w:cs="Calibri"/>
                <w:color w:val="000000"/>
                <w:sz w:val="20"/>
                <w:szCs w:val="20"/>
                <w:lang w:eastAsia="es-CO"/>
              </w:rPr>
              <w:t>26</w:t>
            </w:r>
          </w:p>
        </w:tc>
      </w:tr>
      <w:tr w:rsidR="006E55DB" w:rsidRPr="006E55DB" w14:paraId="1726AC51" w14:textId="77777777" w:rsidTr="006E55DB">
        <w:trPr>
          <w:trHeight w:val="282"/>
          <w:jc w:val="center"/>
        </w:trPr>
        <w:tc>
          <w:tcPr>
            <w:tcW w:w="4740"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4DE388A2" w14:textId="77777777" w:rsidR="006E55DB" w:rsidRPr="006E55DB" w:rsidRDefault="006E55DB" w:rsidP="006E55DB">
            <w:pPr>
              <w:spacing w:after="0" w:line="240" w:lineRule="auto"/>
              <w:rPr>
                <w:rFonts w:ascii="Arial Narrow" w:eastAsia="Times New Roman" w:hAnsi="Arial Narrow" w:cs="Calibri"/>
                <w:b/>
                <w:bCs/>
                <w:color w:val="000000"/>
                <w:sz w:val="20"/>
                <w:szCs w:val="20"/>
                <w:lang w:eastAsia="es-CO"/>
              </w:rPr>
            </w:pPr>
            <w:r w:rsidRPr="006E55DB">
              <w:rPr>
                <w:rFonts w:ascii="Arial Narrow" w:eastAsia="Times New Roman" w:hAnsi="Arial Narrow" w:cs="Calibri"/>
                <w:b/>
                <w:bCs/>
                <w:color w:val="000000"/>
                <w:sz w:val="20"/>
                <w:szCs w:val="20"/>
                <w:lang w:val="af-ZA" w:eastAsia="es-CO"/>
              </w:rPr>
              <w:t xml:space="preserve">Total Empleos Planta Global </w:t>
            </w:r>
          </w:p>
        </w:tc>
        <w:tc>
          <w:tcPr>
            <w:tcW w:w="1420" w:type="dxa"/>
            <w:tcBorders>
              <w:top w:val="nil"/>
              <w:left w:val="nil"/>
              <w:bottom w:val="single" w:sz="8" w:space="0" w:color="auto"/>
              <w:right w:val="single" w:sz="8" w:space="0" w:color="auto"/>
            </w:tcBorders>
            <w:shd w:val="clear" w:color="000000" w:fill="D9D9D9"/>
            <w:vAlign w:val="center"/>
            <w:hideMark/>
          </w:tcPr>
          <w:p w14:paraId="2CFD9415" w14:textId="77777777" w:rsidR="006E55DB" w:rsidRPr="006E55DB" w:rsidRDefault="006E55DB" w:rsidP="006E55DB">
            <w:pPr>
              <w:spacing w:after="0" w:line="240" w:lineRule="auto"/>
              <w:jc w:val="right"/>
              <w:rPr>
                <w:rFonts w:ascii="Arial Narrow" w:eastAsia="Times New Roman" w:hAnsi="Arial Narrow" w:cs="Calibri"/>
                <w:b/>
                <w:bCs/>
                <w:color w:val="000000"/>
                <w:sz w:val="20"/>
                <w:szCs w:val="20"/>
                <w:lang w:eastAsia="es-CO"/>
              </w:rPr>
            </w:pPr>
            <w:r w:rsidRPr="006E55DB">
              <w:rPr>
                <w:rFonts w:ascii="Arial Narrow" w:eastAsia="Times New Roman" w:hAnsi="Arial Narrow" w:cs="Calibri"/>
                <w:b/>
                <w:bCs/>
                <w:color w:val="000000"/>
                <w:sz w:val="20"/>
                <w:szCs w:val="20"/>
                <w:lang w:eastAsia="es-CO"/>
              </w:rPr>
              <w:t>111</w:t>
            </w:r>
          </w:p>
        </w:tc>
      </w:tr>
      <w:tr w:rsidR="006E55DB" w:rsidRPr="006E55DB" w14:paraId="536FFE4A" w14:textId="77777777" w:rsidTr="006E55DB">
        <w:trPr>
          <w:trHeight w:val="282"/>
          <w:jc w:val="center"/>
        </w:trPr>
        <w:tc>
          <w:tcPr>
            <w:tcW w:w="47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1AD6C3A" w14:textId="77777777" w:rsidR="006E55DB" w:rsidRPr="006E55DB" w:rsidRDefault="006E55DB" w:rsidP="006E55DB">
            <w:pPr>
              <w:spacing w:after="0" w:line="240" w:lineRule="auto"/>
              <w:rPr>
                <w:rFonts w:ascii="Arial Narrow" w:eastAsia="Times New Roman" w:hAnsi="Arial Narrow" w:cs="Calibri"/>
                <w:b/>
                <w:bCs/>
                <w:color w:val="000000"/>
                <w:sz w:val="20"/>
                <w:szCs w:val="20"/>
                <w:lang w:eastAsia="es-CO"/>
              </w:rPr>
            </w:pPr>
            <w:r w:rsidRPr="006E55DB">
              <w:rPr>
                <w:rFonts w:ascii="Arial Narrow" w:eastAsia="Times New Roman" w:hAnsi="Arial Narrow" w:cs="Calibri"/>
                <w:b/>
                <w:bCs/>
                <w:color w:val="000000"/>
                <w:sz w:val="20"/>
                <w:szCs w:val="20"/>
                <w:lang w:val="af-ZA" w:eastAsia="es-CO"/>
              </w:rPr>
              <w:t xml:space="preserve">Total Planta de Empleos </w:t>
            </w:r>
          </w:p>
        </w:tc>
        <w:tc>
          <w:tcPr>
            <w:tcW w:w="1420" w:type="dxa"/>
            <w:tcBorders>
              <w:top w:val="nil"/>
              <w:left w:val="nil"/>
              <w:bottom w:val="single" w:sz="8" w:space="0" w:color="auto"/>
              <w:right w:val="single" w:sz="8" w:space="0" w:color="auto"/>
            </w:tcBorders>
            <w:shd w:val="clear" w:color="auto" w:fill="auto"/>
            <w:vAlign w:val="center"/>
            <w:hideMark/>
          </w:tcPr>
          <w:p w14:paraId="351DCDE1" w14:textId="77777777" w:rsidR="006E55DB" w:rsidRPr="006E55DB" w:rsidRDefault="006E55DB" w:rsidP="006E55DB">
            <w:pPr>
              <w:spacing w:after="0" w:line="240" w:lineRule="auto"/>
              <w:jc w:val="right"/>
              <w:rPr>
                <w:rFonts w:ascii="Arial Narrow" w:eastAsia="Times New Roman" w:hAnsi="Arial Narrow" w:cs="Calibri"/>
                <w:b/>
                <w:bCs/>
                <w:color w:val="000000"/>
                <w:sz w:val="20"/>
                <w:szCs w:val="20"/>
                <w:lang w:eastAsia="es-CO"/>
              </w:rPr>
            </w:pPr>
            <w:r w:rsidRPr="006E55DB">
              <w:rPr>
                <w:rFonts w:ascii="Arial Narrow" w:eastAsia="Times New Roman" w:hAnsi="Arial Narrow" w:cs="Calibri"/>
                <w:b/>
                <w:bCs/>
                <w:color w:val="000000"/>
                <w:sz w:val="20"/>
                <w:szCs w:val="20"/>
                <w:lang w:eastAsia="es-CO"/>
              </w:rPr>
              <w:t>122</w:t>
            </w:r>
          </w:p>
        </w:tc>
      </w:tr>
    </w:tbl>
    <w:p w14:paraId="36316685" w14:textId="2036C6DF" w:rsidR="00D0573A" w:rsidRPr="00AE1773" w:rsidRDefault="00D0573A" w:rsidP="006E55DB">
      <w:pPr>
        <w:ind w:left="720"/>
        <w:jc w:val="center"/>
        <w:rPr>
          <w:rFonts w:ascii="Arial Narrow" w:hAnsi="Arial Narrow"/>
        </w:rPr>
      </w:pPr>
    </w:p>
    <w:p w14:paraId="70782895" w14:textId="72C4CEFB" w:rsidR="00D0573A" w:rsidRPr="00AE1773" w:rsidRDefault="00D169B5" w:rsidP="007943F3">
      <w:pPr>
        <w:ind w:left="720"/>
        <w:rPr>
          <w:rFonts w:ascii="Arial Narrow" w:hAnsi="Arial Narrow"/>
        </w:rPr>
      </w:pPr>
      <w:r>
        <w:rPr>
          <w:noProof/>
          <w:lang w:eastAsia="es-CO"/>
        </w:rPr>
        <w:drawing>
          <wp:inline distT="0" distB="0" distL="0" distR="0" wp14:anchorId="0345630E" wp14:editId="1BA679DE">
            <wp:extent cx="5743575" cy="2743200"/>
            <wp:effectExtent l="0" t="0" r="9525"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0E9B03C" w14:textId="5F3CAA19" w:rsidR="007943F3" w:rsidRDefault="007943F3" w:rsidP="00450A4A">
      <w:pPr>
        <w:ind w:left="720"/>
        <w:rPr>
          <w:rFonts w:ascii="Arial Narrow" w:hAnsi="Arial Narrow"/>
        </w:rPr>
      </w:pPr>
    </w:p>
    <w:p w14:paraId="1C077D01" w14:textId="77777777" w:rsidR="00AE1773" w:rsidRPr="00AE1773" w:rsidRDefault="00AE1773" w:rsidP="007943F3">
      <w:pPr>
        <w:rPr>
          <w:rFonts w:ascii="Arial Narrow" w:hAnsi="Arial Narrow"/>
        </w:rPr>
      </w:pPr>
    </w:p>
    <w:p w14:paraId="5F622AA5" w14:textId="788A4481" w:rsidR="005D6513" w:rsidRPr="00AE1773" w:rsidRDefault="005D6513" w:rsidP="00C81830">
      <w:pPr>
        <w:spacing w:after="0"/>
        <w:ind w:left="708"/>
        <w:jc w:val="both"/>
        <w:rPr>
          <w:rFonts w:ascii="Arial Narrow" w:hAnsi="Arial Narrow"/>
          <w:b/>
          <w:bCs/>
        </w:rPr>
      </w:pPr>
      <w:r w:rsidRPr="00AE1773">
        <w:rPr>
          <w:rFonts w:ascii="Arial Narrow" w:hAnsi="Arial Narrow"/>
          <w:b/>
          <w:bCs/>
        </w:rPr>
        <w:t xml:space="preserve">ANÁLISIS DE CONTEXTO </w:t>
      </w:r>
    </w:p>
    <w:p w14:paraId="31DE5A2E" w14:textId="1FCEB5F8" w:rsidR="003D1DF5" w:rsidRDefault="007559A9" w:rsidP="00C81830">
      <w:pPr>
        <w:spacing w:after="0"/>
        <w:ind w:left="708"/>
        <w:jc w:val="both"/>
        <w:rPr>
          <w:rFonts w:ascii="Arial Narrow" w:hAnsi="Arial Narrow"/>
        </w:rPr>
      </w:pPr>
      <w:r w:rsidRPr="00AE1773">
        <w:rPr>
          <w:rFonts w:ascii="Arial Narrow" w:hAnsi="Arial Narrow"/>
        </w:rPr>
        <w:t xml:space="preserve">El </w:t>
      </w:r>
      <w:r w:rsidR="005D6513" w:rsidRPr="00AE1773">
        <w:rPr>
          <w:rFonts w:ascii="Arial Narrow" w:hAnsi="Arial Narrow"/>
        </w:rPr>
        <w:t xml:space="preserve">Talento Humano de la Empresa de Aseo de Bucaramanga EMAB S.A. E.S.P., hace parte </w:t>
      </w:r>
      <w:r w:rsidRPr="00AE1773">
        <w:rPr>
          <w:rFonts w:ascii="Arial Narrow" w:hAnsi="Arial Narrow"/>
        </w:rPr>
        <w:t>del área de Secretaria General, el cual a su vez hablando en el marco de la gestión por procesos se define como el proceso de apoyo “</w:t>
      </w:r>
      <w:r w:rsidR="005D6513" w:rsidRPr="00AE1773">
        <w:rPr>
          <w:rFonts w:ascii="Arial Narrow" w:hAnsi="Arial Narrow"/>
        </w:rPr>
        <w:t xml:space="preserve">Proceso </w:t>
      </w:r>
      <w:r w:rsidRPr="00AE1773">
        <w:rPr>
          <w:rFonts w:ascii="Arial Narrow" w:hAnsi="Arial Narrow"/>
        </w:rPr>
        <w:t xml:space="preserve">Gestión </w:t>
      </w:r>
      <w:r w:rsidR="005D6513" w:rsidRPr="00AE1773">
        <w:rPr>
          <w:rFonts w:ascii="Arial Narrow" w:hAnsi="Arial Narrow"/>
        </w:rPr>
        <w:t>de</w:t>
      </w:r>
      <w:r w:rsidRPr="00AE1773">
        <w:rPr>
          <w:rFonts w:ascii="Arial Narrow" w:hAnsi="Arial Narrow"/>
        </w:rPr>
        <w:t>l</w:t>
      </w:r>
      <w:r w:rsidR="005D6513" w:rsidRPr="00AE1773">
        <w:rPr>
          <w:rFonts w:ascii="Arial Narrow" w:hAnsi="Arial Narrow"/>
        </w:rPr>
        <w:t xml:space="preserve"> Talento Humano</w:t>
      </w:r>
      <w:r w:rsidRPr="00AE1773">
        <w:rPr>
          <w:rFonts w:ascii="Arial Narrow" w:hAnsi="Arial Narrow"/>
        </w:rPr>
        <w:t>”</w:t>
      </w:r>
      <w:r w:rsidR="005D6513" w:rsidRPr="00AE1773">
        <w:rPr>
          <w:rFonts w:ascii="Arial Narrow" w:hAnsi="Arial Narrow"/>
        </w:rPr>
        <w:t>, el cual tiene por objetivo gestionar y promover el desarrollo del talento humano a través de planes orientados a brindar bienestar a los funcionarios, así como el mejoramiento de las competencias laborales, la seguridad y salud en el trabajo y el medio ambiente, para proporcionar un adecuado clima laboral.</w:t>
      </w:r>
    </w:p>
    <w:p w14:paraId="5827AC94" w14:textId="77777777" w:rsidR="00C81830" w:rsidRPr="007943F3" w:rsidRDefault="00C81830" w:rsidP="00C81830">
      <w:pPr>
        <w:spacing w:after="0"/>
        <w:ind w:left="708"/>
        <w:jc w:val="both"/>
        <w:rPr>
          <w:rFonts w:ascii="Arial Narrow" w:hAnsi="Arial Narrow"/>
        </w:rPr>
      </w:pPr>
    </w:p>
    <w:p w14:paraId="2C029A3D" w14:textId="2B24AECC" w:rsidR="00ED2E8D" w:rsidRPr="00AE1773" w:rsidRDefault="00ED2E8D" w:rsidP="007943F3">
      <w:pPr>
        <w:jc w:val="right"/>
        <w:rPr>
          <w:rFonts w:ascii="Arial Narrow" w:hAnsi="Arial Narrow"/>
          <w:color w:val="FF0000"/>
        </w:rPr>
      </w:pPr>
      <w:r w:rsidRPr="00AE1773">
        <w:rPr>
          <w:rFonts w:ascii="Arial Narrow" w:hAnsi="Arial Narrow"/>
          <w:noProof/>
          <w:lang w:eastAsia="es-CO"/>
        </w:rPr>
        <w:lastRenderedPageBreak/>
        <w:drawing>
          <wp:inline distT="0" distB="0" distL="0" distR="0" wp14:anchorId="3952991C" wp14:editId="66C295DD">
            <wp:extent cx="5515272" cy="3752642"/>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833" t="15287" r="24053" b="32891"/>
                    <a:stretch/>
                  </pic:blipFill>
                  <pic:spPr bwMode="auto">
                    <a:xfrm>
                      <a:off x="0" y="0"/>
                      <a:ext cx="5522883" cy="3757821"/>
                    </a:xfrm>
                    <a:prstGeom prst="rect">
                      <a:avLst/>
                    </a:prstGeom>
                    <a:ln>
                      <a:noFill/>
                    </a:ln>
                    <a:extLst>
                      <a:ext uri="{53640926-AAD7-44D8-BBD7-CCE9431645EC}">
                        <a14:shadowObscured xmlns:a14="http://schemas.microsoft.com/office/drawing/2010/main"/>
                      </a:ext>
                    </a:extLst>
                  </pic:spPr>
                </pic:pic>
              </a:graphicData>
            </a:graphic>
          </wp:inline>
        </w:drawing>
      </w:r>
    </w:p>
    <w:p w14:paraId="115EF102" w14:textId="025098E5" w:rsidR="00ED2E8D" w:rsidRPr="00AE1773" w:rsidRDefault="00ED2E8D" w:rsidP="00C81830">
      <w:pPr>
        <w:pStyle w:val="Prrafodelista"/>
        <w:spacing w:after="0"/>
        <w:jc w:val="both"/>
        <w:rPr>
          <w:rFonts w:ascii="Arial Narrow" w:hAnsi="Arial Narrow"/>
          <w:color w:val="FF0000"/>
        </w:rPr>
      </w:pPr>
    </w:p>
    <w:p w14:paraId="1C731B9D" w14:textId="77777777" w:rsidR="007943F3" w:rsidRDefault="003D1DF5" w:rsidP="00C81830">
      <w:pPr>
        <w:spacing w:after="0"/>
        <w:ind w:left="708"/>
        <w:jc w:val="both"/>
        <w:rPr>
          <w:rFonts w:ascii="Arial Narrow" w:hAnsi="Arial Narrow"/>
        </w:rPr>
      </w:pPr>
      <w:r w:rsidRPr="00AE1773">
        <w:rPr>
          <w:rFonts w:ascii="Arial Narrow" w:hAnsi="Arial Narrow"/>
        </w:rPr>
        <w:t xml:space="preserve">El Área de Talento Humano definió los siguientes </w:t>
      </w:r>
      <w:r w:rsidR="00D32D28" w:rsidRPr="00AE1773">
        <w:rPr>
          <w:rFonts w:ascii="Arial Narrow" w:hAnsi="Arial Narrow"/>
        </w:rPr>
        <w:t>(Procesos Gestión del talento Humano)</w:t>
      </w:r>
      <w:r w:rsidRPr="00AE1773">
        <w:rPr>
          <w:rFonts w:ascii="Arial Narrow" w:hAnsi="Arial Narrow"/>
        </w:rPr>
        <w:t>, los cuales permiten dar cumplimiento al objetivo propuesto, así:</w:t>
      </w:r>
    </w:p>
    <w:p w14:paraId="50A19C54" w14:textId="77777777" w:rsidR="007943F3" w:rsidRDefault="007943F3" w:rsidP="007943F3">
      <w:pPr>
        <w:ind w:left="708"/>
        <w:jc w:val="both"/>
        <w:rPr>
          <w:rFonts w:ascii="Arial Narrow" w:hAnsi="Arial Narrow"/>
        </w:rPr>
      </w:pPr>
    </w:p>
    <w:p w14:paraId="3BCB6EF5" w14:textId="69026BFC" w:rsidR="007943F3" w:rsidRDefault="007943F3" w:rsidP="007943F3">
      <w:pPr>
        <w:ind w:left="708"/>
        <w:jc w:val="both"/>
        <w:rPr>
          <w:rFonts w:ascii="Arial Narrow" w:hAnsi="Arial Narrow"/>
        </w:rPr>
      </w:pPr>
    </w:p>
    <w:p w14:paraId="1CF5A047" w14:textId="77777777" w:rsidR="00450A4A" w:rsidRDefault="00450A4A" w:rsidP="007943F3">
      <w:pPr>
        <w:ind w:left="708"/>
        <w:jc w:val="both"/>
        <w:rPr>
          <w:rFonts w:ascii="Arial Narrow" w:hAnsi="Arial Narrow"/>
        </w:rPr>
      </w:pPr>
    </w:p>
    <w:p w14:paraId="120F6F3C" w14:textId="4C1F6392" w:rsidR="003D1DF5" w:rsidRPr="007943F3" w:rsidRDefault="000A447D" w:rsidP="00C81830">
      <w:pPr>
        <w:spacing w:after="0" w:line="240" w:lineRule="auto"/>
        <w:jc w:val="both"/>
        <w:rPr>
          <w:rFonts w:ascii="Arial Narrow" w:hAnsi="Arial Narrow"/>
        </w:rPr>
      </w:pPr>
      <w:r w:rsidRPr="00AE1773">
        <w:rPr>
          <w:rFonts w:ascii="Arial Narrow" w:hAnsi="Arial Narrow"/>
          <w:b/>
          <w:bCs/>
        </w:rPr>
        <w:t>I</w:t>
      </w:r>
      <w:r w:rsidR="00AE1773" w:rsidRPr="00AE1773">
        <w:rPr>
          <w:rFonts w:ascii="Arial Narrow" w:hAnsi="Arial Narrow"/>
          <w:b/>
          <w:bCs/>
        </w:rPr>
        <w:t>N</w:t>
      </w:r>
      <w:r w:rsidRPr="00AE1773">
        <w:rPr>
          <w:rFonts w:ascii="Arial Narrow" w:hAnsi="Arial Narrow"/>
          <w:b/>
          <w:bCs/>
        </w:rPr>
        <w:t>GRESO, DESARROLLO</w:t>
      </w:r>
      <w:r w:rsidR="003D1DF5" w:rsidRPr="00AE1773">
        <w:rPr>
          <w:rFonts w:ascii="Arial Narrow" w:hAnsi="Arial Narrow"/>
          <w:b/>
          <w:bCs/>
        </w:rPr>
        <w:t xml:space="preserve"> Y RETIRO</w:t>
      </w:r>
    </w:p>
    <w:p w14:paraId="2D853C53" w14:textId="49EFF13A" w:rsidR="003D1DF5" w:rsidRDefault="000477A0" w:rsidP="00C81830">
      <w:pPr>
        <w:spacing w:after="0" w:line="240" w:lineRule="auto"/>
        <w:jc w:val="both"/>
        <w:rPr>
          <w:rFonts w:ascii="Arial Narrow" w:hAnsi="Arial Narrow"/>
        </w:rPr>
      </w:pPr>
      <w:r w:rsidRPr="00AE1773">
        <w:rPr>
          <w:rFonts w:ascii="Arial Narrow" w:hAnsi="Arial Narrow"/>
        </w:rPr>
        <w:t>Acciones previamente diseñadas</w:t>
      </w:r>
      <w:r w:rsidR="000A447D" w:rsidRPr="00AE1773">
        <w:rPr>
          <w:rFonts w:ascii="Arial Narrow" w:hAnsi="Arial Narrow"/>
        </w:rPr>
        <w:t xml:space="preserve"> con e</w:t>
      </w:r>
      <w:r w:rsidRPr="00AE1773">
        <w:rPr>
          <w:rFonts w:ascii="Arial Narrow" w:hAnsi="Arial Narrow"/>
        </w:rPr>
        <w:t>l propósito es fortalecer aquellos aspectos débiles siempre con el objetivo de mejorar la GETH (para el ingreso, el desarrollo y el retiro</w:t>
      </w:r>
      <w:r w:rsidR="00AE1773" w:rsidRPr="00AE1773">
        <w:rPr>
          <w:rFonts w:ascii="Arial Narrow" w:hAnsi="Arial Narrow"/>
        </w:rPr>
        <w:t>), Gestionando</w:t>
      </w:r>
      <w:r w:rsidR="003D1DF5" w:rsidRPr="00AE1773">
        <w:rPr>
          <w:rFonts w:ascii="Arial Narrow" w:hAnsi="Arial Narrow"/>
        </w:rPr>
        <w:t xml:space="preserve"> </w:t>
      </w:r>
      <w:r w:rsidR="000A447D" w:rsidRPr="00AE1773">
        <w:rPr>
          <w:rFonts w:ascii="Arial Narrow" w:hAnsi="Arial Narrow"/>
        </w:rPr>
        <w:t>los</w:t>
      </w:r>
      <w:r w:rsidR="003D1DF5" w:rsidRPr="00AE1773">
        <w:rPr>
          <w:rFonts w:ascii="Arial Narrow" w:hAnsi="Arial Narrow"/>
        </w:rPr>
        <w:t xml:space="preserve"> trámite</w:t>
      </w:r>
      <w:r w:rsidR="000A447D" w:rsidRPr="00AE1773">
        <w:rPr>
          <w:rFonts w:ascii="Arial Narrow" w:hAnsi="Arial Narrow"/>
        </w:rPr>
        <w:t>s y procesos pertinentes</w:t>
      </w:r>
      <w:r w:rsidR="003D1DF5" w:rsidRPr="00AE1773">
        <w:rPr>
          <w:rFonts w:ascii="Arial Narrow" w:hAnsi="Arial Narrow"/>
        </w:rPr>
        <w:t xml:space="preserve"> para el ingreso, </w:t>
      </w:r>
      <w:r w:rsidR="000A447D" w:rsidRPr="00AE1773">
        <w:rPr>
          <w:rFonts w:ascii="Arial Narrow" w:hAnsi="Arial Narrow"/>
        </w:rPr>
        <w:t>desarrollo</w:t>
      </w:r>
      <w:r w:rsidR="003D1DF5" w:rsidRPr="00AE1773">
        <w:rPr>
          <w:rFonts w:ascii="Arial Narrow" w:hAnsi="Arial Narrow"/>
        </w:rPr>
        <w:t xml:space="preserve"> y retiro del servicio de los funcionarios </w:t>
      </w:r>
      <w:r w:rsidR="000A447D" w:rsidRPr="00AE1773">
        <w:rPr>
          <w:rFonts w:ascii="Arial Narrow" w:hAnsi="Arial Narrow"/>
        </w:rPr>
        <w:t>en</w:t>
      </w:r>
      <w:r w:rsidR="003D1DF5" w:rsidRPr="00AE1773">
        <w:rPr>
          <w:rFonts w:ascii="Arial Narrow" w:hAnsi="Arial Narrow"/>
        </w:rPr>
        <w:t xml:space="preserve"> la E</w:t>
      </w:r>
      <w:r w:rsidR="00734B35" w:rsidRPr="00AE1773">
        <w:rPr>
          <w:rFonts w:ascii="Arial Narrow" w:hAnsi="Arial Narrow"/>
        </w:rPr>
        <w:t>mpresa</w:t>
      </w:r>
      <w:r w:rsidR="003D1DF5" w:rsidRPr="00AE1773">
        <w:rPr>
          <w:rFonts w:ascii="Arial Narrow" w:hAnsi="Arial Narrow"/>
        </w:rPr>
        <w:t xml:space="preserve">, así como el reconocimiento de primas técnicas factor salarial, encargos, y comisiones de estudio. </w:t>
      </w:r>
    </w:p>
    <w:p w14:paraId="150621E1" w14:textId="77777777" w:rsidR="007943F3" w:rsidRPr="00AE1773" w:rsidRDefault="007943F3" w:rsidP="00C81830">
      <w:pPr>
        <w:spacing w:after="0" w:line="240" w:lineRule="auto"/>
        <w:jc w:val="both"/>
        <w:rPr>
          <w:rFonts w:ascii="Arial Narrow" w:hAnsi="Arial Narrow"/>
        </w:rPr>
      </w:pPr>
    </w:p>
    <w:p w14:paraId="375AC927" w14:textId="1928C522" w:rsidR="00DC4A74" w:rsidRPr="00AE1773" w:rsidRDefault="00DC4A74" w:rsidP="00C81830">
      <w:pPr>
        <w:spacing w:after="0" w:line="240" w:lineRule="auto"/>
        <w:jc w:val="both"/>
        <w:rPr>
          <w:rFonts w:ascii="Arial Narrow" w:hAnsi="Arial Narrow"/>
          <w:b/>
          <w:bCs/>
        </w:rPr>
      </w:pPr>
      <w:r w:rsidRPr="00AE1773">
        <w:rPr>
          <w:rFonts w:ascii="Arial Narrow" w:hAnsi="Arial Narrow"/>
          <w:b/>
          <w:bCs/>
        </w:rPr>
        <w:t>PROGRAMA DE INDUCION Y REINDUCCION</w:t>
      </w:r>
    </w:p>
    <w:p w14:paraId="11921CB7" w14:textId="274E661E" w:rsidR="00D314B8" w:rsidRPr="007943F3" w:rsidRDefault="00DC4A74" w:rsidP="00C81830">
      <w:pPr>
        <w:spacing w:line="240" w:lineRule="auto"/>
        <w:ind w:left="12"/>
        <w:jc w:val="both"/>
        <w:rPr>
          <w:rFonts w:ascii="Arial Narrow" w:hAnsi="Arial Narrow" w:cs="Tahoma"/>
          <w:b/>
        </w:rPr>
      </w:pPr>
      <w:r w:rsidRPr="00AE1773">
        <w:rPr>
          <w:rFonts w:ascii="Arial Narrow" w:hAnsi="Arial Narrow" w:cs="Tahoma"/>
          <w:bCs/>
        </w:rPr>
        <w:t>Establecen actividades necesarias para realizar la inducción al nuevo personal y reinducción cuando sea requerido de la empresa de aseo de Bucaramanga EMAB S.A.</w:t>
      </w:r>
    </w:p>
    <w:p w14:paraId="54B1EDA1" w14:textId="6A7B5996" w:rsidR="003D1DF5" w:rsidRPr="00AE1773" w:rsidRDefault="003D1DF5" w:rsidP="00C81830">
      <w:pPr>
        <w:spacing w:after="0" w:line="240" w:lineRule="auto"/>
        <w:jc w:val="both"/>
        <w:rPr>
          <w:rFonts w:ascii="Arial Narrow" w:hAnsi="Arial Narrow"/>
          <w:b/>
          <w:bCs/>
        </w:rPr>
      </w:pPr>
      <w:r w:rsidRPr="00AE1773">
        <w:rPr>
          <w:rFonts w:ascii="Arial Narrow" w:hAnsi="Arial Narrow"/>
          <w:b/>
          <w:bCs/>
        </w:rPr>
        <w:t>NÓMINA</w:t>
      </w:r>
    </w:p>
    <w:p w14:paraId="323A1144" w14:textId="594BA887" w:rsidR="003D1DF5" w:rsidRDefault="003D1DF5" w:rsidP="00C81830">
      <w:pPr>
        <w:spacing w:after="0" w:line="240" w:lineRule="auto"/>
        <w:jc w:val="both"/>
        <w:rPr>
          <w:rFonts w:ascii="Arial Narrow" w:hAnsi="Arial Narrow"/>
        </w:rPr>
      </w:pPr>
      <w:r w:rsidRPr="00AE1773">
        <w:rPr>
          <w:rFonts w:ascii="Arial Narrow" w:hAnsi="Arial Narrow"/>
        </w:rPr>
        <w:t xml:space="preserve">Elaborar la nómina mensual de los funcionarios de planta y bonificación del personal en comisión en la Casa Militar, así como tramitar las situaciones administrativas que soliciten los </w:t>
      </w:r>
      <w:r w:rsidR="00734B35" w:rsidRPr="00AE1773">
        <w:rPr>
          <w:rFonts w:ascii="Arial Narrow" w:hAnsi="Arial Narrow"/>
        </w:rPr>
        <w:t>trabajadores</w:t>
      </w:r>
      <w:r w:rsidRPr="00AE1773">
        <w:rPr>
          <w:rFonts w:ascii="Arial Narrow" w:hAnsi="Arial Narrow"/>
        </w:rPr>
        <w:t xml:space="preserve"> de la E</w:t>
      </w:r>
      <w:r w:rsidR="00734B35" w:rsidRPr="00AE1773">
        <w:rPr>
          <w:rFonts w:ascii="Arial Narrow" w:hAnsi="Arial Narrow"/>
        </w:rPr>
        <w:t>mpresa</w:t>
      </w:r>
      <w:r w:rsidRPr="00AE1773">
        <w:rPr>
          <w:rFonts w:ascii="Arial Narrow" w:hAnsi="Arial Narrow"/>
        </w:rPr>
        <w:t xml:space="preserve"> (Vacaciones, licencias, incapacidades, certificaciones). </w:t>
      </w:r>
    </w:p>
    <w:p w14:paraId="468D20C7" w14:textId="77777777" w:rsidR="00D169B5" w:rsidRDefault="00D169B5" w:rsidP="00C81830">
      <w:pPr>
        <w:spacing w:after="0" w:line="240" w:lineRule="auto"/>
        <w:jc w:val="both"/>
        <w:rPr>
          <w:rFonts w:ascii="Arial Narrow" w:hAnsi="Arial Narrow"/>
        </w:rPr>
      </w:pPr>
    </w:p>
    <w:p w14:paraId="33B31658" w14:textId="77777777" w:rsidR="007943F3" w:rsidRPr="00AE1773" w:rsidRDefault="007943F3" w:rsidP="00C81830">
      <w:pPr>
        <w:spacing w:after="0" w:line="240" w:lineRule="auto"/>
        <w:jc w:val="both"/>
        <w:rPr>
          <w:rFonts w:ascii="Arial Narrow" w:hAnsi="Arial Narrow"/>
        </w:rPr>
      </w:pPr>
    </w:p>
    <w:p w14:paraId="0754E6D2" w14:textId="3D2BB626" w:rsidR="00DC4A74" w:rsidRPr="00AE1773" w:rsidRDefault="00DC4A74" w:rsidP="00C81830">
      <w:pPr>
        <w:pStyle w:val="Encabezado"/>
        <w:jc w:val="both"/>
        <w:rPr>
          <w:rFonts w:ascii="Arial Narrow" w:hAnsi="Arial Narrow" w:cs="Tahoma"/>
          <w:b/>
          <w:bCs/>
          <w:color w:val="auto"/>
          <w:sz w:val="22"/>
          <w:szCs w:val="22"/>
          <w:lang w:val="es-ES"/>
        </w:rPr>
      </w:pPr>
      <w:r w:rsidRPr="00AE1773">
        <w:rPr>
          <w:rFonts w:ascii="Arial Narrow" w:hAnsi="Arial Narrow" w:cs="Arial"/>
          <w:b/>
          <w:bCs/>
          <w:sz w:val="22"/>
          <w:szCs w:val="22"/>
        </w:rPr>
        <w:lastRenderedPageBreak/>
        <w:t>AUTORIZACION DE TRABAJOS SUPLEMENTARIOS</w:t>
      </w:r>
      <w:r w:rsidRPr="00AE1773">
        <w:rPr>
          <w:rFonts w:ascii="Arial Narrow" w:hAnsi="Arial Narrow" w:cs="Tahoma"/>
          <w:b/>
          <w:bCs/>
          <w:color w:val="auto"/>
          <w:sz w:val="22"/>
          <w:szCs w:val="22"/>
          <w:lang w:val="es-ES"/>
        </w:rPr>
        <w:tab/>
      </w:r>
    </w:p>
    <w:p w14:paraId="2A7043A1" w14:textId="0D7366D9" w:rsidR="00DC4A74" w:rsidRPr="00AE1773" w:rsidRDefault="00DC4A74" w:rsidP="00C81830">
      <w:pPr>
        <w:pStyle w:val="Encabezado"/>
        <w:jc w:val="both"/>
        <w:rPr>
          <w:rFonts w:ascii="Arial Narrow" w:hAnsi="Arial Narrow" w:cs="Tahoma"/>
          <w:color w:val="auto"/>
          <w:sz w:val="22"/>
          <w:szCs w:val="22"/>
          <w:lang w:val="es-ES"/>
        </w:rPr>
      </w:pPr>
      <w:r w:rsidRPr="00AE1773">
        <w:rPr>
          <w:rFonts w:ascii="Arial Narrow" w:hAnsi="Arial Narrow" w:cs="Tahoma"/>
          <w:color w:val="auto"/>
          <w:sz w:val="22"/>
          <w:szCs w:val="22"/>
          <w:lang w:val="es-ES"/>
        </w:rPr>
        <w:t>Establece las directrices generales para la solicitud y autorización de horas extras</w:t>
      </w:r>
      <w:r w:rsidR="00D169B5">
        <w:rPr>
          <w:rFonts w:ascii="Arial Narrow" w:hAnsi="Arial Narrow" w:cs="Tahoma"/>
          <w:color w:val="auto"/>
          <w:sz w:val="22"/>
          <w:szCs w:val="22"/>
          <w:lang w:val="es-ES"/>
        </w:rPr>
        <w:t xml:space="preserve">, por parte del personal </w:t>
      </w:r>
      <w:r w:rsidRPr="00AE1773">
        <w:rPr>
          <w:rFonts w:ascii="Arial Narrow" w:hAnsi="Arial Narrow" w:cs="Tahoma"/>
          <w:color w:val="auto"/>
          <w:sz w:val="22"/>
          <w:szCs w:val="22"/>
          <w:lang w:val="es-ES"/>
        </w:rPr>
        <w:t>de planta de la Empresa.</w:t>
      </w:r>
    </w:p>
    <w:p w14:paraId="4CACF3DF" w14:textId="77777777" w:rsidR="00D314B8" w:rsidRPr="00AE1773" w:rsidRDefault="00D314B8" w:rsidP="00C81830">
      <w:pPr>
        <w:pStyle w:val="Encabezado"/>
        <w:jc w:val="both"/>
        <w:rPr>
          <w:rFonts w:ascii="Arial Narrow" w:hAnsi="Arial Narrow" w:cs="Tahoma"/>
          <w:color w:val="auto"/>
          <w:sz w:val="22"/>
          <w:szCs w:val="22"/>
          <w:lang w:val="es-ES"/>
        </w:rPr>
      </w:pPr>
    </w:p>
    <w:p w14:paraId="73075A8D" w14:textId="58A8EBFE" w:rsidR="003D1DF5" w:rsidRPr="00AE1773" w:rsidRDefault="003D1DF5" w:rsidP="00C81830">
      <w:pPr>
        <w:spacing w:after="0" w:line="240" w:lineRule="auto"/>
        <w:jc w:val="both"/>
        <w:rPr>
          <w:rFonts w:ascii="Arial Narrow" w:hAnsi="Arial Narrow"/>
          <w:b/>
          <w:bCs/>
        </w:rPr>
      </w:pPr>
      <w:r w:rsidRPr="00AE1773">
        <w:rPr>
          <w:rFonts w:ascii="Arial Narrow" w:hAnsi="Arial Narrow"/>
          <w:b/>
          <w:bCs/>
        </w:rPr>
        <w:t>BIENESTAR Y DESARROLLO</w:t>
      </w:r>
      <w:r w:rsidR="00DC4A74" w:rsidRPr="00AE1773">
        <w:rPr>
          <w:rFonts w:ascii="Arial Narrow" w:hAnsi="Arial Narrow"/>
          <w:b/>
          <w:bCs/>
        </w:rPr>
        <w:t xml:space="preserve"> (PIC)</w:t>
      </w:r>
    </w:p>
    <w:p w14:paraId="46585453" w14:textId="2E0D255B" w:rsidR="003D1DF5" w:rsidRDefault="003D1DF5" w:rsidP="00C81830">
      <w:pPr>
        <w:spacing w:after="0" w:line="240" w:lineRule="auto"/>
        <w:jc w:val="both"/>
        <w:rPr>
          <w:rFonts w:ascii="Arial Narrow" w:hAnsi="Arial Narrow"/>
        </w:rPr>
      </w:pPr>
      <w:r w:rsidRPr="00AE1773">
        <w:rPr>
          <w:rFonts w:ascii="Arial Narrow" w:hAnsi="Arial Narrow"/>
        </w:rPr>
        <w:t xml:space="preserve">Gestiona las actividades que permitan mejorar la calidad de vida de los </w:t>
      </w:r>
      <w:r w:rsidR="00734B35" w:rsidRPr="00AE1773">
        <w:rPr>
          <w:rFonts w:ascii="Arial Narrow" w:hAnsi="Arial Narrow"/>
        </w:rPr>
        <w:t>trabajadores de la EMAB S.A. E.S.P.</w:t>
      </w:r>
      <w:r w:rsidRPr="00AE1773">
        <w:rPr>
          <w:rFonts w:ascii="Arial Narrow" w:hAnsi="Arial Narrow"/>
        </w:rPr>
        <w:t xml:space="preserve">, así como las actividades de capacitación y formación que permitan fortalecer sus competencias. </w:t>
      </w:r>
    </w:p>
    <w:p w14:paraId="495EDE16" w14:textId="77777777" w:rsidR="007943F3" w:rsidRPr="00AE1773" w:rsidRDefault="007943F3" w:rsidP="00C81830">
      <w:pPr>
        <w:spacing w:after="0" w:line="240" w:lineRule="auto"/>
        <w:jc w:val="both"/>
        <w:rPr>
          <w:rFonts w:ascii="Arial Narrow" w:hAnsi="Arial Narrow"/>
        </w:rPr>
      </w:pPr>
    </w:p>
    <w:p w14:paraId="1E179D4A" w14:textId="295262E6" w:rsidR="003D1DF5" w:rsidRPr="00AE1773" w:rsidRDefault="003D1DF5" w:rsidP="00C81830">
      <w:pPr>
        <w:spacing w:after="0" w:line="240" w:lineRule="auto"/>
        <w:jc w:val="both"/>
        <w:rPr>
          <w:rFonts w:ascii="Arial Narrow" w:hAnsi="Arial Narrow"/>
          <w:b/>
          <w:bCs/>
        </w:rPr>
      </w:pPr>
      <w:r w:rsidRPr="00AE1773">
        <w:rPr>
          <w:rFonts w:ascii="Arial Narrow" w:hAnsi="Arial Narrow"/>
          <w:b/>
          <w:bCs/>
        </w:rPr>
        <w:t>SEGURIDAD Y SALUD EN EL TRABAJO</w:t>
      </w:r>
    </w:p>
    <w:p w14:paraId="249FBAC7" w14:textId="577ADD83" w:rsidR="003D1DF5" w:rsidRDefault="003D1DF5" w:rsidP="00C81830">
      <w:pPr>
        <w:spacing w:after="0" w:line="240" w:lineRule="auto"/>
        <w:jc w:val="both"/>
        <w:rPr>
          <w:rFonts w:ascii="Arial Narrow" w:hAnsi="Arial Narrow"/>
        </w:rPr>
      </w:pPr>
      <w:r w:rsidRPr="00AE1773">
        <w:rPr>
          <w:rFonts w:ascii="Arial Narrow" w:hAnsi="Arial Narrow"/>
        </w:rPr>
        <w:t>Hacer cumplir la normatividad legal vigente aplicable a la naturaleza de la E</w:t>
      </w:r>
      <w:r w:rsidR="00734B35" w:rsidRPr="00AE1773">
        <w:rPr>
          <w:rFonts w:ascii="Arial Narrow" w:hAnsi="Arial Narrow"/>
        </w:rPr>
        <w:t>mpresa</w:t>
      </w:r>
      <w:r w:rsidRPr="00AE1773">
        <w:rPr>
          <w:rFonts w:ascii="Arial Narrow" w:hAnsi="Arial Narrow"/>
        </w:rPr>
        <w:t xml:space="preserve"> en materia de riesgos laborales y gestión ambiental, con el fin de mitigar y prevenir los accidentes de trabajo, enfermedades laborales y mejorar el ambiente y calidad de vida laboral. </w:t>
      </w:r>
    </w:p>
    <w:p w14:paraId="1F90DD88" w14:textId="77777777" w:rsidR="007943F3" w:rsidRPr="00AE1773" w:rsidRDefault="007943F3" w:rsidP="00C81830">
      <w:pPr>
        <w:spacing w:after="0" w:line="240" w:lineRule="auto"/>
        <w:jc w:val="both"/>
        <w:rPr>
          <w:rFonts w:ascii="Arial Narrow" w:hAnsi="Arial Narrow"/>
        </w:rPr>
      </w:pPr>
    </w:p>
    <w:p w14:paraId="26AEBC58" w14:textId="65C6C31E" w:rsidR="003D1DF5" w:rsidRPr="00AE1773" w:rsidRDefault="003D1DF5" w:rsidP="00C81830">
      <w:pPr>
        <w:spacing w:after="0" w:line="240" w:lineRule="auto"/>
        <w:jc w:val="both"/>
        <w:rPr>
          <w:rFonts w:ascii="Arial Narrow" w:hAnsi="Arial Narrow"/>
          <w:b/>
          <w:bCs/>
        </w:rPr>
      </w:pPr>
      <w:r w:rsidRPr="00AE1773">
        <w:rPr>
          <w:rFonts w:ascii="Arial Narrow" w:hAnsi="Arial Narrow"/>
          <w:b/>
          <w:bCs/>
        </w:rPr>
        <w:t>HISTORIAS LABORALES</w:t>
      </w:r>
    </w:p>
    <w:p w14:paraId="50F6B788" w14:textId="138F7650" w:rsidR="003D1DF5" w:rsidRDefault="003D1DF5" w:rsidP="00C81830">
      <w:pPr>
        <w:spacing w:after="0" w:line="240" w:lineRule="auto"/>
        <w:jc w:val="both"/>
        <w:rPr>
          <w:rFonts w:ascii="Arial Narrow" w:hAnsi="Arial Narrow"/>
        </w:rPr>
      </w:pPr>
      <w:r w:rsidRPr="00AE1773">
        <w:rPr>
          <w:rFonts w:ascii="Arial Narrow" w:hAnsi="Arial Narrow"/>
        </w:rPr>
        <w:t xml:space="preserve">Administra y custodia la documentación que parte de las historias laborales de los trabajadores de la Empresa de Aseo de Bucaramanga EMAB S.A. E.S.P. </w:t>
      </w:r>
    </w:p>
    <w:p w14:paraId="01BA8E9E" w14:textId="77777777" w:rsidR="007943F3" w:rsidRPr="00AE1773" w:rsidRDefault="007943F3" w:rsidP="00C81830">
      <w:pPr>
        <w:spacing w:after="0" w:line="240" w:lineRule="auto"/>
        <w:jc w:val="both"/>
        <w:rPr>
          <w:rFonts w:ascii="Arial Narrow" w:hAnsi="Arial Narrow"/>
        </w:rPr>
      </w:pPr>
    </w:p>
    <w:p w14:paraId="5DE1DE3C" w14:textId="34BF15B9" w:rsidR="003D1DF5" w:rsidRPr="00AE1773" w:rsidRDefault="00DC4A74" w:rsidP="00C81830">
      <w:pPr>
        <w:spacing w:after="0" w:line="240" w:lineRule="auto"/>
        <w:jc w:val="both"/>
        <w:rPr>
          <w:rFonts w:ascii="Arial Narrow" w:hAnsi="Arial Narrow"/>
          <w:b/>
          <w:bCs/>
        </w:rPr>
      </w:pPr>
      <w:r w:rsidRPr="00AE1773">
        <w:rPr>
          <w:rFonts w:ascii="Arial Narrow" w:hAnsi="Arial Narrow"/>
          <w:b/>
          <w:bCs/>
        </w:rPr>
        <w:t xml:space="preserve">ANÁLISIS DEL ENTORNO Y TENDENCIAS </w:t>
      </w:r>
    </w:p>
    <w:p w14:paraId="32D83813" w14:textId="161295B1" w:rsidR="003D1DF5" w:rsidRDefault="003D1DF5" w:rsidP="00C81830">
      <w:pPr>
        <w:spacing w:after="0" w:line="240" w:lineRule="auto"/>
        <w:jc w:val="both"/>
        <w:rPr>
          <w:rFonts w:ascii="Arial Narrow" w:hAnsi="Arial Narrow"/>
        </w:rPr>
      </w:pPr>
      <w:r w:rsidRPr="00AE1773">
        <w:rPr>
          <w:rFonts w:ascii="Arial Narrow" w:hAnsi="Arial Narrow"/>
        </w:rPr>
        <w:t xml:space="preserve">El modelo Integrado de Planeación y Gestión MIPG definido como política para todas las </w:t>
      </w:r>
      <w:r w:rsidR="00734B35" w:rsidRPr="00AE1773">
        <w:rPr>
          <w:rFonts w:ascii="Arial Narrow" w:hAnsi="Arial Narrow"/>
        </w:rPr>
        <w:t xml:space="preserve">Empresa </w:t>
      </w:r>
      <w:r w:rsidRPr="00AE1773">
        <w:rPr>
          <w:rFonts w:ascii="Arial Narrow" w:hAnsi="Arial Narrow"/>
        </w:rPr>
        <w:t xml:space="preserve">del estado, es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 según dispone el Decreto1499 de 2017. MIPG se concentra en las prácticas y procesos que adelantan las entidades públicas para transformar insumos en resultados que produzcan los impactos deseados, esto es, una gestión y un desempeño institucional que generan valor público. MIPG opera a través de siete dimensiones, siendo la de Talento Humano el Corazón del modelo. En este orden de ideas, el Modelo Integrado de Planeación y Control concibe al talento humano como el activo más importante con el que cuentan las entidades y, por lo tanto, como el gran factor crítico de éxito que les facilita la gestión y el logro de sus objetivos y resultados. El talento humano, es decir, todas las personas que laboran en la </w:t>
      </w:r>
      <w:r w:rsidR="00D25754" w:rsidRPr="00AE1773">
        <w:rPr>
          <w:rFonts w:ascii="Arial Narrow" w:hAnsi="Arial Narrow"/>
        </w:rPr>
        <w:t>EMAB S.A. ES.P.</w:t>
      </w:r>
      <w:r w:rsidRPr="00AE1773">
        <w:rPr>
          <w:rFonts w:ascii="Arial Narrow" w:hAnsi="Arial Narrow"/>
        </w:rPr>
        <w:t xml:space="preserve">, en el marco de los valores del servicio público, contribuyen con su trabajo, dedicación y esfuerzo al cumplimiento de la misión estatal, a garantizar los derechos y a responder las demandas de los </w:t>
      </w:r>
      <w:r w:rsidR="0090082D" w:rsidRPr="00AE1773">
        <w:rPr>
          <w:rFonts w:ascii="Arial Narrow" w:hAnsi="Arial Narrow"/>
        </w:rPr>
        <w:t>ciudadanos.</w:t>
      </w:r>
    </w:p>
    <w:p w14:paraId="62056F3B" w14:textId="77777777" w:rsidR="00450A4A" w:rsidRDefault="00450A4A" w:rsidP="00C81830">
      <w:pPr>
        <w:spacing w:after="0" w:line="240" w:lineRule="auto"/>
        <w:jc w:val="both"/>
        <w:rPr>
          <w:rFonts w:ascii="Arial Narrow" w:hAnsi="Arial Narrow"/>
        </w:rPr>
      </w:pPr>
    </w:p>
    <w:p w14:paraId="0AE83554" w14:textId="77777777" w:rsidR="007943F3" w:rsidRPr="00AE1773" w:rsidRDefault="007943F3" w:rsidP="00C81830">
      <w:pPr>
        <w:spacing w:after="0" w:line="240" w:lineRule="auto"/>
        <w:jc w:val="both"/>
        <w:rPr>
          <w:rFonts w:ascii="Arial Narrow" w:hAnsi="Arial Narrow"/>
        </w:rPr>
      </w:pPr>
    </w:p>
    <w:p w14:paraId="4D6AEA86" w14:textId="41F25E2F" w:rsidR="0090082D" w:rsidRPr="00AE1773" w:rsidRDefault="0090082D" w:rsidP="00C81830">
      <w:pPr>
        <w:spacing w:after="0" w:line="240" w:lineRule="auto"/>
        <w:jc w:val="both"/>
        <w:rPr>
          <w:rFonts w:ascii="Arial Narrow" w:hAnsi="Arial Narrow"/>
          <w:b/>
          <w:bCs/>
        </w:rPr>
      </w:pPr>
      <w:r w:rsidRPr="00AE1773">
        <w:rPr>
          <w:rFonts w:ascii="Arial Narrow" w:hAnsi="Arial Narrow"/>
          <w:b/>
          <w:bCs/>
        </w:rPr>
        <w:t>NATURALEZA JURIDICA</w:t>
      </w:r>
    </w:p>
    <w:p w14:paraId="3E87B726" w14:textId="52157B84" w:rsidR="0090082D" w:rsidRPr="00AE1773" w:rsidRDefault="0090082D" w:rsidP="00C81830">
      <w:pPr>
        <w:spacing w:after="0" w:line="240" w:lineRule="auto"/>
        <w:jc w:val="both"/>
        <w:rPr>
          <w:rFonts w:ascii="Arial Narrow" w:hAnsi="Arial Narrow"/>
        </w:rPr>
      </w:pPr>
      <w:r w:rsidRPr="00AE1773">
        <w:rPr>
          <w:rFonts w:ascii="Arial Narrow" w:hAnsi="Arial Narrow"/>
        </w:rPr>
        <w:t xml:space="preserve">La Empresa de Aseo de Bucaramanga, EMAB S.A. E.S.P, es una Empresa de Servicios </w:t>
      </w:r>
      <w:r w:rsidR="00604205" w:rsidRPr="00AE1773">
        <w:rPr>
          <w:rFonts w:ascii="Arial Narrow" w:hAnsi="Arial Narrow"/>
        </w:rPr>
        <w:t>Públicos</w:t>
      </w:r>
      <w:r w:rsidRPr="00AE1773">
        <w:rPr>
          <w:rFonts w:ascii="Arial Narrow" w:hAnsi="Arial Narrow"/>
        </w:rPr>
        <w:t xml:space="preserve">, constituida como Empresa de Servicios públicos, constituida como sociedad anónima por acciones, de </w:t>
      </w:r>
      <w:r w:rsidR="00604205" w:rsidRPr="00AE1773">
        <w:rPr>
          <w:rFonts w:ascii="Arial Narrow" w:hAnsi="Arial Narrow"/>
        </w:rPr>
        <w:t xml:space="preserve">carácter mixta conforme a las disposiciones de la ley 142 de 1994, con autonomía administrativa, patrimonial y presupuestal, ejerce las actividades dentro del ámbito del derecho privado como empresa mercantil, dada su función de prestación de servicios públicos domiciliario. </w:t>
      </w:r>
    </w:p>
    <w:p w14:paraId="4907787D" w14:textId="5CDD7CF3" w:rsidR="00604205" w:rsidRDefault="007617BA" w:rsidP="00C81830">
      <w:pPr>
        <w:spacing w:after="0" w:line="240" w:lineRule="auto"/>
        <w:jc w:val="both"/>
        <w:rPr>
          <w:rFonts w:ascii="Arial Narrow" w:hAnsi="Arial Narrow"/>
        </w:rPr>
      </w:pPr>
      <w:r w:rsidRPr="00AE1773">
        <w:rPr>
          <w:rFonts w:ascii="Arial Narrow" w:hAnsi="Arial Narrow"/>
        </w:rPr>
        <w:t xml:space="preserve">Adopción de las </w:t>
      </w:r>
      <w:r w:rsidR="008B32FB" w:rsidRPr="00AE1773">
        <w:rPr>
          <w:rFonts w:ascii="Arial Narrow" w:hAnsi="Arial Narrow"/>
        </w:rPr>
        <w:t>políticas de</w:t>
      </w:r>
      <w:r w:rsidRPr="00AE1773">
        <w:rPr>
          <w:rFonts w:ascii="Arial Narrow" w:hAnsi="Arial Narrow"/>
        </w:rPr>
        <w:t xml:space="preserve"> mejora </w:t>
      </w:r>
      <w:r w:rsidR="008B32FB" w:rsidRPr="00AE1773">
        <w:rPr>
          <w:rFonts w:ascii="Arial Narrow" w:hAnsi="Arial Narrow"/>
        </w:rPr>
        <w:t>normativa y</w:t>
      </w:r>
      <w:r w:rsidRPr="00AE1773">
        <w:rPr>
          <w:rFonts w:ascii="Arial Narrow" w:hAnsi="Arial Narrow"/>
        </w:rPr>
        <w:t xml:space="preserve"> defensa jurídica d</w:t>
      </w:r>
      <w:r w:rsidR="00604205" w:rsidRPr="00AE1773">
        <w:rPr>
          <w:rFonts w:ascii="Arial Narrow" w:hAnsi="Arial Narrow"/>
        </w:rPr>
        <w:t xml:space="preserve">el Modelo Integrado de Planeación y Gestión como mejora en políticas de calidad y Gerencial.  </w:t>
      </w:r>
    </w:p>
    <w:p w14:paraId="79C82025" w14:textId="77777777" w:rsidR="007943F3" w:rsidRDefault="007943F3" w:rsidP="00C81830">
      <w:pPr>
        <w:spacing w:line="240" w:lineRule="auto"/>
        <w:jc w:val="both"/>
        <w:rPr>
          <w:rFonts w:ascii="Arial Narrow" w:hAnsi="Arial Narrow"/>
          <w:b/>
          <w:bCs/>
        </w:rPr>
      </w:pPr>
    </w:p>
    <w:p w14:paraId="77CB4861" w14:textId="6D4581B5" w:rsidR="007B1F28" w:rsidRPr="00AE1773" w:rsidRDefault="007943F3" w:rsidP="00450A4A">
      <w:pPr>
        <w:spacing w:after="0" w:line="240" w:lineRule="auto"/>
        <w:jc w:val="both"/>
        <w:rPr>
          <w:rFonts w:ascii="Arial Narrow" w:hAnsi="Arial Narrow"/>
        </w:rPr>
      </w:pPr>
      <w:r w:rsidRPr="00AE1773">
        <w:rPr>
          <w:rFonts w:ascii="Arial Narrow" w:hAnsi="Arial Narrow"/>
          <w:b/>
          <w:bCs/>
        </w:rPr>
        <w:t xml:space="preserve">ALCANCE DE LA DIMENSIÓN DE TALENTO HUMANO. </w:t>
      </w:r>
    </w:p>
    <w:p w14:paraId="47A2D2AD" w14:textId="20067104" w:rsidR="00B5440B" w:rsidRPr="00AE1773" w:rsidRDefault="007B1F28" w:rsidP="00450A4A">
      <w:pPr>
        <w:pStyle w:val="Default"/>
        <w:jc w:val="both"/>
        <w:rPr>
          <w:rFonts w:ascii="Arial Narrow" w:hAnsi="Arial Narrow"/>
          <w:sz w:val="22"/>
          <w:szCs w:val="22"/>
        </w:rPr>
      </w:pPr>
      <w:r w:rsidRPr="00AE1773">
        <w:rPr>
          <w:rFonts w:ascii="Arial Narrow" w:hAnsi="Arial Narrow"/>
          <w:sz w:val="22"/>
          <w:szCs w:val="22"/>
        </w:rPr>
        <w:t>El propósito de la primera dimensión de MIPG -Tal</w:t>
      </w:r>
      <w:r w:rsidR="00B5440B" w:rsidRPr="00AE1773">
        <w:rPr>
          <w:rFonts w:ascii="Arial Narrow" w:hAnsi="Arial Narrow"/>
          <w:sz w:val="22"/>
          <w:szCs w:val="22"/>
        </w:rPr>
        <w:t xml:space="preserve">ento Humano- es ofrecerle a la Empresa de Aseo de Bucaramanga EMAB S.A. E.S.P., </w:t>
      </w:r>
      <w:r w:rsidRPr="00AE1773">
        <w:rPr>
          <w:rFonts w:ascii="Arial Narrow" w:hAnsi="Arial Narrow"/>
          <w:sz w:val="22"/>
          <w:szCs w:val="22"/>
        </w:rPr>
        <w:t xml:space="preserve">las herramientas para gestionar adecuadamente su talento humano a través del ciclo de vida del </w:t>
      </w:r>
      <w:r w:rsidR="00B5440B" w:rsidRPr="00AE1773">
        <w:rPr>
          <w:rFonts w:ascii="Arial Narrow" w:hAnsi="Arial Narrow"/>
          <w:sz w:val="22"/>
          <w:szCs w:val="22"/>
        </w:rPr>
        <w:t xml:space="preserve">los trabajadores </w:t>
      </w:r>
      <w:r w:rsidRPr="00AE1773">
        <w:rPr>
          <w:rFonts w:ascii="Arial Narrow" w:hAnsi="Arial Narrow"/>
          <w:sz w:val="22"/>
          <w:szCs w:val="22"/>
        </w:rPr>
        <w:t xml:space="preserve">(ingreso, desarrollo y retiro), de acuerdo con las prioridades estratégicas de la </w:t>
      </w:r>
      <w:r w:rsidR="00734B35" w:rsidRPr="00AE1773">
        <w:rPr>
          <w:rFonts w:ascii="Arial Narrow" w:hAnsi="Arial Narrow"/>
          <w:sz w:val="22"/>
          <w:szCs w:val="22"/>
        </w:rPr>
        <w:t xml:space="preserve">Empresa </w:t>
      </w:r>
      <w:r w:rsidRPr="00AE1773">
        <w:rPr>
          <w:rFonts w:ascii="Arial Narrow" w:hAnsi="Arial Narrow"/>
          <w:sz w:val="22"/>
          <w:szCs w:val="22"/>
        </w:rPr>
        <w:t xml:space="preserve">-definidas en el marco de la dimensión de Direccionamiento Estratégico y Planeación-, las normas que les rigen en materia de </w:t>
      </w:r>
      <w:r w:rsidRPr="00AE1773">
        <w:rPr>
          <w:rFonts w:ascii="Arial Narrow" w:hAnsi="Arial Narrow"/>
          <w:sz w:val="22"/>
          <w:szCs w:val="22"/>
        </w:rPr>
        <w:lastRenderedPageBreak/>
        <w:t xml:space="preserve">personal, y la garantía del derecho fundamental al diálogo social y a la concertación como principal mecanismo para resolver las controversias laborales; promoviendo siempre la integridad en el ejercicio de las funciones y competencias de los </w:t>
      </w:r>
      <w:r w:rsidR="00B5440B" w:rsidRPr="00AE1773">
        <w:rPr>
          <w:rFonts w:ascii="Arial Narrow" w:hAnsi="Arial Narrow"/>
          <w:sz w:val="22"/>
          <w:szCs w:val="22"/>
        </w:rPr>
        <w:t>colaboradores</w:t>
      </w:r>
      <w:r w:rsidRPr="00AE1773">
        <w:rPr>
          <w:rFonts w:ascii="Arial Narrow" w:hAnsi="Arial Narrow"/>
          <w:sz w:val="22"/>
          <w:szCs w:val="22"/>
        </w:rPr>
        <w:t>.</w:t>
      </w:r>
    </w:p>
    <w:p w14:paraId="4CA4A9F3" w14:textId="2417FF1D" w:rsidR="007B1F28" w:rsidRPr="00AE1773" w:rsidRDefault="007B1F28" w:rsidP="00C81830">
      <w:pPr>
        <w:pStyle w:val="Default"/>
        <w:ind w:left="720"/>
        <w:rPr>
          <w:rFonts w:ascii="Arial Narrow" w:hAnsi="Arial Narrow"/>
          <w:sz w:val="22"/>
          <w:szCs w:val="22"/>
        </w:rPr>
      </w:pPr>
      <w:r w:rsidRPr="00AE1773">
        <w:rPr>
          <w:rFonts w:ascii="Arial Narrow" w:hAnsi="Arial Narrow"/>
          <w:sz w:val="22"/>
          <w:szCs w:val="22"/>
        </w:rPr>
        <w:t xml:space="preserve"> </w:t>
      </w:r>
    </w:p>
    <w:p w14:paraId="6EF10D41" w14:textId="77777777" w:rsidR="00B5440B" w:rsidRPr="00AE1773" w:rsidRDefault="007B1F28" w:rsidP="00C81830">
      <w:pPr>
        <w:spacing w:line="240" w:lineRule="auto"/>
        <w:jc w:val="both"/>
        <w:rPr>
          <w:rFonts w:ascii="Arial Narrow" w:hAnsi="Arial Narrow"/>
        </w:rPr>
      </w:pPr>
      <w:r w:rsidRPr="00AE1773">
        <w:rPr>
          <w:rFonts w:ascii="Arial Narrow" w:hAnsi="Arial Narrow"/>
        </w:rPr>
        <w:t xml:space="preserve">Esta dimensión orienta el ingreso y desarrollo de los </w:t>
      </w:r>
      <w:r w:rsidR="00B5440B" w:rsidRPr="00AE1773">
        <w:rPr>
          <w:rFonts w:ascii="Arial Narrow" w:hAnsi="Arial Narrow"/>
        </w:rPr>
        <w:t>trabajadores</w:t>
      </w:r>
      <w:r w:rsidRPr="00AE1773">
        <w:rPr>
          <w:rFonts w:ascii="Arial Narrow" w:hAnsi="Arial Narrow"/>
        </w:rPr>
        <w:t xml:space="preserve"> garantizando el desarrollo de competencias, la prestación del servicio, la aplicación de estímulos y el desempeño individual. Para el desarrollo de esta</w:t>
      </w:r>
      <w:r w:rsidR="00B5440B" w:rsidRPr="00AE1773">
        <w:rPr>
          <w:rFonts w:ascii="Arial Narrow" w:hAnsi="Arial Narrow"/>
        </w:rPr>
        <w:t xml:space="preserve"> </w:t>
      </w:r>
    </w:p>
    <w:p w14:paraId="6012188A" w14:textId="5F108D33" w:rsidR="00B5440B" w:rsidRPr="00AE1773" w:rsidRDefault="00B5440B" w:rsidP="00C81830">
      <w:pPr>
        <w:spacing w:line="240" w:lineRule="auto"/>
        <w:jc w:val="both"/>
        <w:rPr>
          <w:rFonts w:ascii="Arial Narrow" w:hAnsi="Arial Narrow"/>
        </w:rPr>
      </w:pPr>
      <w:r w:rsidRPr="00AE1773">
        <w:rPr>
          <w:rFonts w:ascii="Arial Narrow" w:hAnsi="Arial Narrow"/>
        </w:rPr>
        <w:t xml:space="preserve">Esta dimensión deberá tenerse en cuenta los lineamientos de las siguientes Políticas de Gestión y Desempeño Institucional: </w:t>
      </w:r>
    </w:p>
    <w:p w14:paraId="5A017ED4" w14:textId="77777777" w:rsidR="007943F3" w:rsidRDefault="00B5440B" w:rsidP="00C81830">
      <w:pPr>
        <w:pStyle w:val="Default"/>
        <w:numPr>
          <w:ilvl w:val="0"/>
          <w:numId w:val="33"/>
        </w:numPr>
        <w:spacing w:after="37"/>
        <w:jc w:val="both"/>
        <w:rPr>
          <w:rFonts w:ascii="Arial Narrow" w:hAnsi="Arial Narrow"/>
          <w:sz w:val="22"/>
          <w:szCs w:val="22"/>
        </w:rPr>
      </w:pPr>
      <w:r w:rsidRPr="00AE1773">
        <w:rPr>
          <w:rFonts w:ascii="Arial Narrow" w:hAnsi="Arial Narrow"/>
          <w:sz w:val="22"/>
          <w:szCs w:val="22"/>
        </w:rPr>
        <w:t xml:space="preserve">Gestión Estratégica del Talento Humano </w:t>
      </w:r>
    </w:p>
    <w:p w14:paraId="25A6FEFB" w14:textId="1AA8D509" w:rsidR="00B5440B" w:rsidRPr="007943F3" w:rsidRDefault="00B5440B" w:rsidP="00C81830">
      <w:pPr>
        <w:pStyle w:val="Default"/>
        <w:numPr>
          <w:ilvl w:val="0"/>
          <w:numId w:val="33"/>
        </w:numPr>
        <w:spacing w:after="37"/>
        <w:jc w:val="both"/>
        <w:rPr>
          <w:rFonts w:ascii="Arial Narrow" w:hAnsi="Arial Narrow"/>
          <w:sz w:val="22"/>
          <w:szCs w:val="22"/>
        </w:rPr>
      </w:pPr>
      <w:r w:rsidRPr="007943F3">
        <w:rPr>
          <w:rFonts w:ascii="Arial Narrow" w:hAnsi="Arial Narrow"/>
          <w:sz w:val="22"/>
          <w:szCs w:val="22"/>
        </w:rPr>
        <w:t xml:space="preserve">Integridad </w:t>
      </w:r>
    </w:p>
    <w:p w14:paraId="1290A220" w14:textId="77777777" w:rsidR="00B5440B" w:rsidRPr="00AE1773" w:rsidRDefault="00B5440B" w:rsidP="00C81830">
      <w:pPr>
        <w:pStyle w:val="Default"/>
        <w:ind w:left="720"/>
        <w:jc w:val="both"/>
        <w:rPr>
          <w:rFonts w:ascii="Arial Narrow" w:hAnsi="Arial Narrow"/>
          <w:sz w:val="22"/>
          <w:szCs w:val="22"/>
        </w:rPr>
      </w:pPr>
    </w:p>
    <w:p w14:paraId="51A86F47" w14:textId="44328EED" w:rsidR="00B5440B" w:rsidRPr="00AE1773" w:rsidRDefault="00B5440B" w:rsidP="00C81830">
      <w:pPr>
        <w:pStyle w:val="Default"/>
        <w:jc w:val="both"/>
        <w:rPr>
          <w:rFonts w:ascii="Arial Narrow" w:hAnsi="Arial Narrow"/>
          <w:sz w:val="22"/>
          <w:szCs w:val="22"/>
        </w:rPr>
      </w:pPr>
      <w:r w:rsidRPr="00AE1773">
        <w:rPr>
          <w:rFonts w:ascii="Arial Narrow" w:hAnsi="Arial Narrow"/>
          <w:sz w:val="22"/>
          <w:szCs w:val="22"/>
        </w:rPr>
        <w:t xml:space="preserve">Con esta dimensión, y la implementación de las políticas que la integran, se logra cumplir con el objetivo central de MIPG “Fortalecer el liderazgo y el talento humano bajo los principios de integridad y legalidad, como motores de la generación de resultados de la Empresa de Aseo de Bucaramanga EMAB S.A. E.S.P.  </w:t>
      </w:r>
    </w:p>
    <w:p w14:paraId="7CBE7156" w14:textId="77777777" w:rsidR="00B5440B" w:rsidRPr="00AE1773" w:rsidRDefault="00B5440B" w:rsidP="00C81830">
      <w:pPr>
        <w:pStyle w:val="Default"/>
        <w:jc w:val="both"/>
        <w:rPr>
          <w:rFonts w:ascii="Arial Narrow" w:hAnsi="Arial Narrow"/>
          <w:sz w:val="22"/>
          <w:szCs w:val="22"/>
        </w:rPr>
      </w:pPr>
      <w:r w:rsidRPr="00AE1773">
        <w:rPr>
          <w:rFonts w:ascii="Arial Narrow" w:hAnsi="Arial Narrow"/>
          <w:sz w:val="22"/>
          <w:szCs w:val="22"/>
        </w:rPr>
        <w:t xml:space="preserve">La política de Gestión Estratégica del Talento Humano incluye las Rutas de Creación de Valor, como una herramienta conceptual y metodológica que permita priorizar las acciones previstas. Las Rutas son caminos que conducen a la creación de valor público a través del fortalecimiento del talento humano, y constituyen agrupaciones temáticas que, trabajadas en conjunto, permiten impactar en aspectos puntuales y producir resultados eficaces. </w:t>
      </w:r>
    </w:p>
    <w:p w14:paraId="45C1E5D6" w14:textId="569C5144" w:rsidR="00B5440B" w:rsidRPr="00AE1773" w:rsidRDefault="00B5440B" w:rsidP="00C81830">
      <w:pPr>
        <w:pStyle w:val="Default"/>
        <w:jc w:val="both"/>
        <w:rPr>
          <w:rFonts w:ascii="Arial Narrow" w:hAnsi="Arial Narrow"/>
          <w:sz w:val="22"/>
          <w:szCs w:val="22"/>
        </w:rPr>
      </w:pPr>
      <w:r w:rsidRPr="00AE1773">
        <w:rPr>
          <w:rFonts w:ascii="Arial Narrow" w:hAnsi="Arial Narrow"/>
          <w:sz w:val="22"/>
          <w:szCs w:val="22"/>
        </w:rPr>
        <w:t xml:space="preserve">Se puede plantear que una </w:t>
      </w:r>
      <w:r w:rsidR="00734B35" w:rsidRPr="00AE1773">
        <w:rPr>
          <w:rFonts w:ascii="Arial Narrow" w:hAnsi="Arial Narrow"/>
          <w:sz w:val="22"/>
          <w:szCs w:val="22"/>
        </w:rPr>
        <w:t xml:space="preserve">Empresa </w:t>
      </w:r>
      <w:r w:rsidRPr="00AE1773">
        <w:rPr>
          <w:rFonts w:ascii="Arial Narrow" w:hAnsi="Arial Narrow"/>
          <w:sz w:val="22"/>
          <w:szCs w:val="22"/>
        </w:rPr>
        <w:t xml:space="preserve">que implemente acción efectiva en todas estas rutas habrá estructurado un proceso eficaz y efectivo de GETH. Las rutas son las siguientes: </w:t>
      </w:r>
    </w:p>
    <w:p w14:paraId="68190A56" w14:textId="77777777" w:rsidR="00B5440B" w:rsidRPr="00AE1773" w:rsidRDefault="00B5440B" w:rsidP="00C81830">
      <w:pPr>
        <w:pStyle w:val="Default"/>
        <w:ind w:left="720"/>
        <w:jc w:val="both"/>
        <w:rPr>
          <w:rFonts w:ascii="Arial Narrow" w:hAnsi="Arial Narrow"/>
          <w:b/>
          <w:bCs/>
          <w:sz w:val="22"/>
          <w:szCs w:val="22"/>
        </w:rPr>
      </w:pPr>
    </w:p>
    <w:p w14:paraId="63F15982" w14:textId="3C98DE20" w:rsidR="00604205" w:rsidRDefault="00B5440B" w:rsidP="00C81830">
      <w:pPr>
        <w:pStyle w:val="Default"/>
        <w:jc w:val="both"/>
        <w:rPr>
          <w:rFonts w:ascii="Arial Narrow" w:hAnsi="Arial Narrow"/>
          <w:sz w:val="22"/>
          <w:szCs w:val="22"/>
          <w:u w:val="single"/>
        </w:rPr>
      </w:pPr>
      <w:r w:rsidRPr="007943F3">
        <w:rPr>
          <w:rFonts w:ascii="Arial Narrow" w:hAnsi="Arial Narrow"/>
          <w:b/>
          <w:bCs/>
          <w:sz w:val="22"/>
          <w:szCs w:val="22"/>
          <w:u w:val="single"/>
        </w:rPr>
        <w:t xml:space="preserve">Ruta de la Felicidad: </w:t>
      </w:r>
      <w:r w:rsidRPr="007943F3">
        <w:rPr>
          <w:rFonts w:ascii="Arial Narrow" w:hAnsi="Arial Narrow"/>
          <w:sz w:val="22"/>
          <w:szCs w:val="22"/>
          <w:u w:val="single"/>
        </w:rPr>
        <w:t xml:space="preserve">la felicidad nos hace productivos </w:t>
      </w:r>
    </w:p>
    <w:p w14:paraId="4F8E3642" w14:textId="77777777" w:rsidR="007943F3" w:rsidRPr="007943F3" w:rsidRDefault="007943F3" w:rsidP="00C81830">
      <w:pPr>
        <w:pStyle w:val="Default"/>
        <w:jc w:val="both"/>
        <w:rPr>
          <w:rFonts w:ascii="Arial Narrow" w:hAnsi="Arial Narrow"/>
          <w:sz w:val="22"/>
          <w:szCs w:val="22"/>
          <w:u w:val="single"/>
        </w:rPr>
      </w:pPr>
    </w:p>
    <w:p w14:paraId="6CBE0520" w14:textId="536844C5" w:rsidR="00B5440B" w:rsidRPr="00AE1773" w:rsidRDefault="00B5440B" w:rsidP="00C81830">
      <w:pPr>
        <w:pStyle w:val="Default"/>
        <w:jc w:val="both"/>
        <w:rPr>
          <w:rFonts w:ascii="Arial Narrow" w:hAnsi="Arial Narrow"/>
          <w:sz w:val="22"/>
          <w:szCs w:val="22"/>
        </w:rPr>
      </w:pPr>
      <w:r w:rsidRPr="00AE1773">
        <w:rPr>
          <w:rFonts w:ascii="Arial Narrow" w:hAnsi="Arial Narrow"/>
          <w:sz w:val="22"/>
          <w:szCs w:val="22"/>
        </w:rPr>
        <w:t xml:space="preserve">Múltiples investigaciones evidencian que cuando el trabajador es feliz en el trabajo tiende a ser más productivo, pues el bienestar que experimenta por contar con un entorno físico adecuado, con equilibrio entre el trabajo y su vida personal, con incentivos y con la posibilidad de innovar se refleja en la calidad y eficiencia. Sin embargo, no siempre los jefes y las </w:t>
      </w:r>
      <w:r w:rsidR="00370057" w:rsidRPr="00AE1773">
        <w:rPr>
          <w:rFonts w:ascii="Arial Narrow" w:hAnsi="Arial Narrow"/>
          <w:sz w:val="22"/>
          <w:szCs w:val="22"/>
        </w:rPr>
        <w:t xml:space="preserve">Empresas </w:t>
      </w:r>
      <w:r w:rsidRPr="00AE1773">
        <w:rPr>
          <w:rFonts w:ascii="Arial Narrow" w:hAnsi="Arial Narrow"/>
          <w:sz w:val="22"/>
          <w:szCs w:val="22"/>
        </w:rPr>
        <w:t>son conscientes de la importancia de propiciar las condiciones para que el trabajador se sienta satisfecho. Por esto es necesario que desde lo institucional se genere conciencia sobre la importa</w:t>
      </w:r>
      <w:r w:rsidR="002E6B9D" w:rsidRPr="00AE1773">
        <w:rPr>
          <w:rFonts w:ascii="Arial Narrow" w:hAnsi="Arial Narrow"/>
          <w:sz w:val="22"/>
          <w:szCs w:val="22"/>
        </w:rPr>
        <w:t>ncia de la satisfacción de los trabajadores</w:t>
      </w:r>
      <w:r w:rsidRPr="00AE1773">
        <w:rPr>
          <w:rFonts w:ascii="Arial Narrow" w:hAnsi="Arial Narrow"/>
          <w:sz w:val="22"/>
          <w:szCs w:val="22"/>
        </w:rPr>
        <w:t xml:space="preserve">. </w:t>
      </w:r>
    </w:p>
    <w:p w14:paraId="2782C70D" w14:textId="623109E8" w:rsidR="00D314B8" w:rsidRDefault="00B5440B" w:rsidP="00C81830">
      <w:pPr>
        <w:pStyle w:val="Default"/>
        <w:jc w:val="both"/>
        <w:rPr>
          <w:rFonts w:ascii="Arial Narrow" w:hAnsi="Arial Narrow"/>
          <w:sz w:val="22"/>
          <w:szCs w:val="22"/>
        </w:rPr>
      </w:pPr>
      <w:r w:rsidRPr="00AE1773">
        <w:rPr>
          <w:rFonts w:ascii="Arial Narrow" w:hAnsi="Arial Narrow"/>
          <w:sz w:val="22"/>
          <w:szCs w:val="22"/>
        </w:rPr>
        <w:t xml:space="preserve">Esta ruta se relaciona, entre otras, con las siguientes temáticas: seguridad y salud en el trabajo, clima organizacional, bienestar, promoción y prevención de la salud, Programa “Entorno laboral saludable”, teletrabajo, ambiente físico, incentivos, horarios flexibles, inducción y reinducción, mejoramiento individual. </w:t>
      </w:r>
    </w:p>
    <w:p w14:paraId="0E560691" w14:textId="75D8131C" w:rsidR="007943F3" w:rsidRDefault="007943F3" w:rsidP="00C81830">
      <w:pPr>
        <w:pStyle w:val="Default"/>
        <w:jc w:val="both"/>
        <w:rPr>
          <w:rFonts w:ascii="Arial Narrow" w:hAnsi="Arial Narrow"/>
          <w:sz w:val="22"/>
          <w:szCs w:val="22"/>
        </w:rPr>
      </w:pPr>
    </w:p>
    <w:p w14:paraId="7D62218A" w14:textId="77777777" w:rsidR="007943F3" w:rsidRPr="007943F3" w:rsidRDefault="007943F3" w:rsidP="00C81830">
      <w:pPr>
        <w:pStyle w:val="Default"/>
        <w:jc w:val="both"/>
        <w:rPr>
          <w:rFonts w:ascii="Arial Narrow" w:hAnsi="Arial Narrow"/>
          <w:sz w:val="22"/>
          <w:szCs w:val="22"/>
        </w:rPr>
      </w:pPr>
    </w:p>
    <w:p w14:paraId="099125D7" w14:textId="4E582B52" w:rsidR="00B5440B" w:rsidRPr="007943F3" w:rsidRDefault="00B5440B" w:rsidP="00C81830">
      <w:pPr>
        <w:spacing w:line="240" w:lineRule="auto"/>
        <w:jc w:val="both"/>
        <w:rPr>
          <w:rFonts w:ascii="Arial Narrow" w:hAnsi="Arial Narrow"/>
          <w:u w:val="single"/>
        </w:rPr>
      </w:pPr>
      <w:r w:rsidRPr="007943F3">
        <w:rPr>
          <w:rFonts w:ascii="Arial Narrow" w:hAnsi="Arial Narrow"/>
          <w:b/>
          <w:bCs/>
          <w:u w:val="single"/>
        </w:rPr>
        <w:t xml:space="preserve">Ruta del Crecimiento: </w:t>
      </w:r>
      <w:r w:rsidRPr="007943F3">
        <w:rPr>
          <w:rFonts w:ascii="Arial Narrow" w:hAnsi="Arial Narrow"/>
          <w:u w:val="single"/>
        </w:rPr>
        <w:t>liderando talento</w:t>
      </w:r>
    </w:p>
    <w:p w14:paraId="2F7EE5A1" w14:textId="77777777" w:rsidR="002E6B9D" w:rsidRPr="00AE1773" w:rsidRDefault="002E6B9D" w:rsidP="00C81830">
      <w:pPr>
        <w:pStyle w:val="Default"/>
        <w:jc w:val="both"/>
        <w:rPr>
          <w:rFonts w:ascii="Arial Narrow" w:hAnsi="Arial Narrow"/>
          <w:sz w:val="22"/>
          <w:szCs w:val="22"/>
        </w:rPr>
      </w:pPr>
      <w:r w:rsidRPr="00AE1773">
        <w:rPr>
          <w:rFonts w:ascii="Arial Narrow" w:hAnsi="Arial Narrow"/>
          <w:sz w:val="22"/>
          <w:szCs w:val="22"/>
        </w:rPr>
        <w:t xml:space="preserve">El rol de los líderes es cada vez más complejo ya que deben tener claro que para el cumplimiento de las metas organizacionales es necesario contar con el compromiso de las personas, y en ese sentido deben ser conscientes de su rol como formadores y motivadores. </w:t>
      </w:r>
    </w:p>
    <w:p w14:paraId="74B5598A" w14:textId="28E68B68" w:rsidR="002E6B9D" w:rsidRPr="00AE1773" w:rsidRDefault="002E6B9D" w:rsidP="00C81830">
      <w:pPr>
        <w:pStyle w:val="Default"/>
        <w:jc w:val="both"/>
        <w:rPr>
          <w:rFonts w:ascii="Arial Narrow" w:hAnsi="Arial Narrow"/>
          <w:sz w:val="22"/>
          <w:szCs w:val="22"/>
        </w:rPr>
      </w:pPr>
      <w:r w:rsidRPr="00AE1773">
        <w:rPr>
          <w:rFonts w:ascii="Arial Narrow" w:hAnsi="Arial Narrow"/>
          <w:sz w:val="22"/>
          <w:szCs w:val="22"/>
        </w:rPr>
        <w:t xml:space="preserve">Para fortalecer el liderazgo, se deben propiciar espacios de desarrollo y crecimiento. </w:t>
      </w:r>
    </w:p>
    <w:p w14:paraId="6C390654" w14:textId="77777777" w:rsidR="002E6B9D" w:rsidRPr="00AE1773" w:rsidRDefault="002E6B9D" w:rsidP="00C81830">
      <w:pPr>
        <w:pStyle w:val="Default"/>
        <w:jc w:val="both"/>
        <w:rPr>
          <w:rFonts w:ascii="Arial Narrow" w:hAnsi="Arial Narrow"/>
          <w:sz w:val="22"/>
          <w:szCs w:val="22"/>
        </w:rPr>
      </w:pPr>
      <w:r w:rsidRPr="00AE1773">
        <w:rPr>
          <w:rFonts w:ascii="Arial Narrow" w:hAnsi="Arial Narrow"/>
          <w:sz w:val="22"/>
          <w:szCs w:val="22"/>
        </w:rPr>
        <w:t xml:space="preserve">Esta ruta se relaciona, entre otras, con las siguientes temáticas: capacitación, gerencia pública, desarrollo de competencias gerenciales, trabajo en equipo, integridad, clima laboral, inducción y reinducción, valores, cultura organizacional, estilo de dirección, comunicación e integración. </w:t>
      </w:r>
    </w:p>
    <w:p w14:paraId="4044C280" w14:textId="154690C4" w:rsidR="002E6B9D" w:rsidRDefault="002E6B9D" w:rsidP="00C81830">
      <w:pPr>
        <w:pStyle w:val="Default"/>
        <w:ind w:left="720"/>
        <w:jc w:val="both"/>
        <w:rPr>
          <w:rFonts w:ascii="Arial Narrow" w:hAnsi="Arial Narrow"/>
          <w:b/>
          <w:bCs/>
          <w:sz w:val="22"/>
          <w:szCs w:val="22"/>
        </w:rPr>
      </w:pPr>
    </w:p>
    <w:p w14:paraId="4F2C697F" w14:textId="77777777" w:rsidR="007943F3" w:rsidRPr="00AE1773" w:rsidRDefault="007943F3" w:rsidP="00C81830">
      <w:pPr>
        <w:pStyle w:val="Default"/>
        <w:ind w:left="720"/>
        <w:jc w:val="both"/>
        <w:rPr>
          <w:rFonts w:ascii="Arial Narrow" w:hAnsi="Arial Narrow"/>
          <w:b/>
          <w:bCs/>
          <w:sz w:val="22"/>
          <w:szCs w:val="22"/>
        </w:rPr>
      </w:pPr>
    </w:p>
    <w:p w14:paraId="62B4C6D0" w14:textId="74B5A26F" w:rsidR="002E6B9D" w:rsidRPr="007943F3" w:rsidRDefault="007A4EE4" w:rsidP="00C81830">
      <w:pPr>
        <w:pStyle w:val="Default"/>
        <w:jc w:val="both"/>
        <w:rPr>
          <w:rFonts w:ascii="Arial Narrow" w:hAnsi="Arial Narrow"/>
          <w:sz w:val="22"/>
          <w:szCs w:val="22"/>
          <w:u w:val="single"/>
        </w:rPr>
      </w:pPr>
      <w:r w:rsidRPr="007943F3">
        <w:rPr>
          <w:rFonts w:ascii="Arial Narrow" w:hAnsi="Arial Narrow"/>
          <w:b/>
          <w:bCs/>
          <w:sz w:val="22"/>
          <w:szCs w:val="22"/>
          <w:u w:val="single"/>
        </w:rPr>
        <w:t xml:space="preserve"> </w:t>
      </w:r>
      <w:r w:rsidR="002E6B9D" w:rsidRPr="007943F3">
        <w:rPr>
          <w:rFonts w:ascii="Arial Narrow" w:hAnsi="Arial Narrow"/>
          <w:b/>
          <w:bCs/>
          <w:sz w:val="22"/>
          <w:szCs w:val="22"/>
          <w:u w:val="single"/>
        </w:rPr>
        <w:t xml:space="preserve">Ruta del Servicio: </w:t>
      </w:r>
      <w:r w:rsidR="002E6B9D" w:rsidRPr="007943F3">
        <w:rPr>
          <w:rFonts w:ascii="Arial Narrow" w:hAnsi="Arial Narrow"/>
          <w:sz w:val="22"/>
          <w:szCs w:val="22"/>
          <w:u w:val="single"/>
        </w:rPr>
        <w:t xml:space="preserve">al servicio de los ciudadanos </w:t>
      </w:r>
    </w:p>
    <w:p w14:paraId="4B8A7551" w14:textId="77777777" w:rsidR="002E6B9D" w:rsidRPr="007943F3" w:rsidRDefault="002E6B9D" w:rsidP="00C81830">
      <w:pPr>
        <w:pStyle w:val="Default"/>
        <w:ind w:left="720" w:firstLine="708"/>
        <w:jc w:val="both"/>
        <w:rPr>
          <w:rFonts w:ascii="Arial Narrow" w:hAnsi="Arial Narrow"/>
          <w:sz w:val="22"/>
          <w:szCs w:val="22"/>
          <w:u w:val="single"/>
        </w:rPr>
      </w:pPr>
    </w:p>
    <w:p w14:paraId="4C3C14F8" w14:textId="270C5D1D" w:rsidR="002E6B9D" w:rsidRPr="00AE1773" w:rsidRDefault="002E6B9D" w:rsidP="00C81830">
      <w:pPr>
        <w:pStyle w:val="Default"/>
        <w:jc w:val="both"/>
        <w:rPr>
          <w:rFonts w:ascii="Arial Narrow" w:hAnsi="Arial Narrow"/>
          <w:sz w:val="22"/>
          <w:szCs w:val="22"/>
        </w:rPr>
      </w:pPr>
      <w:r w:rsidRPr="00AE1773">
        <w:rPr>
          <w:rFonts w:ascii="Arial Narrow" w:hAnsi="Arial Narrow"/>
          <w:sz w:val="22"/>
          <w:szCs w:val="22"/>
        </w:rPr>
        <w:t xml:space="preserve">El cambio cultural debe ser objetivo permanente en las </w:t>
      </w:r>
      <w:r w:rsidR="00DA5AB3" w:rsidRPr="00AE1773">
        <w:rPr>
          <w:rFonts w:ascii="Arial Narrow" w:hAnsi="Arial Narrow"/>
          <w:sz w:val="22"/>
          <w:szCs w:val="22"/>
        </w:rPr>
        <w:t>Empresa prestadoras de servicios publicos</w:t>
      </w:r>
      <w:r w:rsidRPr="00AE1773">
        <w:rPr>
          <w:rFonts w:ascii="Arial Narrow" w:hAnsi="Arial Narrow"/>
          <w:sz w:val="22"/>
          <w:szCs w:val="22"/>
        </w:rPr>
        <w:t xml:space="preserve">, enfocado en el desarrollo y bienestar de los </w:t>
      </w:r>
      <w:r w:rsidR="00DA5AB3" w:rsidRPr="00AE1773">
        <w:rPr>
          <w:rFonts w:ascii="Arial Narrow" w:hAnsi="Arial Narrow"/>
          <w:sz w:val="22"/>
          <w:szCs w:val="22"/>
        </w:rPr>
        <w:t>trabajadores</w:t>
      </w:r>
      <w:r w:rsidRPr="00AE1773">
        <w:rPr>
          <w:rFonts w:ascii="Arial Narrow" w:hAnsi="Arial Narrow"/>
          <w:sz w:val="22"/>
          <w:szCs w:val="22"/>
        </w:rPr>
        <w:t xml:space="preserve"> de manera que paulatinamente se avance hacia la generación de convicciones y la creación de mecanismos innovadores que permitan la satisfacción de los </w:t>
      </w:r>
      <w:r w:rsidR="00DA5AB3" w:rsidRPr="00AE1773">
        <w:rPr>
          <w:rFonts w:ascii="Arial Narrow" w:hAnsi="Arial Narrow"/>
          <w:sz w:val="22"/>
          <w:szCs w:val="22"/>
        </w:rPr>
        <w:t>ususarios y entorno de la ciudad</w:t>
      </w:r>
      <w:r w:rsidRPr="00AE1773">
        <w:rPr>
          <w:rFonts w:ascii="Arial Narrow" w:hAnsi="Arial Narrow"/>
          <w:sz w:val="22"/>
          <w:szCs w:val="22"/>
        </w:rPr>
        <w:t xml:space="preserve">. La cultura, además de centrarse en valores y en la orientación a resultados, debe incluir como eje el bienestar de los </w:t>
      </w:r>
      <w:r w:rsidR="00734B35" w:rsidRPr="00AE1773">
        <w:rPr>
          <w:rFonts w:ascii="Arial Narrow" w:hAnsi="Arial Narrow"/>
          <w:sz w:val="22"/>
          <w:szCs w:val="22"/>
        </w:rPr>
        <w:t xml:space="preserve">trabajadores </w:t>
      </w:r>
      <w:r w:rsidRPr="00AE1773">
        <w:rPr>
          <w:rFonts w:ascii="Arial Narrow" w:hAnsi="Arial Narrow"/>
          <w:sz w:val="22"/>
          <w:szCs w:val="22"/>
        </w:rPr>
        <w:t xml:space="preserve">para garantizar que el compromiso, la motivación y el desarrollo estén permanentemente presentes. </w:t>
      </w:r>
    </w:p>
    <w:p w14:paraId="37FD4E27" w14:textId="35EB4C0E" w:rsidR="002E6B9D" w:rsidRPr="00AE1773" w:rsidRDefault="002E6B9D" w:rsidP="00C81830">
      <w:pPr>
        <w:pStyle w:val="Default"/>
        <w:jc w:val="both"/>
        <w:rPr>
          <w:rFonts w:ascii="Arial Narrow" w:hAnsi="Arial Narrow"/>
          <w:sz w:val="22"/>
          <w:szCs w:val="22"/>
        </w:rPr>
      </w:pPr>
      <w:r w:rsidRPr="00AE1773">
        <w:rPr>
          <w:rFonts w:ascii="Arial Narrow" w:hAnsi="Arial Narrow"/>
          <w:sz w:val="22"/>
          <w:szCs w:val="22"/>
        </w:rPr>
        <w:t xml:space="preserve">Esta ruta se relaciona, entre otras, con las siguientes temáticas: capacitación, bienestar, incentivos, inducción y reinducción, cultura organizacional, cambio cultural, e integridad. </w:t>
      </w:r>
    </w:p>
    <w:p w14:paraId="2A1AAB0E" w14:textId="38AD9B73" w:rsidR="00540998" w:rsidRDefault="00540998" w:rsidP="00C81830">
      <w:pPr>
        <w:pStyle w:val="Default"/>
        <w:jc w:val="both"/>
        <w:rPr>
          <w:rFonts w:ascii="Arial Narrow" w:hAnsi="Arial Narrow"/>
          <w:b/>
          <w:bCs/>
          <w:sz w:val="22"/>
          <w:szCs w:val="22"/>
        </w:rPr>
      </w:pPr>
    </w:p>
    <w:p w14:paraId="77316F67" w14:textId="77777777" w:rsidR="007943F3" w:rsidRPr="00AE1773" w:rsidRDefault="007943F3" w:rsidP="00C81830">
      <w:pPr>
        <w:pStyle w:val="Default"/>
        <w:jc w:val="both"/>
        <w:rPr>
          <w:rFonts w:ascii="Arial Narrow" w:hAnsi="Arial Narrow"/>
          <w:b/>
          <w:bCs/>
          <w:sz w:val="22"/>
          <w:szCs w:val="22"/>
        </w:rPr>
      </w:pPr>
    </w:p>
    <w:p w14:paraId="0BAC02C4" w14:textId="5C20F839" w:rsidR="002E6B9D" w:rsidRPr="007943F3" w:rsidRDefault="002E6B9D" w:rsidP="00C81830">
      <w:pPr>
        <w:pStyle w:val="Default"/>
        <w:jc w:val="both"/>
        <w:rPr>
          <w:rFonts w:ascii="Arial Narrow" w:hAnsi="Arial Narrow"/>
          <w:sz w:val="22"/>
          <w:szCs w:val="22"/>
          <w:u w:val="single"/>
        </w:rPr>
      </w:pPr>
      <w:r w:rsidRPr="007943F3">
        <w:rPr>
          <w:rFonts w:ascii="Arial Narrow" w:hAnsi="Arial Narrow"/>
          <w:b/>
          <w:bCs/>
          <w:sz w:val="22"/>
          <w:szCs w:val="22"/>
          <w:u w:val="single"/>
        </w:rPr>
        <w:t xml:space="preserve">Ruta de la Calidad: </w:t>
      </w:r>
      <w:r w:rsidRPr="007943F3">
        <w:rPr>
          <w:rFonts w:ascii="Arial Narrow" w:hAnsi="Arial Narrow"/>
          <w:sz w:val="22"/>
          <w:szCs w:val="22"/>
          <w:u w:val="single"/>
        </w:rPr>
        <w:t xml:space="preserve">la cultura de hacer las cosas bien </w:t>
      </w:r>
    </w:p>
    <w:p w14:paraId="730606DA" w14:textId="77777777" w:rsidR="002E6B9D" w:rsidRPr="00AE1773" w:rsidRDefault="002E6B9D" w:rsidP="00C81830">
      <w:pPr>
        <w:pStyle w:val="Default"/>
        <w:ind w:left="720" w:firstLine="708"/>
        <w:jc w:val="both"/>
        <w:rPr>
          <w:rFonts w:ascii="Arial Narrow" w:hAnsi="Arial Narrow"/>
          <w:sz w:val="22"/>
          <w:szCs w:val="22"/>
        </w:rPr>
      </w:pPr>
    </w:p>
    <w:p w14:paraId="60F2CF73" w14:textId="676D80B1" w:rsidR="002E6B9D" w:rsidRPr="00AE1773" w:rsidRDefault="002E6B9D" w:rsidP="00C81830">
      <w:pPr>
        <w:pStyle w:val="Default"/>
        <w:jc w:val="both"/>
        <w:rPr>
          <w:rFonts w:ascii="Arial Narrow" w:hAnsi="Arial Narrow"/>
          <w:sz w:val="22"/>
          <w:szCs w:val="22"/>
        </w:rPr>
      </w:pPr>
      <w:r w:rsidRPr="00AE1773">
        <w:rPr>
          <w:rFonts w:ascii="Arial Narrow" w:hAnsi="Arial Narrow"/>
          <w:sz w:val="22"/>
          <w:szCs w:val="22"/>
        </w:rPr>
        <w:t xml:space="preserve">La satisfacción del </w:t>
      </w:r>
      <w:r w:rsidR="00BB27D9" w:rsidRPr="00AE1773">
        <w:rPr>
          <w:rFonts w:ascii="Arial Narrow" w:hAnsi="Arial Narrow"/>
          <w:sz w:val="22"/>
          <w:szCs w:val="22"/>
        </w:rPr>
        <w:t xml:space="preserve">usuarios en relacion </w:t>
      </w:r>
      <w:r w:rsidRPr="00AE1773">
        <w:rPr>
          <w:rFonts w:ascii="Arial Narrow" w:hAnsi="Arial Narrow"/>
          <w:sz w:val="22"/>
          <w:szCs w:val="22"/>
        </w:rPr>
        <w:t>con los servicios prestados por la Empresa de Aseo de Bucaramanaga, EMAB S.A. E.S.P. está determinada por la calidad de los  que se le ofrecen. Esto inevitablemente está atado a que en la Gestión Estratégica del Talento Humano se hagan revisiones periódicas y objetivas de</w:t>
      </w:r>
      <w:r w:rsidR="00BB4363" w:rsidRPr="00AE1773">
        <w:rPr>
          <w:rFonts w:ascii="Arial Narrow" w:hAnsi="Arial Narrow"/>
          <w:sz w:val="22"/>
          <w:szCs w:val="22"/>
        </w:rPr>
        <w:t xml:space="preserve"> las labores </w:t>
      </w:r>
      <w:r w:rsidRPr="00AE1773">
        <w:rPr>
          <w:rFonts w:ascii="Arial Narrow" w:hAnsi="Arial Narrow"/>
          <w:sz w:val="22"/>
          <w:szCs w:val="22"/>
        </w:rPr>
        <w:t>desempeñ</w:t>
      </w:r>
      <w:r w:rsidR="0084610D" w:rsidRPr="00AE1773">
        <w:rPr>
          <w:rFonts w:ascii="Arial Narrow" w:hAnsi="Arial Narrow"/>
          <w:sz w:val="22"/>
          <w:szCs w:val="22"/>
        </w:rPr>
        <w:t>adas en la EMAB</w:t>
      </w:r>
      <w:r w:rsidRPr="00AE1773">
        <w:rPr>
          <w:rFonts w:ascii="Arial Narrow" w:hAnsi="Arial Narrow"/>
          <w:sz w:val="22"/>
          <w:szCs w:val="22"/>
        </w:rPr>
        <w:t xml:space="preserve"> y de</w:t>
      </w:r>
      <w:r w:rsidR="0084610D" w:rsidRPr="00AE1773">
        <w:rPr>
          <w:rFonts w:ascii="Arial Narrow" w:hAnsi="Arial Narrow"/>
          <w:sz w:val="22"/>
          <w:szCs w:val="22"/>
        </w:rPr>
        <w:t>l estado de su TH</w:t>
      </w:r>
      <w:r w:rsidRPr="00AE1773">
        <w:rPr>
          <w:rFonts w:ascii="Arial Narrow" w:hAnsi="Arial Narrow"/>
          <w:sz w:val="22"/>
          <w:szCs w:val="22"/>
        </w:rPr>
        <w:t xml:space="preserve">. De allí la importancia de la gestión del rendimiento, enmarcada en el contexto general de la GETH. Lograr la calidad y buscar que las personas siempre hagan las cosas bien implica trabajar en la gestión del rendimiento enfocada en los valores y en la retroalimentación constante y permanente en todas las vías de comunicación dentro y fuera de la </w:t>
      </w:r>
      <w:r w:rsidR="00370057" w:rsidRPr="00AE1773">
        <w:rPr>
          <w:rFonts w:ascii="Arial Narrow" w:hAnsi="Arial Narrow"/>
          <w:sz w:val="22"/>
          <w:szCs w:val="22"/>
        </w:rPr>
        <w:t>Empresa</w:t>
      </w:r>
      <w:r w:rsidRPr="00AE1773">
        <w:rPr>
          <w:rFonts w:ascii="Arial Narrow" w:hAnsi="Arial Narrow"/>
          <w:sz w:val="22"/>
          <w:szCs w:val="22"/>
        </w:rPr>
        <w:t xml:space="preserve">. </w:t>
      </w:r>
    </w:p>
    <w:p w14:paraId="0001F153" w14:textId="37164EFB" w:rsidR="002E6B9D" w:rsidRDefault="002E6B9D" w:rsidP="00C81830">
      <w:pPr>
        <w:spacing w:line="240" w:lineRule="auto"/>
        <w:jc w:val="both"/>
        <w:rPr>
          <w:rFonts w:ascii="Arial Narrow" w:hAnsi="Arial Narrow"/>
        </w:rPr>
      </w:pPr>
      <w:r w:rsidRPr="00AE1773">
        <w:rPr>
          <w:rFonts w:ascii="Arial Narrow" w:hAnsi="Arial Narrow"/>
        </w:rPr>
        <w:t>Esta ruta se relaciona, entre otras, con la</w:t>
      </w:r>
      <w:r w:rsidR="00AE6B51" w:rsidRPr="00AE1773">
        <w:rPr>
          <w:rFonts w:ascii="Arial Narrow" w:hAnsi="Arial Narrow"/>
        </w:rPr>
        <w:t xml:space="preserve"> </w:t>
      </w:r>
      <w:r w:rsidRPr="00AE1773">
        <w:rPr>
          <w:rFonts w:ascii="Arial Narrow" w:hAnsi="Arial Narrow"/>
        </w:rPr>
        <w:t>cultura organizacional, integridad, análisis de razones de retiro, evaluación de competencias, valores, gestión de conflictos.</w:t>
      </w:r>
    </w:p>
    <w:p w14:paraId="6DE0BA10" w14:textId="77777777" w:rsidR="007943F3" w:rsidRPr="00AE1773" w:rsidRDefault="007943F3" w:rsidP="00C81830">
      <w:pPr>
        <w:spacing w:line="240" w:lineRule="auto"/>
        <w:jc w:val="both"/>
        <w:rPr>
          <w:rFonts w:ascii="Arial Narrow" w:hAnsi="Arial Narrow"/>
        </w:rPr>
      </w:pPr>
    </w:p>
    <w:p w14:paraId="3A6B0C02" w14:textId="012B691E" w:rsidR="002E6B9D" w:rsidRPr="007943F3" w:rsidRDefault="002E6B9D" w:rsidP="00C81830">
      <w:pPr>
        <w:pStyle w:val="Default"/>
        <w:rPr>
          <w:rFonts w:ascii="Arial Narrow" w:hAnsi="Arial Narrow"/>
          <w:sz w:val="22"/>
          <w:szCs w:val="22"/>
          <w:u w:val="single"/>
        </w:rPr>
      </w:pPr>
      <w:r w:rsidRPr="007943F3">
        <w:rPr>
          <w:rFonts w:ascii="Arial Narrow" w:hAnsi="Arial Narrow"/>
          <w:b/>
          <w:bCs/>
          <w:sz w:val="22"/>
          <w:szCs w:val="22"/>
          <w:u w:val="single"/>
        </w:rPr>
        <w:t xml:space="preserve">Ruta del análisis de datos: </w:t>
      </w:r>
      <w:r w:rsidRPr="007943F3">
        <w:rPr>
          <w:rFonts w:ascii="Arial Narrow" w:hAnsi="Arial Narrow"/>
          <w:sz w:val="22"/>
          <w:szCs w:val="22"/>
          <w:u w:val="single"/>
        </w:rPr>
        <w:t xml:space="preserve">conociendo el talento </w:t>
      </w:r>
    </w:p>
    <w:p w14:paraId="796C64C8" w14:textId="77777777" w:rsidR="00BB27D9" w:rsidRPr="00AE1773" w:rsidRDefault="00BB27D9" w:rsidP="00C81830">
      <w:pPr>
        <w:pStyle w:val="Default"/>
        <w:ind w:left="720" w:firstLine="708"/>
        <w:rPr>
          <w:rFonts w:ascii="Arial Narrow" w:hAnsi="Arial Narrow"/>
          <w:sz w:val="22"/>
          <w:szCs w:val="22"/>
        </w:rPr>
      </w:pPr>
    </w:p>
    <w:p w14:paraId="074F6696" w14:textId="614EF192" w:rsidR="002E6B9D" w:rsidRDefault="002E6B9D" w:rsidP="00C81830">
      <w:pPr>
        <w:spacing w:line="240" w:lineRule="auto"/>
        <w:jc w:val="both"/>
        <w:rPr>
          <w:rFonts w:ascii="Arial Narrow" w:hAnsi="Arial Narrow"/>
        </w:rPr>
      </w:pPr>
      <w:r w:rsidRPr="00AE1773">
        <w:rPr>
          <w:rFonts w:ascii="Arial Narrow" w:hAnsi="Arial Narrow"/>
        </w:rPr>
        <w:t>Un aspecto de gran relevancia para una GETH es el análisis de información actualizada, obtenida en la etapa “Disponer de información”, acerca del talento humano, pues permite, tomar decisiones basadas en datos y diseñar estrategias que permitan impactar su desarrollo, crecimiento y bienestar, obteniendo desarrollo de competencias, motivación y compromiso. Esta ruta se relaciona, entre otras, con las siguientes temáticas: planta de personal, caracterización del talento humano, plan de vacantes</w:t>
      </w:r>
      <w:r w:rsidR="00A5143E" w:rsidRPr="00AE1773">
        <w:rPr>
          <w:rFonts w:ascii="Arial Narrow" w:hAnsi="Arial Narrow"/>
        </w:rPr>
        <w:t>.</w:t>
      </w:r>
    </w:p>
    <w:p w14:paraId="2C964E53" w14:textId="77777777" w:rsidR="007943F3" w:rsidRPr="00AE1773" w:rsidRDefault="007943F3" w:rsidP="00C81830">
      <w:pPr>
        <w:spacing w:line="240" w:lineRule="auto"/>
        <w:jc w:val="both"/>
        <w:rPr>
          <w:rFonts w:ascii="Arial Narrow" w:hAnsi="Arial Narrow"/>
        </w:rPr>
      </w:pPr>
    </w:p>
    <w:p w14:paraId="44934B9A" w14:textId="5C6AAC21" w:rsidR="002E6B9D" w:rsidRPr="00AE1773" w:rsidRDefault="007943F3" w:rsidP="00C81830">
      <w:pPr>
        <w:pStyle w:val="Default"/>
        <w:rPr>
          <w:rFonts w:ascii="Arial Narrow" w:hAnsi="Arial Narrow"/>
          <w:b/>
          <w:sz w:val="22"/>
          <w:szCs w:val="22"/>
        </w:rPr>
      </w:pPr>
      <w:r w:rsidRPr="00AE1773">
        <w:rPr>
          <w:rFonts w:ascii="Arial Narrow" w:hAnsi="Arial Narrow"/>
          <w:b/>
          <w:sz w:val="22"/>
          <w:szCs w:val="22"/>
        </w:rPr>
        <w:t>DIAGNÓSTICO DE LA GESTIÓN ESTRATÉGICA DEL TALENTO HUMANO A TRAVÉS DE LA MATRIZ DE GETH.</w:t>
      </w:r>
    </w:p>
    <w:p w14:paraId="42989C13" w14:textId="77777777" w:rsidR="00152B4D" w:rsidRPr="00AE1773" w:rsidRDefault="00152B4D" w:rsidP="00C81830">
      <w:pPr>
        <w:pStyle w:val="Default"/>
        <w:ind w:left="720"/>
        <w:rPr>
          <w:rFonts w:ascii="Arial Narrow" w:hAnsi="Arial Narrow"/>
          <w:sz w:val="22"/>
          <w:szCs w:val="22"/>
        </w:rPr>
      </w:pPr>
    </w:p>
    <w:p w14:paraId="0B6BD714" w14:textId="73F35DA4" w:rsidR="002E6B9D" w:rsidRDefault="002E6B9D" w:rsidP="00C81830">
      <w:pPr>
        <w:spacing w:line="240" w:lineRule="auto"/>
        <w:jc w:val="both"/>
        <w:rPr>
          <w:rFonts w:ascii="Arial Narrow" w:hAnsi="Arial Narrow"/>
        </w:rPr>
      </w:pPr>
      <w:r w:rsidRPr="00AE1773">
        <w:rPr>
          <w:rFonts w:ascii="Arial Narrow" w:hAnsi="Arial Narrow"/>
        </w:rPr>
        <w:t>Una vez realizado el diagnóstico de las variables que el Área de Talento Humano debe cumplir en el marco de la política de Gestión Estratégica del Talento Humano, a través de la Matriz GETH, se observa para la vigencia 20</w:t>
      </w:r>
      <w:r w:rsidR="00FD243C" w:rsidRPr="00AE1773">
        <w:rPr>
          <w:rFonts w:ascii="Arial Narrow" w:hAnsi="Arial Narrow"/>
        </w:rPr>
        <w:t>19</w:t>
      </w:r>
      <w:r w:rsidRPr="00AE1773">
        <w:rPr>
          <w:rFonts w:ascii="Arial Narrow" w:hAnsi="Arial Narrow"/>
        </w:rPr>
        <w:t xml:space="preserve"> una calificación de </w:t>
      </w:r>
      <w:r w:rsidR="000738C8" w:rsidRPr="00AE1773">
        <w:rPr>
          <w:rFonts w:ascii="Arial Narrow" w:hAnsi="Arial Narrow"/>
        </w:rPr>
        <w:t>56,9</w:t>
      </w:r>
      <w:r w:rsidR="00F17470" w:rsidRPr="00AE1773">
        <w:rPr>
          <w:rFonts w:ascii="Arial Narrow" w:hAnsi="Arial Narrow"/>
        </w:rPr>
        <w:t xml:space="preserve"> </w:t>
      </w:r>
      <w:r w:rsidRPr="00AE1773">
        <w:rPr>
          <w:rFonts w:ascii="Arial Narrow" w:hAnsi="Arial Narrow"/>
        </w:rPr>
        <w:t>en un nivel de m</w:t>
      </w:r>
      <w:r w:rsidR="00A5143E" w:rsidRPr="00AE1773">
        <w:rPr>
          <w:rFonts w:ascii="Arial Narrow" w:hAnsi="Arial Narrow"/>
        </w:rPr>
        <w:t>edio del inicio y adaptación del MODELO INTEGRADO PLAN DE GESTION.</w:t>
      </w:r>
    </w:p>
    <w:p w14:paraId="5A5C47CD" w14:textId="19DDCAD7" w:rsidR="00C81830" w:rsidRDefault="00C81830" w:rsidP="00C81830">
      <w:pPr>
        <w:spacing w:line="240" w:lineRule="auto"/>
        <w:jc w:val="both"/>
        <w:rPr>
          <w:rFonts w:ascii="Arial Narrow" w:hAnsi="Arial Narrow"/>
        </w:rPr>
      </w:pPr>
    </w:p>
    <w:p w14:paraId="6CBB5B84" w14:textId="6AB2C6BE" w:rsidR="00BD5B03" w:rsidRDefault="00BD5B03" w:rsidP="00C81830">
      <w:pPr>
        <w:spacing w:line="240" w:lineRule="auto"/>
        <w:jc w:val="both"/>
        <w:rPr>
          <w:rFonts w:ascii="Arial Narrow" w:hAnsi="Arial Narrow"/>
        </w:rPr>
      </w:pPr>
    </w:p>
    <w:p w14:paraId="677F6786" w14:textId="1DB36D3A" w:rsidR="00BD5B03" w:rsidRDefault="00BD5B03" w:rsidP="00C81830">
      <w:pPr>
        <w:spacing w:line="240" w:lineRule="auto"/>
        <w:jc w:val="both"/>
        <w:rPr>
          <w:rFonts w:ascii="Arial Narrow" w:hAnsi="Arial Narrow"/>
        </w:rPr>
      </w:pPr>
    </w:p>
    <w:p w14:paraId="077212FB" w14:textId="3E4ED08B" w:rsidR="00BD5B03" w:rsidRDefault="00BD5B03" w:rsidP="00C81830">
      <w:pPr>
        <w:spacing w:line="240" w:lineRule="auto"/>
        <w:jc w:val="both"/>
        <w:rPr>
          <w:rFonts w:ascii="Arial Narrow" w:hAnsi="Arial Narrow"/>
        </w:rPr>
      </w:pPr>
    </w:p>
    <w:p w14:paraId="70A34886" w14:textId="77777777" w:rsidR="00BD5B03" w:rsidRPr="00AE1773" w:rsidRDefault="00BD5B03" w:rsidP="00C81830">
      <w:pPr>
        <w:spacing w:line="240" w:lineRule="auto"/>
        <w:jc w:val="both"/>
        <w:rPr>
          <w:rFonts w:ascii="Arial Narrow" w:hAnsi="Arial Narrow"/>
        </w:rPr>
      </w:pPr>
    </w:p>
    <w:p w14:paraId="043F3FDC" w14:textId="11E9FF7C" w:rsidR="00152B4D" w:rsidRPr="00AE1773" w:rsidRDefault="00152B4D" w:rsidP="002B4411">
      <w:pPr>
        <w:jc w:val="both"/>
        <w:rPr>
          <w:rFonts w:ascii="Arial Narrow" w:hAnsi="Arial Narrow"/>
          <w:b/>
          <w:bCs/>
        </w:rPr>
      </w:pPr>
      <w:r w:rsidRPr="00AE1773">
        <w:rPr>
          <w:rFonts w:ascii="Arial Narrow" w:hAnsi="Arial Narrow"/>
          <w:b/>
          <w:bCs/>
        </w:rPr>
        <w:lastRenderedPageBreak/>
        <w:t>Resultados GETH MIPG</w:t>
      </w:r>
    </w:p>
    <w:p w14:paraId="42159DE9" w14:textId="228F1605" w:rsidR="00D314B8" w:rsidRPr="00AE1773" w:rsidRDefault="000738C8" w:rsidP="00C81830">
      <w:pPr>
        <w:rPr>
          <w:rFonts w:ascii="Arial Narrow" w:hAnsi="Arial Narrow"/>
        </w:rPr>
      </w:pPr>
      <w:r w:rsidRPr="00AE1773">
        <w:rPr>
          <w:rFonts w:ascii="Arial Narrow" w:hAnsi="Arial Narrow"/>
          <w:noProof/>
          <w:lang w:eastAsia="es-CO"/>
        </w:rPr>
        <w:drawing>
          <wp:inline distT="0" distB="0" distL="0" distR="0" wp14:anchorId="4C3D96C2" wp14:editId="396F0A85">
            <wp:extent cx="5829527" cy="3044783"/>
            <wp:effectExtent l="19050" t="19050" r="19050" b="228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36" t="26134" r="6671" b="13197"/>
                    <a:stretch/>
                  </pic:blipFill>
                  <pic:spPr bwMode="auto">
                    <a:xfrm>
                      <a:off x="0" y="0"/>
                      <a:ext cx="5878414" cy="307031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Style w:val="TableNormal"/>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9"/>
        <w:gridCol w:w="1741"/>
        <w:gridCol w:w="1758"/>
        <w:gridCol w:w="1925"/>
      </w:tblGrid>
      <w:tr w:rsidR="003C2AA2" w:rsidRPr="00AE1773" w14:paraId="6D1BCF6A" w14:textId="77777777" w:rsidTr="00827FB0">
        <w:trPr>
          <w:trHeight w:val="283"/>
        </w:trPr>
        <w:tc>
          <w:tcPr>
            <w:tcW w:w="2069" w:type="pct"/>
            <w:shd w:val="clear" w:color="auto" w:fill="9CC2E5" w:themeFill="accent5" w:themeFillTint="99"/>
            <w:vAlign w:val="center"/>
          </w:tcPr>
          <w:p w14:paraId="050CB7DD" w14:textId="77777777" w:rsidR="003C2AA2" w:rsidRPr="00C81830" w:rsidRDefault="003C2AA2" w:rsidP="00827FB0">
            <w:pPr>
              <w:jc w:val="center"/>
              <w:rPr>
                <w:rFonts w:ascii="Arial Narrow" w:hAnsi="Arial Narrow"/>
              </w:rPr>
            </w:pPr>
          </w:p>
          <w:p w14:paraId="53F63AA1" w14:textId="61FEFB0C" w:rsidR="003C2AA2" w:rsidRPr="00C81830" w:rsidRDefault="00306CDD" w:rsidP="00827FB0">
            <w:pPr>
              <w:jc w:val="center"/>
              <w:rPr>
                <w:rFonts w:ascii="Arial Narrow" w:hAnsi="Arial Narrow"/>
                <w:b/>
              </w:rPr>
            </w:pPr>
            <w:r w:rsidRPr="00C81830">
              <w:rPr>
                <w:rFonts w:ascii="Arial Narrow" w:hAnsi="Arial Narrow"/>
                <w:b/>
              </w:rPr>
              <w:t>RUTAS DE CREACIÓN DE VALOR</w:t>
            </w:r>
          </w:p>
        </w:tc>
        <w:tc>
          <w:tcPr>
            <w:tcW w:w="941" w:type="pct"/>
            <w:shd w:val="clear" w:color="auto" w:fill="9CC2E5" w:themeFill="accent5" w:themeFillTint="99"/>
            <w:vAlign w:val="center"/>
          </w:tcPr>
          <w:p w14:paraId="283405CF" w14:textId="77777777" w:rsidR="003C2AA2" w:rsidRPr="00C81830" w:rsidRDefault="003C2AA2" w:rsidP="00827FB0">
            <w:pPr>
              <w:jc w:val="center"/>
              <w:rPr>
                <w:rFonts w:ascii="Arial Narrow" w:hAnsi="Arial Narrow"/>
              </w:rPr>
            </w:pPr>
          </w:p>
          <w:p w14:paraId="6ECFAF70" w14:textId="16AE7C1A" w:rsidR="003C2AA2" w:rsidRPr="00C81830" w:rsidRDefault="00306CDD" w:rsidP="00827FB0">
            <w:pPr>
              <w:jc w:val="center"/>
              <w:rPr>
                <w:rFonts w:ascii="Arial Narrow" w:hAnsi="Arial Narrow"/>
                <w:b/>
              </w:rPr>
            </w:pPr>
            <w:r w:rsidRPr="00C81830">
              <w:rPr>
                <w:rFonts w:ascii="Arial Narrow" w:hAnsi="Arial Narrow"/>
                <w:b/>
              </w:rPr>
              <w:t>PUNTAJE DE LA MATRIZ 2018</w:t>
            </w:r>
          </w:p>
        </w:tc>
        <w:tc>
          <w:tcPr>
            <w:tcW w:w="950" w:type="pct"/>
            <w:shd w:val="clear" w:color="auto" w:fill="9CC2E5" w:themeFill="accent5" w:themeFillTint="99"/>
            <w:vAlign w:val="center"/>
          </w:tcPr>
          <w:p w14:paraId="308A4257" w14:textId="77777777" w:rsidR="003C2AA2" w:rsidRPr="00C81830" w:rsidRDefault="003C2AA2" w:rsidP="00827FB0">
            <w:pPr>
              <w:jc w:val="center"/>
              <w:rPr>
                <w:rFonts w:ascii="Arial Narrow" w:hAnsi="Arial Narrow"/>
              </w:rPr>
            </w:pPr>
          </w:p>
          <w:p w14:paraId="431FD7C0" w14:textId="0ABA6A44" w:rsidR="003C2AA2" w:rsidRPr="00C81830" w:rsidRDefault="00306CDD" w:rsidP="00827FB0">
            <w:pPr>
              <w:jc w:val="center"/>
              <w:rPr>
                <w:rFonts w:ascii="Arial Narrow" w:hAnsi="Arial Narrow"/>
                <w:b/>
              </w:rPr>
            </w:pPr>
            <w:r w:rsidRPr="00C81830">
              <w:rPr>
                <w:rFonts w:ascii="Arial Narrow" w:hAnsi="Arial Narrow"/>
                <w:b/>
              </w:rPr>
              <w:t>PUNTAJE DE LA MATRIZ 2019</w:t>
            </w:r>
          </w:p>
        </w:tc>
        <w:tc>
          <w:tcPr>
            <w:tcW w:w="1040" w:type="pct"/>
            <w:shd w:val="clear" w:color="auto" w:fill="9CC2E5" w:themeFill="accent5" w:themeFillTint="99"/>
            <w:vAlign w:val="center"/>
          </w:tcPr>
          <w:p w14:paraId="37A4B9EA" w14:textId="77777777" w:rsidR="003C2AA2" w:rsidRPr="00C81830" w:rsidRDefault="003C2AA2" w:rsidP="00827FB0">
            <w:pPr>
              <w:jc w:val="center"/>
              <w:rPr>
                <w:rFonts w:ascii="Arial Narrow" w:hAnsi="Arial Narrow"/>
              </w:rPr>
            </w:pPr>
          </w:p>
          <w:p w14:paraId="457D25B1" w14:textId="630D1998" w:rsidR="003C2AA2" w:rsidRPr="00C81830" w:rsidRDefault="00306CDD" w:rsidP="00827FB0">
            <w:pPr>
              <w:jc w:val="center"/>
              <w:rPr>
                <w:rFonts w:ascii="Arial Narrow" w:hAnsi="Arial Narrow"/>
                <w:b/>
              </w:rPr>
            </w:pPr>
            <w:r w:rsidRPr="00C81830">
              <w:rPr>
                <w:rFonts w:ascii="Arial Narrow" w:hAnsi="Arial Narrow"/>
                <w:b/>
              </w:rPr>
              <w:t>VARIACIÓN CON EL AÑO ANTERIOR</w:t>
            </w:r>
          </w:p>
        </w:tc>
      </w:tr>
      <w:tr w:rsidR="003C2AA2" w:rsidRPr="00AE1773" w14:paraId="2203F7E3" w14:textId="77777777" w:rsidTr="00827FB0">
        <w:trPr>
          <w:trHeight w:val="283"/>
        </w:trPr>
        <w:tc>
          <w:tcPr>
            <w:tcW w:w="2069" w:type="pct"/>
            <w:vAlign w:val="center"/>
          </w:tcPr>
          <w:p w14:paraId="5EF106B9" w14:textId="77777777" w:rsidR="003C2AA2" w:rsidRPr="00C81830" w:rsidRDefault="003C2AA2" w:rsidP="00C81830">
            <w:pPr>
              <w:rPr>
                <w:rFonts w:ascii="Arial Narrow" w:hAnsi="Arial Narrow"/>
                <w:b/>
              </w:rPr>
            </w:pPr>
            <w:r w:rsidRPr="00C81830">
              <w:rPr>
                <w:rFonts w:ascii="Arial Narrow" w:hAnsi="Arial Narrow"/>
                <w:b/>
              </w:rPr>
              <w:t>RUTA DE LA FELICIDAD:</w:t>
            </w:r>
          </w:p>
        </w:tc>
        <w:tc>
          <w:tcPr>
            <w:tcW w:w="941" w:type="pct"/>
            <w:vMerge w:val="restart"/>
            <w:shd w:val="clear" w:color="auto" w:fill="FF0000"/>
            <w:vAlign w:val="center"/>
          </w:tcPr>
          <w:p w14:paraId="5F9BD2BA" w14:textId="77777777" w:rsidR="003C2AA2" w:rsidRPr="00AE1773" w:rsidRDefault="003C2AA2" w:rsidP="00827FB0">
            <w:pPr>
              <w:pStyle w:val="TableParagraph"/>
              <w:ind w:left="720"/>
              <w:jc w:val="center"/>
              <w:rPr>
                <w:rFonts w:ascii="Arial Narrow" w:hAnsi="Arial Narrow"/>
              </w:rPr>
            </w:pPr>
          </w:p>
          <w:p w14:paraId="77F01C82" w14:textId="77777777" w:rsidR="003C2AA2" w:rsidRPr="00AE1773" w:rsidRDefault="003C2AA2" w:rsidP="00827FB0">
            <w:pPr>
              <w:pStyle w:val="TableParagraph"/>
              <w:spacing w:before="6"/>
              <w:ind w:left="720"/>
              <w:jc w:val="center"/>
              <w:rPr>
                <w:rFonts w:ascii="Arial Narrow" w:hAnsi="Arial Narrow"/>
              </w:rPr>
            </w:pPr>
          </w:p>
          <w:p w14:paraId="5182997E" w14:textId="77777777" w:rsidR="003C2AA2" w:rsidRPr="00AE1773" w:rsidRDefault="003C2AA2" w:rsidP="00827FB0">
            <w:pPr>
              <w:pStyle w:val="TableParagraph"/>
              <w:ind w:left="720" w:right="579"/>
              <w:jc w:val="center"/>
              <w:rPr>
                <w:rFonts w:ascii="Arial Narrow" w:hAnsi="Arial Narrow"/>
              </w:rPr>
            </w:pPr>
            <w:r w:rsidRPr="00AE1773">
              <w:rPr>
                <w:rFonts w:ascii="Arial Narrow" w:hAnsi="Arial Narrow"/>
              </w:rPr>
              <w:t>30</w:t>
            </w:r>
          </w:p>
        </w:tc>
        <w:tc>
          <w:tcPr>
            <w:tcW w:w="950" w:type="pct"/>
            <w:vMerge w:val="restart"/>
            <w:shd w:val="clear" w:color="auto" w:fill="FF6600"/>
            <w:vAlign w:val="center"/>
          </w:tcPr>
          <w:p w14:paraId="1A4750C4" w14:textId="77777777" w:rsidR="003C2AA2" w:rsidRPr="00AE1773" w:rsidRDefault="003C2AA2" w:rsidP="00827FB0">
            <w:pPr>
              <w:pStyle w:val="TableParagraph"/>
              <w:shd w:val="clear" w:color="auto" w:fill="FF6600"/>
              <w:ind w:left="720"/>
              <w:jc w:val="center"/>
              <w:rPr>
                <w:rFonts w:ascii="Arial Narrow" w:hAnsi="Arial Narrow"/>
              </w:rPr>
            </w:pPr>
          </w:p>
          <w:p w14:paraId="3CF22873" w14:textId="77777777" w:rsidR="003C2AA2" w:rsidRPr="00AE1773" w:rsidRDefault="003C2AA2" w:rsidP="00827FB0">
            <w:pPr>
              <w:pStyle w:val="TableParagraph"/>
              <w:shd w:val="clear" w:color="auto" w:fill="FF6600"/>
              <w:spacing w:before="6"/>
              <w:ind w:left="720"/>
              <w:jc w:val="center"/>
              <w:rPr>
                <w:rFonts w:ascii="Arial Narrow" w:hAnsi="Arial Narrow"/>
              </w:rPr>
            </w:pPr>
          </w:p>
          <w:p w14:paraId="310694ED" w14:textId="77777777" w:rsidR="003C2AA2" w:rsidRPr="00AE1773" w:rsidRDefault="003C2AA2" w:rsidP="00827FB0">
            <w:pPr>
              <w:pStyle w:val="TableParagraph"/>
              <w:ind w:left="720" w:right="267"/>
              <w:jc w:val="center"/>
              <w:rPr>
                <w:rFonts w:ascii="Arial Narrow" w:hAnsi="Arial Narrow"/>
              </w:rPr>
            </w:pPr>
            <w:r w:rsidRPr="00AE1773">
              <w:rPr>
                <w:rFonts w:ascii="Arial Narrow" w:hAnsi="Arial Narrow"/>
              </w:rPr>
              <w:t>51</w:t>
            </w:r>
          </w:p>
        </w:tc>
        <w:tc>
          <w:tcPr>
            <w:tcW w:w="1040" w:type="pct"/>
            <w:vMerge w:val="restart"/>
            <w:vAlign w:val="center"/>
          </w:tcPr>
          <w:p w14:paraId="648C1712" w14:textId="77777777" w:rsidR="003C2AA2" w:rsidRPr="00AE1773" w:rsidRDefault="003C2AA2" w:rsidP="00827FB0">
            <w:pPr>
              <w:pStyle w:val="TableParagraph"/>
              <w:ind w:left="720"/>
              <w:jc w:val="center"/>
              <w:rPr>
                <w:rFonts w:ascii="Arial Narrow" w:hAnsi="Arial Narrow"/>
                <w:b/>
                <w:bCs/>
              </w:rPr>
            </w:pPr>
          </w:p>
          <w:p w14:paraId="6D5DF89C" w14:textId="77777777" w:rsidR="003C2AA2" w:rsidRPr="00AE1773" w:rsidRDefault="003C2AA2" w:rsidP="00827FB0">
            <w:pPr>
              <w:pStyle w:val="TableParagraph"/>
              <w:spacing w:before="6"/>
              <w:ind w:left="720"/>
              <w:jc w:val="center"/>
              <w:rPr>
                <w:rFonts w:ascii="Arial Narrow" w:hAnsi="Arial Narrow"/>
                <w:b/>
                <w:bCs/>
              </w:rPr>
            </w:pPr>
          </w:p>
          <w:p w14:paraId="4917682A" w14:textId="77777777" w:rsidR="003C2AA2" w:rsidRPr="00AE1773" w:rsidRDefault="003C2AA2" w:rsidP="00827FB0">
            <w:pPr>
              <w:pStyle w:val="TableParagraph"/>
              <w:ind w:left="720"/>
              <w:jc w:val="center"/>
              <w:rPr>
                <w:rFonts w:ascii="Arial Narrow" w:hAnsi="Arial Narrow"/>
                <w:b/>
                <w:bCs/>
              </w:rPr>
            </w:pPr>
            <w:r w:rsidRPr="00AE1773">
              <w:rPr>
                <w:rFonts w:ascii="Arial Narrow" w:hAnsi="Arial Narrow"/>
                <w:b/>
                <w:bCs/>
              </w:rPr>
              <w:t>21</w:t>
            </w:r>
          </w:p>
        </w:tc>
      </w:tr>
      <w:tr w:rsidR="003C2AA2" w:rsidRPr="00AE1773" w14:paraId="76A073AC" w14:textId="77777777" w:rsidTr="00827FB0">
        <w:trPr>
          <w:trHeight w:val="283"/>
        </w:trPr>
        <w:tc>
          <w:tcPr>
            <w:tcW w:w="2069" w:type="pct"/>
            <w:vAlign w:val="center"/>
          </w:tcPr>
          <w:p w14:paraId="0D499722" w14:textId="2DEE64F4" w:rsidR="003C2AA2" w:rsidRPr="00C81830" w:rsidRDefault="00D169B5" w:rsidP="00C81830">
            <w:pPr>
              <w:rPr>
                <w:rFonts w:ascii="Arial Narrow" w:hAnsi="Arial Narrow"/>
              </w:rPr>
            </w:pPr>
            <w:r>
              <w:rPr>
                <w:rFonts w:ascii="Arial Narrow" w:hAnsi="Arial Narrow"/>
              </w:rPr>
              <w:t xml:space="preserve">La felicidad nos </w:t>
            </w:r>
            <w:r w:rsidR="003C2AA2" w:rsidRPr="00C81830">
              <w:rPr>
                <w:rFonts w:ascii="Arial Narrow" w:hAnsi="Arial Narrow"/>
                <w:spacing w:val="-5"/>
              </w:rPr>
              <w:t xml:space="preserve">hace </w:t>
            </w:r>
            <w:r w:rsidR="003C2AA2" w:rsidRPr="00C81830">
              <w:rPr>
                <w:rFonts w:ascii="Arial Narrow" w:hAnsi="Arial Narrow"/>
              </w:rPr>
              <w:t>productivos</w:t>
            </w:r>
          </w:p>
        </w:tc>
        <w:tc>
          <w:tcPr>
            <w:tcW w:w="941" w:type="pct"/>
            <w:vMerge/>
            <w:shd w:val="clear" w:color="auto" w:fill="FF0000"/>
            <w:vAlign w:val="center"/>
          </w:tcPr>
          <w:p w14:paraId="5B37BAC2" w14:textId="77777777" w:rsidR="003C2AA2" w:rsidRPr="00AE1773" w:rsidRDefault="003C2AA2" w:rsidP="00827FB0">
            <w:pPr>
              <w:ind w:left="720"/>
              <w:jc w:val="center"/>
              <w:rPr>
                <w:rFonts w:ascii="Arial Narrow" w:hAnsi="Arial Narrow"/>
                <w:lang w:val="es-ES"/>
              </w:rPr>
            </w:pPr>
          </w:p>
        </w:tc>
        <w:tc>
          <w:tcPr>
            <w:tcW w:w="950" w:type="pct"/>
            <w:vMerge/>
            <w:shd w:val="clear" w:color="auto" w:fill="FF6600"/>
            <w:vAlign w:val="center"/>
          </w:tcPr>
          <w:p w14:paraId="0404824A" w14:textId="77777777" w:rsidR="003C2AA2" w:rsidRPr="00AE1773" w:rsidRDefault="003C2AA2" w:rsidP="00827FB0">
            <w:pPr>
              <w:ind w:left="720"/>
              <w:jc w:val="center"/>
              <w:rPr>
                <w:rFonts w:ascii="Arial Narrow" w:hAnsi="Arial Narrow"/>
                <w:lang w:val="es-ES"/>
              </w:rPr>
            </w:pPr>
          </w:p>
        </w:tc>
        <w:tc>
          <w:tcPr>
            <w:tcW w:w="1040" w:type="pct"/>
            <w:vMerge/>
            <w:vAlign w:val="center"/>
          </w:tcPr>
          <w:p w14:paraId="3C07143E" w14:textId="77777777" w:rsidR="003C2AA2" w:rsidRPr="00AE1773" w:rsidRDefault="003C2AA2" w:rsidP="00827FB0">
            <w:pPr>
              <w:ind w:left="720"/>
              <w:jc w:val="center"/>
              <w:rPr>
                <w:rFonts w:ascii="Arial Narrow" w:hAnsi="Arial Narrow"/>
                <w:b/>
                <w:bCs/>
                <w:lang w:val="es-ES"/>
              </w:rPr>
            </w:pPr>
          </w:p>
        </w:tc>
      </w:tr>
      <w:tr w:rsidR="003C2AA2" w:rsidRPr="00AE1773" w14:paraId="4054A62E" w14:textId="77777777" w:rsidTr="00827FB0">
        <w:trPr>
          <w:trHeight w:val="283"/>
        </w:trPr>
        <w:tc>
          <w:tcPr>
            <w:tcW w:w="2069" w:type="pct"/>
            <w:vAlign w:val="center"/>
          </w:tcPr>
          <w:p w14:paraId="048295EF" w14:textId="0A2B1DBC" w:rsidR="003C2AA2" w:rsidRPr="00C81830" w:rsidRDefault="00306CDD" w:rsidP="00C81830">
            <w:pPr>
              <w:rPr>
                <w:rFonts w:ascii="Arial Narrow" w:hAnsi="Arial Narrow"/>
              </w:rPr>
            </w:pPr>
            <w:r w:rsidRPr="00C81830">
              <w:rPr>
                <w:rFonts w:ascii="Arial Narrow" w:hAnsi="Arial Narrow"/>
              </w:rPr>
              <w:t>Entornos físicos</w:t>
            </w:r>
          </w:p>
        </w:tc>
        <w:tc>
          <w:tcPr>
            <w:tcW w:w="941" w:type="pct"/>
            <w:vMerge/>
            <w:shd w:val="clear" w:color="auto" w:fill="FF0000"/>
            <w:vAlign w:val="center"/>
          </w:tcPr>
          <w:p w14:paraId="20BE9C76" w14:textId="77777777" w:rsidR="003C2AA2" w:rsidRPr="00AE1773" w:rsidRDefault="003C2AA2" w:rsidP="00827FB0">
            <w:pPr>
              <w:ind w:left="720"/>
              <w:jc w:val="center"/>
              <w:rPr>
                <w:rFonts w:ascii="Arial Narrow" w:hAnsi="Arial Narrow"/>
              </w:rPr>
            </w:pPr>
          </w:p>
        </w:tc>
        <w:tc>
          <w:tcPr>
            <w:tcW w:w="950" w:type="pct"/>
            <w:vMerge/>
            <w:shd w:val="clear" w:color="auto" w:fill="FF6600"/>
            <w:vAlign w:val="center"/>
          </w:tcPr>
          <w:p w14:paraId="4B851BE8" w14:textId="77777777" w:rsidR="003C2AA2" w:rsidRPr="00AE1773" w:rsidRDefault="003C2AA2" w:rsidP="00827FB0">
            <w:pPr>
              <w:ind w:left="720"/>
              <w:jc w:val="center"/>
              <w:rPr>
                <w:rFonts w:ascii="Arial Narrow" w:hAnsi="Arial Narrow"/>
              </w:rPr>
            </w:pPr>
          </w:p>
        </w:tc>
        <w:tc>
          <w:tcPr>
            <w:tcW w:w="1040" w:type="pct"/>
            <w:vMerge/>
            <w:vAlign w:val="center"/>
          </w:tcPr>
          <w:p w14:paraId="4C8C603B" w14:textId="77777777" w:rsidR="003C2AA2" w:rsidRPr="00AE1773" w:rsidRDefault="003C2AA2" w:rsidP="00827FB0">
            <w:pPr>
              <w:ind w:left="720"/>
              <w:jc w:val="center"/>
              <w:rPr>
                <w:rFonts w:ascii="Arial Narrow" w:hAnsi="Arial Narrow"/>
                <w:b/>
                <w:bCs/>
              </w:rPr>
            </w:pPr>
          </w:p>
        </w:tc>
      </w:tr>
      <w:tr w:rsidR="003C2AA2" w:rsidRPr="00AE1773" w14:paraId="715CC5B4" w14:textId="77777777" w:rsidTr="00827FB0">
        <w:trPr>
          <w:trHeight w:val="283"/>
        </w:trPr>
        <w:tc>
          <w:tcPr>
            <w:tcW w:w="2069" w:type="pct"/>
            <w:vAlign w:val="center"/>
          </w:tcPr>
          <w:p w14:paraId="0A77F806" w14:textId="77777777" w:rsidR="003C2AA2" w:rsidRPr="00C81830" w:rsidRDefault="003C2AA2" w:rsidP="00C81830">
            <w:pPr>
              <w:rPr>
                <w:rFonts w:ascii="Arial Narrow" w:hAnsi="Arial Narrow"/>
              </w:rPr>
            </w:pPr>
            <w:r w:rsidRPr="00C81830">
              <w:rPr>
                <w:rFonts w:ascii="Arial Narrow" w:hAnsi="Arial Narrow"/>
              </w:rPr>
              <w:t>Equilibrio de vida</w:t>
            </w:r>
          </w:p>
        </w:tc>
        <w:tc>
          <w:tcPr>
            <w:tcW w:w="941" w:type="pct"/>
            <w:vMerge/>
            <w:shd w:val="clear" w:color="auto" w:fill="FF0000"/>
            <w:vAlign w:val="center"/>
          </w:tcPr>
          <w:p w14:paraId="3772B255" w14:textId="77777777" w:rsidR="003C2AA2" w:rsidRPr="00AE1773" w:rsidRDefault="003C2AA2" w:rsidP="00827FB0">
            <w:pPr>
              <w:ind w:left="720"/>
              <w:jc w:val="center"/>
              <w:rPr>
                <w:rFonts w:ascii="Arial Narrow" w:hAnsi="Arial Narrow"/>
              </w:rPr>
            </w:pPr>
          </w:p>
        </w:tc>
        <w:tc>
          <w:tcPr>
            <w:tcW w:w="950" w:type="pct"/>
            <w:vMerge/>
            <w:shd w:val="clear" w:color="auto" w:fill="FF6600"/>
            <w:vAlign w:val="center"/>
          </w:tcPr>
          <w:p w14:paraId="46302A8A" w14:textId="77777777" w:rsidR="003C2AA2" w:rsidRPr="00AE1773" w:rsidRDefault="003C2AA2" w:rsidP="00827FB0">
            <w:pPr>
              <w:ind w:left="720"/>
              <w:jc w:val="center"/>
              <w:rPr>
                <w:rFonts w:ascii="Arial Narrow" w:hAnsi="Arial Narrow"/>
              </w:rPr>
            </w:pPr>
          </w:p>
        </w:tc>
        <w:tc>
          <w:tcPr>
            <w:tcW w:w="1040" w:type="pct"/>
            <w:vMerge/>
            <w:vAlign w:val="center"/>
          </w:tcPr>
          <w:p w14:paraId="40DCCACC" w14:textId="77777777" w:rsidR="003C2AA2" w:rsidRPr="00AE1773" w:rsidRDefault="003C2AA2" w:rsidP="00827FB0">
            <w:pPr>
              <w:pStyle w:val="TableParagraph"/>
              <w:ind w:left="720"/>
              <w:jc w:val="center"/>
              <w:rPr>
                <w:rFonts w:ascii="Arial Narrow" w:hAnsi="Arial Narrow"/>
                <w:b/>
                <w:bCs/>
              </w:rPr>
            </w:pPr>
          </w:p>
        </w:tc>
      </w:tr>
      <w:tr w:rsidR="003C2AA2" w:rsidRPr="00AE1773" w14:paraId="4DE5D141" w14:textId="77777777" w:rsidTr="00827FB0">
        <w:trPr>
          <w:trHeight w:val="283"/>
        </w:trPr>
        <w:tc>
          <w:tcPr>
            <w:tcW w:w="2069" w:type="pct"/>
            <w:vAlign w:val="center"/>
          </w:tcPr>
          <w:p w14:paraId="2211DC77" w14:textId="77777777" w:rsidR="003C2AA2" w:rsidRPr="00C81830" w:rsidRDefault="003C2AA2" w:rsidP="00C81830">
            <w:pPr>
              <w:rPr>
                <w:rFonts w:ascii="Arial Narrow" w:hAnsi="Arial Narrow"/>
              </w:rPr>
            </w:pPr>
            <w:r w:rsidRPr="00C81830">
              <w:rPr>
                <w:rFonts w:ascii="Arial Narrow" w:hAnsi="Arial Narrow"/>
              </w:rPr>
              <w:t>Salario emocional</w:t>
            </w:r>
          </w:p>
        </w:tc>
        <w:tc>
          <w:tcPr>
            <w:tcW w:w="941" w:type="pct"/>
            <w:vMerge/>
            <w:vAlign w:val="center"/>
          </w:tcPr>
          <w:p w14:paraId="224382CB" w14:textId="77777777" w:rsidR="003C2AA2" w:rsidRPr="00AE1773" w:rsidRDefault="003C2AA2" w:rsidP="00827FB0">
            <w:pPr>
              <w:pStyle w:val="TableParagraph"/>
              <w:ind w:left="720"/>
              <w:jc w:val="center"/>
              <w:rPr>
                <w:rFonts w:ascii="Arial Narrow" w:hAnsi="Arial Narrow"/>
              </w:rPr>
            </w:pPr>
          </w:p>
        </w:tc>
        <w:tc>
          <w:tcPr>
            <w:tcW w:w="950" w:type="pct"/>
            <w:vMerge/>
            <w:vAlign w:val="center"/>
          </w:tcPr>
          <w:p w14:paraId="12FD7D1E" w14:textId="77777777" w:rsidR="003C2AA2" w:rsidRPr="00AE1773" w:rsidRDefault="003C2AA2" w:rsidP="00827FB0">
            <w:pPr>
              <w:pStyle w:val="TableParagraph"/>
              <w:ind w:left="720"/>
              <w:jc w:val="center"/>
              <w:rPr>
                <w:rFonts w:ascii="Arial Narrow" w:hAnsi="Arial Narrow"/>
              </w:rPr>
            </w:pPr>
          </w:p>
        </w:tc>
        <w:tc>
          <w:tcPr>
            <w:tcW w:w="1040" w:type="pct"/>
            <w:vMerge/>
            <w:vAlign w:val="center"/>
          </w:tcPr>
          <w:p w14:paraId="21B5936F" w14:textId="77777777" w:rsidR="003C2AA2" w:rsidRPr="00AE1773" w:rsidRDefault="003C2AA2" w:rsidP="00827FB0">
            <w:pPr>
              <w:pStyle w:val="TableParagraph"/>
              <w:ind w:left="720"/>
              <w:jc w:val="center"/>
              <w:rPr>
                <w:rFonts w:ascii="Arial Narrow" w:hAnsi="Arial Narrow"/>
                <w:b/>
                <w:bCs/>
              </w:rPr>
            </w:pPr>
          </w:p>
        </w:tc>
      </w:tr>
      <w:tr w:rsidR="003C2AA2" w:rsidRPr="00AE1773" w14:paraId="4715A43F" w14:textId="77777777" w:rsidTr="00827FB0">
        <w:trPr>
          <w:trHeight w:val="283"/>
        </w:trPr>
        <w:tc>
          <w:tcPr>
            <w:tcW w:w="2069" w:type="pct"/>
            <w:vAlign w:val="center"/>
          </w:tcPr>
          <w:p w14:paraId="049992D8" w14:textId="77777777" w:rsidR="003C2AA2" w:rsidRPr="00C81830" w:rsidRDefault="003C2AA2" w:rsidP="00C81830">
            <w:pPr>
              <w:rPr>
                <w:rFonts w:ascii="Arial Narrow" w:hAnsi="Arial Narrow"/>
              </w:rPr>
            </w:pPr>
            <w:r w:rsidRPr="00C81830">
              <w:rPr>
                <w:rFonts w:ascii="Arial Narrow" w:hAnsi="Arial Narrow"/>
              </w:rPr>
              <w:t>Innovación con pasión</w:t>
            </w:r>
          </w:p>
        </w:tc>
        <w:tc>
          <w:tcPr>
            <w:tcW w:w="941" w:type="pct"/>
            <w:vMerge/>
            <w:vAlign w:val="center"/>
          </w:tcPr>
          <w:p w14:paraId="12A30EFC" w14:textId="77777777" w:rsidR="003C2AA2" w:rsidRPr="00AE1773" w:rsidRDefault="003C2AA2" w:rsidP="00827FB0">
            <w:pPr>
              <w:ind w:left="720"/>
              <w:jc w:val="center"/>
              <w:rPr>
                <w:rFonts w:ascii="Arial Narrow" w:hAnsi="Arial Narrow"/>
              </w:rPr>
            </w:pPr>
          </w:p>
        </w:tc>
        <w:tc>
          <w:tcPr>
            <w:tcW w:w="950" w:type="pct"/>
            <w:vMerge/>
            <w:vAlign w:val="center"/>
          </w:tcPr>
          <w:p w14:paraId="14829AF6" w14:textId="77777777" w:rsidR="003C2AA2" w:rsidRPr="00AE1773" w:rsidRDefault="003C2AA2" w:rsidP="00827FB0">
            <w:pPr>
              <w:ind w:left="720"/>
              <w:jc w:val="center"/>
              <w:rPr>
                <w:rFonts w:ascii="Arial Narrow" w:hAnsi="Arial Narrow"/>
              </w:rPr>
            </w:pPr>
          </w:p>
        </w:tc>
        <w:tc>
          <w:tcPr>
            <w:tcW w:w="1040" w:type="pct"/>
            <w:vMerge/>
            <w:vAlign w:val="center"/>
          </w:tcPr>
          <w:p w14:paraId="717F98CB" w14:textId="77777777" w:rsidR="003C2AA2" w:rsidRPr="00AE1773" w:rsidRDefault="003C2AA2" w:rsidP="00827FB0">
            <w:pPr>
              <w:ind w:left="720"/>
              <w:jc w:val="center"/>
              <w:rPr>
                <w:rFonts w:ascii="Arial Narrow" w:hAnsi="Arial Narrow"/>
                <w:b/>
                <w:bCs/>
              </w:rPr>
            </w:pPr>
          </w:p>
        </w:tc>
      </w:tr>
      <w:tr w:rsidR="003C2AA2" w:rsidRPr="00AE1773" w14:paraId="14B7BF01" w14:textId="77777777" w:rsidTr="00827FB0">
        <w:trPr>
          <w:trHeight w:val="283"/>
        </w:trPr>
        <w:tc>
          <w:tcPr>
            <w:tcW w:w="2069" w:type="pct"/>
            <w:vAlign w:val="center"/>
          </w:tcPr>
          <w:p w14:paraId="244AF282" w14:textId="77777777" w:rsidR="003C2AA2" w:rsidRPr="00C81830" w:rsidRDefault="003C2AA2" w:rsidP="00C81830">
            <w:pPr>
              <w:rPr>
                <w:rFonts w:ascii="Arial Narrow" w:hAnsi="Arial Narrow"/>
                <w:b/>
              </w:rPr>
            </w:pPr>
            <w:bookmarkStart w:id="0" w:name="_Hlk63157035"/>
            <w:r w:rsidRPr="00C81830">
              <w:rPr>
                <w:rFonts w:ascii="Arial Narrow" w:hAnsi="Arial Narrow"/>
                <w:b/>
              </w:rPr>
              <w:t>RUTA DEL CRECIMIENTO:</w:t>
            </w:r>
          </w:p>
        </w:tc>
        <w:tc>
          <w:tcPr>
            <w:tcW w:w="941" w:type="pct"/>
            <w:vMerge w:val="restart"/>
            <w:shd w:val="clear" w:color="auto" w:fill="FF0000"/>
            <w:vAlign w:val="center"/>
          </w:tcPr>
          <w:p w14:paraId="6A463519" w14:textId="77777777" w:rsidR="003C2AA2" w:rsidRPr="00AE1773" w:rsidRDefault="003C2AA2" w:rsidP="00827FB0">
            <w:pPr>
              <w:pStyle w:val="TableParagraph"/>
              <w:shd w:val="clear" w:color="auto" w:fill="FF0000"/>
              <w:ind w:left="720"/>
              <w:jc w:val="center"/>
              <w:rPr>
                <w:rFonts w:ascii="Arial Narrow" w:hAnsi="Arial Narrow"/>
              </w:rPr>
            </w:pPr>
          </w:p>
          <w:p w14:paraId="226FF20D" w14:textId="77777777" w:rsidR="003C2AA2" w:rsidRPr="00AE1773" w:rsidRDefault="003C2AA2" w:rsidP="00827FB0">
            <w:pPr>
              <w:pStyle w:val="TableParagraph"/>
              <w:shd w:val="clear" w:color="auto" w:fill="FF0000"/>
              <w:ind w:left="720"/>
              <w:jc w:val="center"/>
              <w:rPr>
                <w:rFonts w:ascii="Arial Narrow" w:hAnsi="Arial Narrow"/>
              </w:rPr>
            </w:pPr>
          </w:p>
          <w:p w14:paraId="3BA59AC4" w14:textId="77777777" w:rsidR="003C2AA2" w:rsidRPr="00AE1773" w:rsidRDefault="003C2AA2" w:rsidP="00827FB0">
            <w:pPr>
              <w:pStyle w:val="TableParagraph"/>
              <w:shd w:val="clear" w:color="auto" w:fill="FF0000"/>
              <w:spacing w:before="5"/>
              <w:ind w:left="720"/>
              <w:jc w:val="center"/>
              <w:rPr>
                <w:rFonts w:ascii="Arial Narrow" w:hAnsi="Arial Narrow"/>
              </w:rPr>
            </w:pPr>
          </w:p>
          <w:p w14:paraId="5B2F13F7" w14:textId="77777777" w:rsidR="003C2AA2" w:rsidRPr="00AE1773" w:rsidRDefault="003C2AA2" w:rsidP="00827FB0">
            <w:pPr>
              <w:pStyle w:val="TableParagraph"/>
              <w:shd w:val="clear" w:color="auto" w:fill="FF0000"/>
              <w:ind w:left="720" w:right="579"/>
              <w:jc w:val="center"/>
              <w:rPr>
                <w:rFonts w:ascii="Arial Narrow" w:hAnsi="Arial Narrow"/>
              </w:rPr>
            </w:pPr>
            <w:r w:rsidRPr="00AE1773">
              <w:rPr>
                <w:rFonts w:ascii="Arial Narrow" w:hAnsi="Arial Narrow"/>
              </w:rPr>
              <w:t>38</w:t>
            </w:r>
          </w:p>
        </w:tc>
        <w:tc>
          <w:tcPr>
            <w:tcW w:w="950" w:type="pct"/>
            <w:vMerge w:val="restart"/>
            <w:shd w:val="clear" w:color="auto" w:fill="FF6600"/>
            <w:vAlign w:val="center"/>
          </w:tcPr>
          <w:p w14:paraId="381DBE80" w14:textId="77777777" w:rsidR="003C2AA2" w:rsidRPr="00AE1773" w:rsidRDefault="003C2AA2" w:rsidP="00827FB0">
            <w:pPr>
              <w:pStyle w:val="TableParagraph"/>
              <w:shd w:val="clear" w:color="auto" w:fill="FF6600"/>
              <w:ind w:left="720"/>
              <w:jc w:val="center"/>
              <w:rPr>
                <w:rFonts w:ascii="Arial Narrow" w:hAnsi="Arial Narrow"/>
              </w:rPr>
            </w:pPr>
          </w:p>
          <w:p w14:paraId="6822112F" w14:textId="77777777" w:rsidR="003C2AA2" w:rsidRPr="00AE1773" w:rsidRDefault="003C2AA2" w:rsidP="00827FB0">
            <w:pPr>
              <w:pStyle w:val="TableParagraph"/>
              <w:shd w:val="clear" w:color="auto" w:fill="FF6600"/>
              <w:ind w:left="720"/>
              <w:jc w:val="center"/>
              <w:rPr>
                <w:rFonts w:ascii="Arial Narrow" w:hAnsi="Arial Narrow"/>
              </w:rPr>
            </w:pPr>
          </w:p>
          <w:p w14:paraId="7DFA2C5C" w14:textId="77777777" w:rsidR="003C2AA2" w:rsidRPr="00AE1773" w:rsidRDefault="003C2AA2" w:rsidP="00827FB0">
            <w:pPr>
              <w:pStyle w:val="TableParagraph"/>
              <w:shd w:val="clear" w:color="auto" w:fill="FF6600"/>
              <w:spacing w:before="5"/>
              <w:ind w:left="720"/>
              <w:jc w:val="center"/>
              <w:rPr>
                <w:rFonts w:ascii="Arial Narrow" w:hAnsi="Arial Narrow"/>
              </w:rPr>
            </w:pPr>
          </w:p>
          <w:p w14:paraId="0184C208" w14:textId="77777777" w:rsidR="003C2AA2" w:rsidRPr="00AE1773" w:rsidRDefault="003C2AA2" w:rsidP="00827FB0">
            <w:pPr>
              <w:pStyle w:val="TableParagraph"/>
              <w:shd w:val="clear" w:color="auto" w:fill="FF6600"/>
              <w:ind w:left="720" w:right="267"/>
              <w:jc w:val="center"/>
              <w:rPr>
                <w:rFonts w:ascii="Arial Narrow" w:hAnsi="Arial Narrow"/>
              </w:rPr>
            </w:pPr>
            <w:r w:rsidRPr="00AE1773">
              <w:rPr>
                <w:rFonts w:ascii="Arial Narrow" w:hAnsi="Arial Narrow"/>
                <w:shd w:val="clear" w:color="auto" w:fill="FF6600"/>
              </w:rPr>
              <w:t>51</w:t>
            </w:r>
          </w:p>
        </w:tc>
        <w:tc>
          <w:tcPr>
            <w:tcW w:w="1040" w:type="pct"/>
            <w:vMerge w:val="restart"/>
            <w:vAlign w:val="center"/>
          </w:tcPr>
          <w:p w14:paraId="5D146314" w14:textId="77777777" w:rsidR="003C2AA2" w:rsidRPr="00AE1773" w:rsidRDefault="003C2AA2" w:rsidP="00827FB0">
            <w:pPr>
              <w:pStyle w:val="TableParagraph"/>
              <w:ind w:left="720"/>
              <w:jc w:val="center"/>
              <w:rPr>
                <w:rFonts w:ascii="Arial Narrow" w:hAnsi="Arial Narrow"/>
                <w:b/>
                <w:bCs/>
              </w:rPr>
            </w:pPr>
          </w:p>
          <w:p w14:paraId="7229DC9E" w14:textId="77777777" w:rsidR="003C2AA2" w:rsidRPr="00AE1773" w:rsidRDefault="003C2AA2" w:rsidP="00827FB0">
            <w:pPr>
              <w:pStyle w:val="TableParagraph"/>
              <w:ind w:left="720"/>
              <w:jc w:val="center"/>
              <w:rPr>
                <w:rFonts w:ascii="Arial Narrow" w:hAnsi="Arial Narrow"/>
                <w:b/>
                <w:bCs/>
              </w:rPr>
            </w:pPr>
          </w:p>
          <w:p w14:paraId="4B018359" w14:textId="77777777" w:rsidR="003C2AA2" w:rsidRPr="00AE1773" w:rsidRDefault="003C2AA2" w:rsidP="00827FB0">
            <w:pPr>
              <w:pStyle w:val="TableParagraph"/>
              <w:spacing w:before="5"/>
              <w:ind w:left="720"/>
              <w:jc w:val="center"/>
              <w:rPr>
                <w:rFonts w:ascii="Arial Narrow" w:hAnsi="Arial Narrow"/>
                <w:b/>
                <w:bCs/>
              </w:rPr>
            </w:pPr>
          </w:p>
          <w:p w14:paraId="1418C12E" w14:textId="77777777" w:rsidR="003C2AA2" w:rsidRPr="00AE1773" w:rsidRDefault="003C2AA2" w:rsidP="00827FB0">
            <w:pPr>
              <w:pStyle w:val="TableParagraph"/>
              <w:ind w:left="720"/>
              <w:jc w:val="center"/>
              <w:rPr>
                <w:rFonts w:ascii="Arial Narrow" w:hAnsi="Arial Narrow"/>
                <w:b/>
                <w:bCs/>
              </w:rPr>
            </w:pPr>
            <w:r w:rsidRPr="00AE1773">
              <w:rPr>
                <w:rFonts w:ascii="Arial Narrow" w:hAnsi="Arial Narrow"/>
                <w:b/>
                <w:bCs/>
              </w:rPr>
              <w:t>13</w:t>
            </w:r>
          </w:p>
        </w:tc>
      </w:tr>
      <w:tr w:rsidR="001952E7" w:rsidRPr="00AE1773" w14:paraId="57722F2F" w14:textId="77777777" w:rsidTr="00827FB0">
        <w:trPr>
          <w:trHeight w:val="283"/>
        </w:trPr>
        <w:tc>
          <w:tcPr>
            <w:tcW w:w="2069" w:type="pct"/>
            <w:vAlign w:val="center"/>
          </w:tcPr>
          <w:p w14:paraId="6827532A" w14:textId="77777777" w:rsidR="003C2AA2" w:rsidRPr="00C81830" w:rsidRDefault="003C2AA2" w:rsidP="00C81830">
            <w:pPr>
              <w:rPr>
                <w:rFonts w:ascii="Arial Narrow" w:hAnsi="Arial Narrow"/>
              </w:rPr>
            </w:pPr>
            <w:r w:rsidRPr="00C81830">
              <w:rPr>
                <w:rFonts w:ascii="Arial Narrow" w:hAnsi="Arial Narrow"/>
              </w:rPr>
              <w:t>Liderando talento</w:t>
            </w:r>
          </w:p>
        </w:tc>
        <w:tc>
          <w:tcPr>
            <w:tcW w:w="941" w:type="pct"/>
            <w:vMerge/>
            <w:shd w:val="clear" w:color="auto" w:fill="FF0000"/>
            <w:vAlign w:val="center"/>
          </w:tcPr>
          <w:p w14:paraId="47AE6F3D" w14:textId="77777777" w:rsidR="003C2AA2" w:rsidRPr="00AE1773" w:rsidRDefault="003C2AA2" w:rsidP="00827FB0">
            <w:pPr>
              <w:ind w:left="720"/>
              <w:jc w:val="center"/>
              <w:rPr>
                <w:rFonts w:ascii="Arial Narrow" w:hAnsi="Arial Narrow"/>
              </w:rPr>
            </w:pPr>
          </w:p>
        </w:tc>
        <w:tc>
          <w:tcPr>
            <w:tcW w:w="950" w:type="pct"/>
            <w:vMerge/>
            <w:shd w:val="clear" w:color="auto" w:fill="FF6600"/>
            <w:vAlign w:val="center"/>
          </w:tcPr>
          <w:p w14:paraId="09EE501B" w14:textId="77777777" w:rsidR="003C2AA2" w:rsidRPr="00AE1773" w:rsidRDefault="003C2AA2" w:rsidP="00827FB0">
            <w:pPr>
              <w:ind w:left="720"/>
              <w:jc w:val="center"/>
              <w:rPr>
                <w:rFonts w:ascii="Arial Narrow" w:hAnsi="Arial Narrow"/>
              </w:rPr>
            </w:pPr>
          </w:p>
        </w:tc>
        <w:tc>
          <w:tcPr>
            <w:tcW w:w="1040" w:type="pct"/>
            <w:vMerge/>
            <w:vAlign w:val="center"/>
          </w:tcPr>
          <w:p w14:paraId="1683C03A" w14:textId="77777777" w:rsidR="003C2AA2" w:rsidRPr="00AE1773" w:rsidRDefault="003C2AA2" w:rsidP="00827FB0">
            <w:pPr>
              <w:ind w:left="720"/>
              <w:jc w:val="center"/>
              <w:rPr>
                <w:rFonts w:ascii="Arial Narrow" w:hAnsi="Arial Narrow"/>
                <w:b/>
                <w:bCs/>
              </w:rPr>
            </w:pPr>
          </w:p>
        </w:tc>
      </w:tr>
      <w:tr w:rsidR="001952E7" w:rsidRPr="00AE1773" w14:paraId="30C57712" w14:textId="77777777" w:rsidTr="00827FB0">
        <w:trPr>
          <w:trHeight w:val="283"/>
        </w:trPr>
        <w:tc>
          <w:tcPr>
            <w:tcW w:w="2069" w:type="pct"/>
            <w:vAlign w:val="center"/>
          </w:tcPr>
          <w:p w14:paraId="52890E2B" w14:textId="77777777" w:rsidR="003C2AA2" w:rsidRPr="00C81830" w:rsidRDefault="003C2AA2" w:rsidP="00C81830">
            <w:pPr>
              <w:rPr>
                <w:rFonts w:ascii="Arial Narrow" w:hAnsi="Arial Narrow"/>
              </w:rPr>
            </w:pPr>
            <w:r w:rsidRPr="00C81830">
              <w:rPr>
                <w:rFonts w:ascii="Arial Narrow" w:hAnsi="Arial Narrow"/>
              </w:rPr>
              <w:t>Cultura de liderazgo</w:t>
            </w:r>
          </w:p>
        </w:tc>
        <w:tc>
          <w:tcPr>
            <w:tcW w:w="941" w:type="pct"/>
            <w:vMerge/>
            <w:shd w:val="clear" w:color="auto" w:fill="FF0000"/>
            <w:vAlign w:val="center"/>
          </w:tcPr>
          <w:p w14:paraId="6EF15744" w14:textId="77777777" w:rsidR="003C2AA2" w:rsidRPr="00AE1773" w:rsidRDefault="003C2AA2" w:rsidP="00827FB0">
            <w:pPr>
              <w:ind w:left="720"/>
              <w:jc w:val="center"/>
              <w:rPr>
                <w:rFonts w:ascii="Arial Narrow" w:hAnsi="Arial Narrow"/>
              </w:rPr>
            </w:pPr>
          </w:p>
        </w:tc>
        <w:tc>
          <w:tcPr>
            <w:tcW w:w="950" w:type="pct"/>
            <w:vMerge/>
            <w:shd w:val="clear" w:color="auto" w:fill="FF6600"/>
            <w:vAlign w:val="center"/>
          </w:tcPr>
          <w:p w14:paraId="3BADCF21" w14:textId="77777777" w:rsidR="003C2AA2" w:rsidRPr="00AE1773" w:rsidRDefault="003C2AA2" w:rsidP="00827FB0">
            <w:pPr>
              <w:ind w:left="720"/>
              <w:jc w:val="center"/>
              <w:rPr>
                <w:rFonts w:ascii="Arial Narrow" w:hAnsi="Arial Narrow"/>
              </w:rPr>
            </w:pPr>
          </w:p>
        </w:tc>
        <w:tc>
          <w:tcPr>
            <w:tcW w:w="1040" w:type="pct"/>
            <w:vMerge/>
            <w:vAlign w:val="center"/>
          </w:tcPr>
          <w:p w14:paraId="15EFEF8B" w14:textId="77777777" w:rsidR="003C2AA2" w:rsidRPr="00AE1773" w:rsidRDefault="003C2AA2" w:rsidP="00827FB0">
            <w:pPr>
              <w:ind w:left="720"/>
              <w:jc w:val="center"/>
              <w:rPr>
                <w:rFonts w:ascii="Arial Narrow" w:hAnsi="Arial Narrow"/>
                <w:b/>
                <w:bCs/>
              </w:rPr>
            </w:pPr>
          </w:p>
        </w:tc>
      </w:tr>
      <w:tr w:rsidR="001952E7" w:rsidRPr="00AE1773" w14:paraId="0EEA0B98" w14:textId="77777777" w:rsidTr="00827FB0">
        <w:trPr>
          <w:trHeight w:val="283"/>
        </w:trPr>
        <w:tc>
          <w:tcPr>
            <w:tcW w:w="2069" w:type="pct"/>
            <w:vAlign w:val="center"/>
          </w:tcPr>
          <w:p w14:paraId="2275C3A2" w14:textId="77777777" w:rsidR="003C2AA2" w:rsidRPr="00C81830" w:rsidRDefault="003C2AA2" w:rsidP="00C81830">
            <w:pPr>
              <w:rPr>
                <w:rFonts w:ascii="Arial Narrow" w:hAnsi="Arial Narrow"/>
              </w:rPr>
            </w:pPr>
            <w:r w:rsidRPr="00C81830">
              <w:rPr>
                <w:rFonts w:ascii="Arial Narrow" w:hAnsi="Arial Narrow"/>
              </w:rPr>
              <w:t>Liderazgo en valores</w:t>
            </w:r>
          </w:p>
        </w:tc>
        <w:tc>
          <w:tcPr>
            <w:tcW w:w="941" w:type="pct"/>
            <w:vMerge/>
            <w:shd w:val="clear" w:color="auto" w:fill="FF0000"/>
            <w:vAlign w:val="center"/>
          </w:tcPr>
          <w:p w14:paraId="1ADEEC61" w14:textId="77777777" w:rsidR="003C2AA2" w:rsidRPr="00AE1773" w:rsidRDefault="003C2AA2" w:rsidP="00827FB0">
            <w:pPr>
              <w:ind w:left="720"/>
              <w:jc w:val="center"/>
              <w:rPr>
                <w:rFonts w:ascii="Arial Narrow" w:hAnsi="Arial Narrow"/>
              </w:rPr>
            </w:pPr>
          </w:p>
        </w:tc>
        <w:tc>
          <w:tcPr>
            <w:tcW w:w="950" w:type="pct"/>
            <w:vMerge/>
            <w:shd w:val="clear" w:color="auto" w:fill="FF6600"/>
            <w:vAlign w:val="center"/>
          </w:tcPr>
          <w:p w14:paraId="751F067F" w14:textId="77777777" w:rsidR="003C2AA2" w:rsidRPr="00AE1773" w:rsidRDefault="003C2AA2" w:rsidP="00827FB0">
            <w:pPr>
              <w:ind w:left="720"/>
              <w:jc w:val="center"/>
              <w:rPr>
                <w:rFonts w:ascii="Arial Narrow" w:hAnsi="Arial Narrow"/>
              </w:rPr>
            </w:pPr>
          </w:p>
        </w:tc>
        <w:tc>
          <w:tcPr>
            <w:tcW w:w="1040" w:type="pct"/>
            <w:vMerge/>
            <w:vAlign w:val="center"/>
          </w:tcPr>
          <w:p w14:paraId="42493E5B" w14:textId="77777777" w:rsidR="003C2AA2" w:rsidRPr="00AE1773" w:rsidRDefault="003C2AA2" w:rsidP="00827FB0">
            <w:pPr>
              <w:ind w:left="720"/>
              <w:jc w:val="center"/>
              <w:rPr>
                <w:rFonts w:ascii="Arial Narrow" w:hAnsi="Arial Narrow"/>
                <w:b/>
                <w:bCs/>
              </w:rPr>
            </w:pPr>
          </w:p>
        </w:tc>
      </w:tr>
      <w:tr w:rsidR="001952E7" w:rsidRPr="00AE1773" w14:paraId="32CBDD15" w14:textId="77777777" w:rsidTr="00827FB0">
        <w:trPr>
          <w:trHeight w:val="283"/>
        </w:trPr>
        <w:tc>
          <w:tcPr>
            <w:tcW w:w="2069" w:type="pct"/>
            <w:vAlign w:val="center"/>
          </w:tcPr>
          <w:p w14:paraId="43CB743A" w14:textId="77777777" w:rsidR="003C2AA2" w:rsidRPr="00C81830" w:rsidRDefault="003C2AA2" w:rsidP="00C81830">
            <w:pPr>
              <w:rPr>
                <w:rFonts w:ascii="Arial Narrow" w:hAnsi="Arial Narrow"/>
              </w:rPr>
            </w:pPr>
            <w:r w:rsidRPr="00C81830">
              <w:rPr>
                <w:rFonts w:ascii="Arial Narrow" w:hAnsi="Arial Narrow"/>
              </w:rPr>
              <w:t>Servidores que saben lo que hacen</w:t>
            </w:r>
          </w:p>
        </w:tc>
        <w:tc>
          <w:tcPr>
            <w:tcW w:w="941" w:type="pct"/>
            <w:vMerge/>
            <w:shd w:val="clear" w:color="auto" w:fill="FF0000"/>
            <w:vAlign w:val="center"/>
          </w:tcPr>
          <w:p w14:paraId="6F369CC6" w14:textId="77777777" w:rsidR="003C2AA2" w:rsidRPr="00AE1773" w:rsidRDefault="003C2AA2" w:rsidP="00827FB0">
            <w:pPr>
              <w:ind w:left="720"/>
              <w:jc w:val="center"/>
              <w:rPr>
                <w:rFonts w:ascii="Arial Narrow" w:hAnsi="Arial Narrow"/>
                <w:lang w:val="es-ES"/>
              </w:rPr>
            </w:pPr>
          </w:p>
        </w:tc>
        <w:tc>
          <w:tcPr>
            <w:tcW w:w="950" w:type="pct"/>
            <w:vMerge/>
            <w:shd w:val="clear" w:color="auto" w:fill="FF6600"/>
            <w:vAlign w:val="center"/>
          </w:tcPr>
          <w:p w14:paraId="1D29519E" w14:textId="77777777" w:rsidR="003C2AA2" w:rsidRPr="00AE1773" w:rsidRDefault="003C2AA2" w:rsidP="00827FB0">
            <w:pPr>
              <w:ind w:left="720"/>
              <w:jc w:val="center"/>
              <w:rPr>
                <w:rFonts w:ascii="Arial Narrow" w:hAnsi="Arial Narrow"/>
                <w:lang w:val="es-ES"/>
              </w:rPr>
            </w:pPr>
          </w:p>
        </w:tc>
        <w:tc>
          <w:tcPr>
            <w:tcW w:w="1040" w:type="pct"/>
            <w:vMerge/>
            <w:vAlign w:val="center"/>
          </w:tcPr>
          <w:p w14:paraId="552CCD46" w14:textId="77777777" w:rsidR="003C2AA2" w:rsidRPr="00AE1773" w:rsidRDefault="003C2AA2" w:rsidP="00827FB0">
            <w:pPr>
              <w:ind w:left="720"/>
              <w:jc w:val="center"/>
              <w:rPr>
                <w:rFonts w:ascii="Arial Narrow" w:hAnsi="Arial Narrow"/>
                <w:b/>
                <w:bCs/>
                <w:lang w:val="es-ES"/>
              </w:rPr>
            </w:pPr>
          </w:p>
        </w:tc>
      </w:tr>
      <w:tr w:rsidR="003C2AA2" w:rsidRPr="00AE1773" w14:paraId="60FD82BF" w14:textId="77777777" w:rsidTr="00827FB0">
        <w:trPr>
          <w:trHeight w:val="283"/>
        </w:trPr>
        <w:tc>
          <w:tcPr>
            <w:tcW w:w="2069" w:type="pct"/>
            <w:vAlign w:val="center"/>
          </w:tcPr>
          <w:p w14:paraId="51ED429F" w14:textId="77777777" w:rsidR="003C2AA2" w:rsidRPr="00C81830" w:rsidRDefault="003C2AA2" w:rsidP="00C81830">
            <w:pPr>
              <w:rPr>
                <w:rFonts w:ascii="Arial Narrow" w:hAnsi="Arial Narrow"/>
                <w:b/>
              </w:rPr>
            </w:pPr>
            <w:r w:rsidRPr="00C81830">
              <w:rPr>
                <w:rFonts w:ascii="Arial Narrow" w:hAnsi="Arial Narrow"/>
                <w:b/>
              </w:rPr>
              <w:t>RUTA DEL SERVICIO:</w:t>
            </w:r>
          </w:p>
        </w:tc>
        <w:tc>
          <w:tcPr>
            <w:tcW w:w="941" w:type="pct"/>
            <w:vMerge w:val="restart"/>
            <w:shd w:val="clear" w:color="auto" w:fill="FF6600"/>
            <w:vAlign w:val="center"/>
          </w:tcPr>
          <w:p w14:paraId="1621BF5B" w14:textId="77777777" w:rsidR="003C2AA2" w:rsidRPr="00AE1773" w:rsidRDefault="003C2AA2" w:rsidP="00827FB0">
            <w:pPr>
              <w:pStyle w:val="TableParagraph"/>
              <w:ind w:left="720"/>
              <w:jc w:val="center"/>
              <w:rPr>
                <w:rFonts w:ascii="Arial Narrow" w:hAnsi="Arial Narrow"/>
              </w:rPr>
            </w:pPr>
          </w:p>
          <w:p w14:paraId="27B6C79F" w14:textId="77777777" w:rsidR="003C2AA2" w:rsidRPr="00AE1773" w:rsidRDefault="003C2AA2" w:rsidP="00827FB0">
            <w:pPr>
              <w:pStyle w:val="TableParagraph"/>
              <w:spacing w:before="136"/>
              <w:ind w:left="720" w:right="579"/>
              <w:jc w:val="center"/>
              <w:rPr>
                <w:rFonts w:ascii="Arial Narrow" w:hAnsi="Arial Narrow"/>
              </w:rPr>
            </w:pPr>
            <w:r w:rsidRPr="00AE1773">
              <w:rPr>
                <w:rFonts w:ascii="Arial Narrow" w:hAnsi="Arial Narrow"/>
              </w:rPr>
              <w:t>44</w:t>
            </w:r>
          </w:p>
        </w:tc>
        <w:tc>
          <w:tcPr>
            <w:tcW w:w="950" w:type="pct"/>
            <w:vMerge w:val="restart"/>
            <w:shd w:val="clear" w:color="auto" w:fill="FF6600"/>
            <w:vAlign w:val="center"/>
          </w:tcPr>
          <w:p w14:paraId="2A14F621" w14:textId="77777777" w:rsidR="003C2AA2" w:rsidRPr="00AE1773" w:rsidRDefault="003C2AA2" w:rsidP="00827FB0">
            <w:pPr>
              <w:pStyle w:val="TableParagraph"/>
              <w:ind w:left="720"/>
              <w:jc w:val="center"/>
              <w:rPr>
                <w:rFonts w:ascii="Arial Narrow" w:hAnsi="Arial Narrow"/>
              </w:rPr>
            </w:pPr>
          </w:p>
          <w:p w14:paraId="013321E4" w14:textId="77777777" w:rsidR="003C2AA2" w:rsidRPr="00AE1773" w:rsidRDefault="003C2AA2" w:rsidP="00827FB0">
            <w:pPr>
              <w:pStyle w:val="TableParagraph"/>
              <w:spacing w:before="136"/>
              <w:ind w:left="720" w:right="267"/>
              <w:jc w:val="center"/>
              <w:rPr>
                <w:rFonts w:ascii="Arial Narrow" w:hAnsi="Arial Narrow"/>
              </w:rPr>
            </w:pPr>
            <w:r w:rsidRPr="00AE1773">
              <w:rPr>
                <w:rFonts w:ascii="Arial Narrow" w:hAnsi="Arial Narrow"/>
              </w:rPr>
              <w:t>58</w:t>
            </w:r>
          </w:p>
        </w:tc>
        <w:tc>
          <w:tcPr>
            <w:tcW w:w="1040" w:type="pct"/>
            <w:vMerge w:val="restart"/>
            <w:vAlign w:val="center"/>
          </w:tcPr>
          <w:p w14:paraId="21A7C966" w14:textId="77777777" w:rsidR="003C2AA2" w:rsidRPr="00AE1773" w:rsidRDefault="003C2AA2" w:rsidP="00827FB0">
            <w:pPr>
              <w:pStyle w:val="TableParagraph"/>
              <w:ind w:left="720"/>
              <w:jc w:val="center"/>
              <w:rPr>
                <w:rFonts w:ascii="Arial Narrow" w:hAnsi="Arial Narrow"/>
                <w:b/>
                <w:bCs/>
              </w:rPr>
            </w:pPr>
          </w:p>
          <w:p w14:paraId="3CE60FEB" w14:textId="77777777" w:rsidR="003C2AA2" w:rsidRPr="00AE1773" w:rsidRDefault="003C2AA2" w:rsidP="00827FB0">
            <w:pPr>
              <w:pStyle w:val="TableParagraph"/>
              <w:spacing w:before="136"/>
              <w:ind w:left="720"/>
              <w:jc w:val="center"/>
              <w:rPr>
                <w:rFonts w:ascii="Arial Narrow" w:hAnsi="Arial Narrow"/>
                <w:b/>
                <w:bCs/>
              </w:rPr>
            </w:pPr>
            <w:r w:rsidRPr="00AE1773">
              <w:rPr>
                <w:rFonts w:ascii="Arial Narrow" w:hAnsi="Arial Narrow"/>
                <w:b/>
                <w:bCs/>
              </w:rPr>
              <w:t>14</w:t>
            </w:r>
          </w:p>
        </w:tc>
      </w:tr>
      <w:tr w:rsidR="001952E7" w:rsidRPr="00AE1773" w14:paraId="4F09C866" w14:textId="77777777" w:rsidTr="00827FB0">
        <w:trPr>
          <w:trHeight w:val="283"/>
        </w:trPr>
        <w:tc>
          <w:tcPr>
            <w:tcW w:w="2069" w:type="pct"/>
            <w:vAlign w:val="center"/>
          </w:tcPr>
          <w:p w14:paraId="788DCFC5" w14:textId="77777777" w:rsidR="003C2AA2" w:rsidRPr="00C81830" w:rsidRDefault="003C2AA2" w:rsidP="00C81830">
            <w:pPr>
              <w:rPr>
                <w:rFonts w:ascii="Arial Narrow" w:hAnsi="Arial Narrow"/>
              </w:rPr>
            </w:pPr>
            <w:r w:rsidRPr="00C81830">
              <w:rPr>
                <w:rFonts w:ascii="Arial Narrow" w:hAnsi="Arial Narrow"/>
              </w:rPr>
              <w:t>Al servicio de los ciudadanos</w:t>
            </w:r>
          </w:p>
        </w:tc>
        <w:tc>
          <w:tcPr>
            <w:tcW w:w="941" w:type="pct"/>
            <w:vMerge/>
            <w:shd w:val="clear" w:color="auto" w:fill="FF6600"/>
            <w:vAlign w:val="center"/>
          </w:tcPr>
          <w:p w14:paraId="7368B877" w14:textId="77777777" w:rsidR="003C2AA2" w:rsidRPr="00AE1773" w:rsidRDefault="003C2AA2" w:rsidP="00827FB0">
            <w:pPr>
              <w:ind w:left="720"/>
              <w:jc w:val="center"/>
              <w:rPr>
                <w:rFonts w:ascii="Arial Narrow" w:hAnsi="Arial Narrow"/>
                <w:lang w:val="es-ES"/>
              </w:rPr>
            </w:pPr>
          </w:p>
        </w:tc>
        <w:tc>
          <w:tcPr>
            <w:tcW w:w="950" w:type="pct"/>
            <w:vMerge/>
            <w:shd w:val="clear" w:color="auto" w:fill="FF6600"/>
            <w:vAlign w:val="center"/>
          </w:tcPr>
          <w:p w14:paraId="1379AFD5" w14:textId="77777777" w:rsidR="003C2AA2" w:rsidRPr="00AE1773" w:rsidRDefault="003C2AA2" w:rsidP="00827FB0">
            <w:pPr>
              <w:ind w:left="720"/>
              <w:jc w:val="center"/>
              <w:rPr>
                <w:rFonts w:ascii="Arial Narrow" w:hAnsi="Arial Narrow"/>
                <w:lang w:val="es-ES"/>
              </w:rPr>
            </w:pPr>
          </w:p>
        </w:tc>
        <w:tc>
          <w:tcPr>
            <w:tcW w:w="1040" w:type="pct"/>
            <w:vMerge/>
            <w:vAlign w:val="center"/>
          </w:tcPr>
          <w:p w14:paraId="3E5B48EF" w14:textId="77777777" w:rsidR="003C2AA2" w:rsidRPr="00AE1773" w:rsidRDefault="003C2AA2" w:rsidP="00827FB0">
            <w:pPr>
              <w:ind w:left="720"/>
              <w:jc w:val="center"/>
              <w:rPr>
                <w:rFonts w:ascii="Arial Narrow" w:hAnsi="Arial Narrow"/>
                <w:b/>
                <w:bCs/>
                <w:lang w:val="es-ES"/>
              </w:rPr>
            </w:pPr>
          </w:p>
        </w:tc>
      </w:tr>
      <w:tr w:rsidR="001952E7" w:rsidRPr="00AE1773" w14:paraId="5AFB0634" w14:textId="77777777" w:rsidTr="00827FB0">
        <w:trPr>
          <w:trHeight w:val="283"/>
        </w:trPr>
        <w:tc>
          <w:tcPr>
            <w:tcW w:w="2069" w:type="pct"/>
            <w:vAlign w:val="center"/>
          </w:tcPr>
          <w:p w14:paraId="4559C726" w14:textId="77777777" w:rsidR="003C2AA2" w:rsidRPr="00C81830" w:rsidRDefault="003C2AA2" w:rsidP="00C81830">
            <w:pPr>
              <w:rPr>
                <w:rFonts w:ascii="Arial Narrow" w:hAnsi="Arial Narrow"/>
              </w:rPr>
            </w:pPr>
            <w:r w:rsidRPr="00C81830">
              <w:rPr>
                <w:rFonts w:ascii="Arial Narrow" w:hAnsi="Arial Narrow"/>
              </w:rPr>
              <w:t>Cultura que genera logro y bienestar</w:t>
            </w:r>
          </w:p>
        </w:tc>
        <w:tc>
          <w:tcPr>
            <w:tcW w:w="941" w:type="pct"/>
            <w:vMerge/>
            <w:shd w:val="clear" w:color="auto" w:fill="FF6600"/>
            <w:vAlign w:val="center"/>
          </w:tcPr>
          <w:p w14:paraId="2039CB55" w14:textId="77777777" w:rsidR="003C2AA2" w:rsidRPr="00AE1773" w:rsidRDefault="003C2AA2" w:rsidP="00827FB0">
            <w:pPr>
              <w:ind w:left="720"/>
              <w:jc w:val="center"/>
              <w:rPr>
                <w:rFonts w:ascii="Arial Narrow" w:hAnsi="Arial Narrow"/>
                <w:lang w:val="es-ES"/>
              </w:rPr>
            </w:pPr>
          </w:p>
        </w:tc>
        <w:tc>
          <w:tcPr>
            <w:tcW w:w="950" w:type="pct"/>
            <w:vMerge/>
            <w:shd w:val="clear" w:color="auto" w:fill="FF6600"/>
            <w:vAlign w:val="center"/>
          </w:tcPr>
          <w:p w14:paraId="643A3D24" w14:textId="77777777" w:rsidR="003C2AA2" w:rsidRPr="00AE1773" w:rsidRDefault="003C2AA2" w:rsidP="00827FB0">
            <w:pPr>
              <w:ind w:left="720"/>
              <w:jc w:val="center"/>
              <w:rPr>
                <w:rFonts w:ascii="Arial Narrow" w:hAnsi="Arial Narrow"/>
                <w:lang w:val="es-ES"/>
              </w:rPr>
            </w:pPr>
          </w:p>
        </w:tc>
        <w:tc>
          <w:tcPr>
            <w:tcW w:w="1040" w:type="pct"/>
            <w:vMerge/>
            <w:vAlign w:val="center"/>
          </w:tcPr>
          <w:p w14:paraId="29486FF0" w14:textId="77777777" w:rsidR="003C2AA2" w:rsidRPr="00AE1773" w:rsidRDefault="003C2AA2" w:rsidP="00827FB0">
            <w:pPr>
              <w:ind w:left="720"/>
              <w:jc w:val="center"/>
              <w:rPr>
                <w:rFonts w:ascii="Arial Narrow" w:hAnsi="Arial Narrow"/>
                <w:b/>
                <w:bCs/>
                <w:lang w:val="es-ES"/>
              </w:rPr>
            </w:pPr>
          </w:p>
        </w:tc>
      </w:tr>
      <w:tr w:rsidR="003C2AA2" w:rsidRPr="00AE1773" w14:paraId="25F616E4" w14:textId="77777777" w:rsidTr="00827FB0">
        <w:trPr>
          <w:trHeight w:val="283"/>
        </w:trPr>
        <w:tc>
          <w:tcPr>
            <w:tcW w:w="2069" w:type="pct"/>
            <w:vAlign w:val="center"/>
          </w:tcPr>
          <w:p w14:paraId="6B29E5AF" w14:textId="77777777" w:rsidR="003C2AA2" w:rsidRPr="00C81830" w:rsidRDefault="003C2AA2" w:rsidP="00C81830">
            <w:pPr>
              <w:rPr>
                <w:rFonts w:ascii="Arial Narrow" w:hAnsi="Arial Narrow"/>
                <w:b/>
              </w:rPr>
            </w:pPr>
            <w:r w:rsidRPr="00C81830">
              <w:rPr>
                <w:rFonts w:ascii="Arial Narrow" w:hAnsi="Arial Narrow"/>
                <w:b/>
              </w:rPr>
              <w:t>RUTA DE LA CALIDAD:</w:t>
            </w:r>
          </w:p>
        </w:tc>
        <w:tc>
          <w:tcPr>
            <w:tcW w:w="941" w:type="pct"/>
            <w:vMerge w:val="restart"/>
            <w:shd w:val="clear" w:color="auto" w:fill="FF0000"/>
            <w:vAlign w:val="center"/>
          </w:tcPr>
          <w:p w14:paraId="415D60E3" w14:textId="77777777" w:rsidR="003C2AA2" w:rsidRPr="00AE1773" w:rsidRDefault="003C2AA2" w:rsidP="00827FB0">
            <w:pPr>
              <w:pStyle w:val="TableParagraph"/>
              <w:ind w:left="720"/>
              <w:jc w:val="center"/>
              <w:rPr>
                <w:rFonts w:ascii="Arial Narrow" w:hAnsi="Arial Narrow"/>
              </w:rPr>
            </w:pPr>
          </w:p>
          <w:p w14:paraId="365AB71D" w14:textId="77777777" w:rsidR="003C2AA2" w:rsidRPr="00AE1773" w:rsidRDefault="003C2AA2" w:rsidP="00827FB0">
            <w:pPr>
              <w:pStyle w:val="TableParagraph"/>
              <w:ind w:left="720"/>
              <w:jc w:val="center"/>
              <w:rPr>
                <w:rFonts w:ascii="Arial Narrow" w:hAnsi="Arial Narrow"/>
              </w:rPr>
            </w:pPr>
          </w:p>
          <w:p w14:paraId="512F946C" w14:textId="77777777" w:rsidR="003C2AA2" w:rsidRPr="00AE1773" w:rsidRDefault="003C2AA2" w:rsidP="00827FB0">
            <w:pPr>
              <w:pStyle w:val="TableParagraph"/>
              <w:spacing w:before="163"/>
              <w:ind w:left="720" w:right="579"/>
              <w:jc w:val="center"/>
              <w:rPr>
                <w:rFonts w:ascii="Arial Narrow" w:hAnsi="Arial Narrow"/>
              </w:rPr>
            </w:pPr>
            <w:r w:rsidRPr="00AE1773">
              <w:rPr>
                <w:rFonts w:ascii="Arial Narrow" w:hAnsi="Arial Narrow"/>
              </w:rPr>
              <w:t>36</w:t>
            </w:r>
          </w:p>
        </w:tc>
        <w:tc>
          <w:tcPr>
            <w:tcW w:w="950" w:type="pct"/>
            <w:vMerge w:val="restart"/>
            <w:shd w:val="clear" w:color="auto" w:fill="FF6600"/>
            <w:vAlign w:val="center"/>
          </w:tcPr>
          <w:p w14:paraId="295DD89D" w14:textId="77777777" w:rsidR="003C2AA2" w:rsidRPr="00AE1773" w:rsidRDefault="003C2AA2" w:rsidP="00827FB0">
            <w:pPr>
              <w:pStyle w:val="TableParagraph"/>
              <w:ind w:left="720"/>
              <w:jc w:val="center"/>
              <w:rPr>
                <w:rFonts w:ascii="Arial Narrow" w:hAnsi="Arial Narrow"/>
              </w:rPr>
            </w:pPr>
          </w:p>
          <w:p w14:paraId="104BCFA9" w14:textId="77777777" w:rsidR="003C2AA2" w:rsidRPr="00AE1773" w:rsidRDefault="003C2AA2" w:rsidP="00827FB0">
            <w:pPr>
              <w:pStyle w:val="TableParagraph"/>
              <w:ind w:left="720"/>
              <w:jc w:val="center"/>
              <w:rPr>
                <w:rFonts w:ascii="Arial Narrow" w:hAnsi="Arial Narrow"/>
              </w:rPr>
            </w:pPr>
          </w:p>
          <w:p w14:paraId="476A4AF4" w14:textId="77777777" w:rsidR="003C2AA2" w:rsidRPr="00AE1773" w:rsidRDefault="003C2AA2" w:rsidP="00827FB0">
            <w:pPr>
              <w:pStyle w:val="TableParagraph"/>
              <w:spacing w:before="163"/>
              <w:ind w:left="720" w:right="267"/>
              <w:jc w:val="center"/>
              <w:rPr>
                <w:rFonts w:ascii="Arial Narrow" w:hAnsi="Arial Narrow"/>
              </w:rPr>
            </w:pPr>
            <w:r w:rsidRPr="00AE1773">
              <w:rPr>
                <w:rFonts w:ascii="Arial Narrow" w:hAnsi="Arial Narrow"/>
              </w:rPr>
              <w:t>56</w:t>
            </w:r>
          </w:p>
        </w:tc>
        <w:tc>
          <w:tcPr>
            <w:tcW w:w="1040" w:type="pct"/>
            <w:vMerge w:val="restart"/>
            <w:vAlign w:val="center"/>
          </w:tcPr>
          <w:p w14:paraId="53CA5432" w14:textId="77777777" w:rsidR="003C2AA2" w:rsidRPr="00AE1773" w:rsidRDefault="003C2AA2" w:rsidP="00827FB0">
            <w:pPr>
              <w:pStyle w:val="TableParagraph"/>
              <w:ind w:left="720"/>
              <w:jc w:val="center"/>
              <w:rPr>
                <w:rFonts w:ascii="Arial Narrow" w:hAnsi="Arial Narrow"/>
                <w:b/>
                <w:bCs/>
              </w:rPr>
            </w:pPr>
          </w:p>
          <w:p w14:paraId="140CEF0A" w14:textId="77777777" w:rsidR="003C2AA2" w:rsidRPr="00AE1773" w:rsidRDefault="003C2AA2" w:rsidP="00827FB0">
            <w:pPr>
              <w:pStyle w:val="TableParagraph"/>
              <w:ind w:left="720"/>
              <w:jc w:val="center"/>
              <w:rPr>
                <w:rFonts w:ascii="Arial Narrow" w:hAnsi="Arial Narrow"/>
                <w:b/>
                <w:bCs/>
              </w:rPr>
            </w:pPr>
          </w:p>
          <w:p w14:paraId="4F3B0330" w14:textId="77777777" w:rsidR="003C2AA2" w:rsidRPr="00AE1773" w:rsidRDefault="003C2AA2" w:rsidP="00827FB0">
            <w:pPr>
              <w:pStyle w:val="TableParagraph"/>
              <w:spacing w:before="163"/>
              <w:ind w:left="720"/>
              <w:jc w:val="center"/>
              <w:rPr>
                <w:rFonts w:ascii="Arial Narrow" w:hAnsi="Arial Narrow"/>
                <w:b/>
                <w:bCs/>
              </w:rPr>
            </w:pPr>
            <w:r w:rsidRPr="00AE1773">
              <w:rPr>
                <w:rFonts w:ascii="Arial Narrow" w:hAnsi="Arial Narrow"/>
                <w:b/>
                <w:bCs/>
              </w:rPr>
              <w:t>20</w:t>
            </w:r>
          </w:p>
        </w:tc>
      </w:tr>
      <w:tr w:rsidR="001952E7" w:rsidRPr="00AE1773" w14:paraId="083684DA" w14:textId="77777777" w:rsidTr="00827FB0">
        <w:trPr>
          <w:trHeight w:val="283"/>
        </w:trPr>
        <w:tc>
          <w:tcPr>
            <w:tcW w:w="2069" w:type="pct"/>
            <w:vAlign w:val="center"/>
          </w:tcPr>
          <w:p w14:paraId="6CD8E31F" w14:textId="77777777" w:rsidR="003C2AA2" w:rsidRPr="00C81830" w:rsidRDefault="003C2AA2" w:rsidP="00C81830">
            <w:pPr>
              <w:rPr>
                <w:rFonts w:ascii="Arial Narrow" w:hAnsi="Arial Narrow"/>
              </w:rPr>
            </w:pPr>
            <w:r w:rsidRPr="00C81830">
              <w:rPr>
                <w:rFonts w:ascii="Arial Narrow" w:hAnsi="Arial Narrow"/>
              </w:rPr>
              <w:t>La cultura de hacer las cosas bien</w:t>
            </w:r>
          </w:p>
        </w:tc>
        <w:tc>
          <w:tcPr>
            <w:tcW w:w="941" w:type="pct"/>
            <w:vMerge/>
            <w:shd w:val="clear" w:color="auto" w:fill="FF0000"/>
            <w:vAlign w:val="center"/>
          </w:tcPr>
          <w:p w14:paraId="578E023D" w14:textId="77777777" w:rsidR="003C2AA2" w:rsidRPr="00AE1773" w:rsidRDefault="003C2AA2" w:rsidP="00827FB0">
            <w:pPr>
              <w:ind w:left="720"/>
              <w:jc w:val="center"/>
              <w:rPr>
                <w:rFonts w:ascii="Arial Narrow" w:hAnsi="Arial Narrow"/>
                <w:lang w:val="es-ES"/>
              </w:rPr>
            </w:pPr>
          </w:p>
        </w:tc>
        <w:tc>
          <w:tcPr>
            <w:tcW w:w="950" w:type="pct"/>
            <w:vMerge/>
            <w:shd w:val="clear" w:color="auto" w:fill="FF6600"/>
            <w:vAlign w:val="center"/>
          </w:tcPr>
          <w:p w14:paraId="7DF8C03D" w14:textId="77777777" w:rsidR="003C2AA2" w:rsidRPr="00AE1773" w:rsidRDefault="003C2AA2" w:rsidP="00827FB0">
            <w:pPr>
              <w:ind w:left="720"/>
              <w:jc w:val="center"/>
              <w:rPr>
                <w:rFonts w:ascii="Arial Narrow" w:hAnsi="Arial Narrow"/>
                <w:lang w:val="es-ES"/>
              </w:rPr>
            </w:pPr>
          </w:p>
        </w:tc>
        <w:tc>
          <w:tcPr>
            <w:tcW w:w="1040" w:type="pct"/>
            <w:vMerge/>
            <w:vAlign w:val="center"/>
          </w:tcPr>
          <w:p w14:paraId="4AF3DB72" w14:textId="77777777" w:rsidR="003C2AA2" w:rsidRPr="00AE1773" w:rsidRDefault="003C2AA2" w:rsidP="00827FB0">
            <w:pPr>
              <w:ind w:left="720"/>
              <w:jc w:val="center"/>
              <w:rPr>
                <w:rFonts w:ascii="Arial Narrow" w:hAnsi="Arial Narrow"/>
                <w:b/>
                <w:bCs/>
                <w:lang w:val="es-ES"/>
              </w:rPr>
            </w:pPr>
          </w:p>
        </w:tc>
      </w:tr>
      <w:tr w:rsidR="001952E7" w:rsidRPr="00AE1773" w14:paraId="30DB92F3" w14:textId="77777777" w:rsidTr="00827FB0">
        <w:trPr>
          <w:trHeight w:val="283"/>
        </w:trPr>
        <w:tc>
          <w:tcPr>
            <w:tcW w:w="2069" w:type="pct"/>
            <w:vAlign w:val="center"/>
          </w:tcPr>
          <w:p w14:paraId="2E9349E8" w14:textId="77777777" w:rsidR="003C2AA2" w:rsidRPr="00C81830" w:rsidRDefault="003C2AA2" w:rsidP="00C81830">
            <w:pPr>
              <w:rPr>
                <w:rFonts w:ascii="Arial Narrow" w:hAnsi="Arial Narrow"/>
              </w:rPr>
            </w:pPr>
            <w:r w:rsidRPr="00C81830">
              <w:rPr>
                <w:rFonts w:ascii="Arial Narrow" w:hAnsi="Arial Narrow"/>
              </w:rPr>
              <w:t>Hacer siempre las cosas bien</w:t>
            </w:r>
          </w:p>
        </w:tc>
        <w:tc>
          <w:tcPr>
            <w:tcW w:w="941" w:type="pct"/>
            <w:vMerge/>
            <w:shd w:val="clear" w:color="auto" w:fill="FF0000"/>
            <w:vAlign w:val="center"/>
          </w:tcPr>
          <w:p w14:paraId="63871149" w14:textId="77777777" w:rsidR="003C2AA2" w:rsidRPr="00AE1773" w:rsidRDefault="003C2AA2" w:rsidP="00827FB0">
            <w:pPr>
              <w:ind w:left="720"/>
              <w:jc w:val="center"/>
              <w:rPr>
                <w:rFonts w:ascii="Arial Narrow" w:hAnsi="Arial Narrow"/>
                <w:lang w:val="es-ES"/>
              </w:rPr>
            </w:pPr>
          </w:p>
        </w:tc>
        <w:tc>
          <w:tcPr>
            <w:tcW w:w="950" w:type="pct"/>
            <w:vMerge/>
            <w:shd w:val="clear" w:color="auto" w:fill="FF6600"/>
            <w:vAlign w:val="center"/>
          </w:tcPr>
          <w:p w14:paraId="4FAF0CB6" w14:textId="77777777" w:rsidR="003C2AA2" w:rsidRPr="00AE1773" w:rsidRDefault="003C2AA2" w:rsidP="00827FB0">
            <w:pPr>
              <w:ind w:left="720"/>
              <w:jc w:val="center"/>
              <w:rPr>
                <w:rFonts w:ascii="Arial Narrow" w:hAnsi="Arial Narrow"/>
                <w:lang w:val="es-ES"/>
              </w:rPr>
            </w:pPr>
          </w:p>
        </w:tc>
        <w:tc>
          <w:tcPr>
            <w:tcW w:w="1040" w:type="pct"/>
            <w:vMerge/>
            <w:vAlign w:val="center"/>
          </w:tcPr>
          <w:p w14:paraId="0987913D" w14:textId="77777777" w:rsidR="003C2AA2" w:rsidRPr="00AE1773" w:rsidRDefault="003C2AA2" w:rsidP="00827FB0">
            <w:pPr>
              <w:ind w:left="720"/>
              <w:jc w:val="center"/>
              <w:rPr>
                <w:rFonts w:ascii="Arial Narrow" w:hAnsi="Arial Narrow"/>
                <w:b/>
                <w:bCs/>
                <w:lang w:val="es-ES"/>
              </w:rPr>
            </w:pPr>
          </w:p>
        </w:tc>
      </w:tr>
      <w:tr w:rsidR="001952E7" w:rsidRPr="00AE1773" w14:paraId="5C135F09" w14:textId="77777777" w:rsidTr="00827FB0">
        <w:trPr>
          <w:trHeight w:val="283"/>
        </w:trPr>
        <w:tc>
          <w:tcPr>
            <w:tcW w:w="2069" w:type="pct"/>
            <w:vAlign w:val="center"/>
          </w:tcPr>
          <w:p w14:paraId="72A13A2F" w14:textId="77777777" w:rsidR="003C2AA2" w:rsidRPr="00C81830" w:rsidRDefault="003C2AA2" w:rsidP="00C81830">
            <w:pPr>
              <w:rPr>
                <w:rFonts w:ascii="Arial Narrow" w:hAnsi="Arial Narrow"/>
              </w:rPr>
            </w:pPr>
            <w:r w:rsidRPr="00C81830">
              <w:rPr>
                <w:rFonts w:ascii="Arial Narrow" w:hAnsi="Arial Narrow"/>
              </w:rPr>
              <w:t>Cultura de la calidad y la integridad</w:t>
            </w:r>
          </w:p>
        </w:tc>
        <w:tc>
          <w:tcPr>
            <w:tcW w:w="941" w:type="pct"/>
            <w:vMerge/>
            <w:shd w:val="clear" w:color="auto" w:fill="FF0000"/>
            <w:vAlign w:val="center"/>
          </w:tcPr>
          <w:p w14:paraId="2E4208F9" w14:textId="77777777" w:rsidR="003C2AA2" w:rsidRPr="00AE1773" w:rsidRDefault="003C2AA2" w:rsidP="00827FB0">
            <w:pPr>
              <w:ind w:left="720"/>
              <w:jc w:val="center"/>
              <w:rPr>
                <w:rFonts w:ascii="Arial Narrow" w:hAnsi="Arial Narrow"/>
                <w:lang w:val="es-ES"/>
              </w:rPr>
            </w:pPr>
          </w:p>
        </w:tc>
        <w:tc>
          <w:tcPr>
            <w:tcW w:w="950" w:type="pct"/>
            <w:vMerge/>
            <w:shd w:val="clear" w:color="auto" w:fill="FF6600"/>
            <w:vAlign w:val="center"/>
          </w:tcPr>
          <w:p w14:paraId="365F0183" w14:textId="77777777" w:rsidR="003C2AA2" w:rsidRPr="00AE1773" w:rsidRDefault="003C2AA2" w:rsidP="00827FB0">
            <w:pPr>
              <w:ind w:left="720"/>
              <w:jc w:val="center"/>
              <w:rPr>
                <w:rFonts w:ascii="Arial Narrow" w:hAnsi="Arial Narrow"/>
                <w:lang w:val="es-ES"/>
              </w:rPr>
            </w:pPr>
          </w:p>
        </w:tc>
        <w:tc>
          <w:tcPr>
            <w:tcW w:w="1040" w:type="pct"/>
            <w:vMerge/>
            <w:vAlign w:val="center"/>
          </w:tcPr>
          <w:p w14:paraId="75C9DC3F" w14:textId="77777777" w:rsidR="003C2AA2" w:rsidRPr="00AE1773" w:rsidRDefault="003C2AA2" w:rsidP="00827FB0">
            <w:pPr>
              <w:ind w:left="720"/>
              <w:jc w:val="center"/>
              <w:rPr>
                <w:rFonts w:ascii="Arial Narrow" w:hAnsi="Arial Narrow"/>
                <w:b/>
                <w:bCs/>
                <w:lang w:val="es-ES"/>
              </w:rPr>
            </w:pPr>
          </w:p>
        </w:tc>
      </w:tr>
      <w:tr w:rsidR="003C2AA2" w:rsidRPr="00AE1773" w14:paraId="54073285" w14:textId="77777777" w:rsidTr="00827FB0">
        <w:trPr>
          <w:trHeight w:val="283"/>
        </w:trPr>
        <w:tc>
          <w:tcPr>
            <w:tcW w:w="2069" w:type="pct"/>
            <w:vAlign w:val="center"/>
          </w:tcPr>
          <w:p w14:paraId="6E31C9BD" w14:textId="77777777" w:rsidR="003C2AA2" w:rsidRPr="00C81830" w:rsidRDefault="003C2AA2" w:rsidP="00C81830">
            <w:pPr>
              <w:rPr>
                <w:rFonts w:ascii="Arial Narrow" w:hAnsi="Arial Narrow"/>
                <w:b/>
              </w:rPr>
            </w:pPr>
            <w:r w:rsidRPr="00C81830">
              <w:rPr>
                <w:rFonts w:ascii="Arial Narrow" w:hAnsi="Arial Narrow"/>
                <w:b/>
              </w:rPr>
              <w:t>RUTA</w:t>
            </w:r>
            <w:r w:rsidRPr="00C81830">
              <w:rPr>
                <w:rFonts w:ascii="Arial Narrow" w:hAnsi="Arial Narrow"/>
                <w:b/>
              </w:rPr>
              <w:tab/>
              <w:t>DE</w:t>
            </w:r>
            <w:r w:rsidRPr="00C81830">
              <w:rPr>
                <w:rFonts w:ascii="Arial Narrow" w:hAnsi="Arial Narrow"/>
                <w:b/>
              </w:rPr>
              <w:tab/>
              <w:t>ANÁLISIS</w:t>
            </w:r>
            <w:r w:rsidRPr="00C81830">
              <w:rPr>
                <w:rFonts w:ascii="Arial Narrow" w:hAnsi="Arial Narrow"/>
                <w:b/>
              </w:rPr>
              <w:tab/>
              <w:t>DE</w:t>
            </w:r>
          </w:p>
          <w:p w14:paraId="07153FF7" w14:textId="77777777" w:rsidR="003C2AA2" w:rsidRPr="00C81830" w:rsidRDefault="003C2AA2" w:rsidP="00C81830">
            <w:pPr>
              <w:rPr>
                <w:rFonts w:ascii="Arial Narrow" w:hAnsi="Arial Narrow"/>
                <w:b/>
              </w:rPr>
            </w:pPr>
            <w:r w:rsidRPr="00C81830">
              <w:rPr>
                <w:rFonts w:ascii="Arial Narrow" w:hAnsi="Arial Narrow"/>
                <w:b/>
              </w:rPr>
              <w:t>DATOS</w:t>
            </w:r>
          </w:p>
        </w:tc>
        <w:tc>
          <w:tcPr>
            <w:tcW w:w="941" w:type="pct"/>
            <w:vMerge w:val="restart"/>
            <w:shd w:val="clear" w:color="auto" w:fill="FF6600"/>
            <w:vAlign w:val="center"/>
          </w:tcPr>
          <w:p w14:paraId="55439436" w14:textId="77777777" w:rsidR="003C2AA2" w:rsidRPr="00AE1773" w:rsidRDefault="003C2AA2" w:rsidP="00827FB0">
            <w:pPr>
              <w:pStyle w:val="TableParagraph"/>
              <w:ind w:left="720"/>
              <w:jc w:val="center"/>
              <w:rPr>
                <w:rFonts w:ascii="Arial Narrow" w:hAnsi="Arial Narrow"/>
              </w:rPr>
            </w:pPr>
          </w:p>
          <w:p w14:paraId="1C99BF46" w14:textId="77777777" w:rsidR="003C2AA2" w:rsidRPr="00AE1773" w:rsidRDefault="003C2AA2" w:rsidP="00827FB0">
            <w:pPr>
              <w:pStyle w:val="TableParagraph"/>
              <w:spacing w:before="6"/>
              <w:ind w:left="720"/>
              <w:jc w:val="center"/>
              <w:rPr>
                <w:rFonts w:ascii="Arial Narrow" w:hAnsi="Arial Narrow"/>
              </w:rPr>
            </w:pPr>
          </w:p>
          <w:p w14:paraId="514BAA3C" w14:textId="77777777" w:rsidR="003C2AA2" w:rsidRPr="00AE1773" w:rsidRDefault="003C2AA2" w:rsidP="00827FB0">
            <w:pPr>
              <w:pStyle w:val="TableParagraph"/>
              <w:ind w:left="720" w:right="579"/>
              <w:jc w:val="center"/>
              <w:rPr>
                <w:rFonts w:ascii="Arial Narrow" w:hAnsi="Arial Narrow"/>
              </w:rPr>
            </w:pPr>
            <w:r w:rsidRPr="00AE1773">
              <w:rPr>
                <w:rFonts w:ascii="Arial Narrow" w:hAnsi="Arial Narrow"/>
              </w:rPr>
              <w:t>41</w:t>
            </w:r>
          </w:p>
        </w:tc>
        <w:tc>
          <w:tcPr>
            <w:tcW w:w="950" w:type="pct"/>
            <w:vMerge w:val="restart"/>
            <w:shd w:val="clear" w:color="auto" w:fill="FFFF00"/>
            <w:vAlign w:val="center"/>
          </w:tcPr>
          <w:p w14:paraId="5ECE966A" w14:textId="77777777" w:rsidR="003C2AA2" w:rsidRPr="00AE1773" w:rsidRDefault="003C2AA2" w:rsidP="00827FB0">
            <w:pPr>
              <w:pStyle w:val="TableParagraph"/>
              <w:ind w:left="720"/>
              <w:jc w:val="center"/>
              <w:rPr>
                <w:rFonts w:ascii="Arial Narrow" w:hAnsi="Arial Narrow"/>
              </w:rPr>
            </w:pPr>
          </w:p>
          <w:p w14:paraId="366D3973" w14:textId="77777777" w:rsidR="003C2AA2" w:rsidRPr="00AE1773" w:rsidRDefault="003C2AA2" w:rsidP="00827FB0">
            <w:pPr>
              <w:pStyle w:val="TableParagraph"/>
              <w:shd w:val="clear" w:color="auto" w:fill="FFFF00"/>
              <w:spacing w:before="6"/>
              <w:ind w:left="720"/>
              <w:jc w:val="center"/>
              <w:rPr>
                <w:rFonts w:ascii="Arial Narrow" w:hAnsi="Arial Narrow"/>
              </w:rPr>
            </w:pPr>
          </w:p>
          <w:p w14:paraId="1741BB8F" w14:textId="77777777" w:rsidR="003C2AA2" w:rsidRPr="00AE1773" w:rsidRDefault="003C2AA2" w:rsidP="00827FB0">
            <w:pPr>
              <w:pStyle w:val="TableParagraph"/>
              <w:shd w:val="clear" w:color="auto" w:fill="FFFF00"/>
              <w:ind w:left="720" w:right="267"/>
              <w:jc w:val="center"/>
              <w:rPr>
                <w:rFonts w:ascii="Arial Narrow" w:hAnsi="Arial Narrow"/>
              </w:rPr>
            </w:pPr>
            <w:r w:rsidRPr="00AE1773">
              <w:rPr>
                <w:rFonts w:ascii="Arial Narrow" w:hAnsi="Arial Narrow"/>
              </w:rPr>
              <w:t>74</w:t>
            </w:r>
          </w:p>
        </w:tc>
        <w:tc>
          <w:tcPr>
            <w:tcW w:w="1040" w:type="pct"/>
            <w:vMerge w:val="restart"/>
            <w:vAlign w:val="center"/>
          </w:tcPr>
          <w:p w14:paraId="4FC51B10" w14:textId="77777777" w:rsidR="003C2AA2" w:rsidRPr="00AE1773" w:rsidRDefault="003C2AA2" w:rsidP="00827FB0">
            <w:pPr>
              <w:pStyle w:val="TableParagraph"/>
              <w:ind w:left="720"/>
              <w:jc w:val="center"/>
              <w:rPr>
                <w:rFonts w:ascii="Arial Narrow" w:hAnsi="Arial Narrow"/>
                <w:b/>
                <w:bCs/>
              </w:rPr>
            </w:pPr>
          </w:p>
          <w:p w14:paraId="57AC24E7" w14:textId="77777777" w:rsidR="003C2AA2" w:rsidRPr="00AE1773" w:rsidRDefault="003C2AA2" w:rsidP="00827FB0">
            <w:pPr>
              <w:pStyle w:val="TableParagraph"/>
              <w:spacing w:before="6"/>
              <w:ind w:left="720"/>
              <w:jc w:val="center"/>
              <w:rPr>
                <w:rFonts w:ascii="Arial Narrow" w:hAnsi="Arial Narrow"/>
                <w:b/>
                <w:bCs/>
              </w:rPr>
            </w:pPr>
          </w:p>
          <w:p w14:paraId="0210A7EF" w14:textId="77777777" w:rsidR="003C2AA2" w:rsidRPr="00AE1773" w:rsidRDefault="003C2AA2" w:rsidP="00827FB0">
            <w:pPr>
              <w:pStyle w:val="TableParagraph"/>
              <w:ind w:left="720"/>
              <w:jc w:val="center"/>
              <w:rPr>
                <w:rFonts w:ascii="Arial Narrow" w:hAnsi="Arial Narrow"/>
                <w:b/>
                <w:bCs/>
              </w:rPr>
            </w:pPr>
            <w:r w:rsidRPr="00AE1773">
              <w:rPr>
                <w:rFonts w:ascii="Arial Narrow" w:hAnsi="Arial Narrow"/>
                <w:b/>
                <w:bCs/>
              </w:rPr>
              <w:t>31</w:t>
            </w:r>
          </w:p>
        </w:tc>
      </w:tr>
      <w:tr w:rsidR="001952E7" w:rsidRPr="00AE1773" w14:paraId="3FCC7642" w14:textId="77777777" w:rsidTr="00827FB0">
        <w:trPr>
          <w:trHeight w:val="283"/>
        </w:trPr>
        <w:tc>
          <w:tcPr>
            <w:tcW w:w="2069" w:type="pct"/>
            <w:vAlign w:val="center"/>
          </w:tcPr>
          <w:p w14:paraId="332A0916" w14:textId="77777777" w:rsidR="003C2AA2" w:rsidRPr="00C81830" w:rsidRDefault="003C2AA2" w:rsidP="00C81830">
            <w:pPr>
              <w:rPr>
                <w:rFonts w:ascii="Arial Narrow" w:hAnsi="Arial Narrow"/>
              </w:rPr>
            </w:pPr>
            <w:r w:rsidRPr="00C81830">
              <w:rPr>
                <w:rFonts w:ascii="Arial Narrow" w:hAnsi="Arial Narrow"/>
              </w:rPr>
              <w:lastRenderedPageBreak/>
              <w:t>Conociendo el talento</w:t>
            </w:r>
          </w:p>
        </w:tc>
        <w:tc>
          <w:tcPr>
            <w:tcW w:w="941" w:type="pct"/>
            <w:vMerge/>
            <w:shd w:val="clear" w:color="auto" w:fill="FF6600"/>
            <w:vAlign w:val="center"/>
          </w:tcPr>
          <w:p w14:paraId="6EAB69A1" w14:textId="77777777" w:rsidR="003C2AA2" w:rsidRPr="00AE1773" w:rsidRDefault="003C2AA2" w:rsidP="00827FB0">
            <w:pPr>
              <w:ind w:left="720"/>
              <w:jc w:val="center"/>
              <w:rPr>
                <w:rFonts w:ascii="Arial Narrow" w:hAnsi="Arial Narrow"/>
              </w:rPr>
            </w:pPr>
          </w:p>
        </w:tc>
        <w:tc>
          <w:tcPr>
            <w:tcW w:w="950" w:type="pct"/>
            <w:vMerge/>
            <w:shd w:val="clear" w:color="auto" w:fill="FFFF00"/>
            <w:vAlign w:val="center"/>
          </w:tcPr>
          <w:p w14:paraId="4100411F" w14:textId="77777777" w:rsidR="003C2AA2" w:rsidRPr="00AE1773" w:rsidRDefault="003C2AA2" w:rsidP="00827FB0">
            <w:pPr>
              <w:ind w:left="720"/>
              <w:jc w:val="center"/>
              <w:rPr>
                <w:rFonts w:ascii="Arial Narrow" w:hAnsi="Arial Narrow"/>
              </w:rPr>
            </w:pPr>
          </w:p>
        </w:tc>
        <w:tc>
          <w:tcPr>
            <w:tcW w:w="1040" w:type="pct"/>
            <w:vMerge/>
            <w:vAlign w:val="center"/>
          </w:tcPr>
          <w:p w14:paraId="41CF1103" w14:textId="77777777" w:rsidR="003C2AA2" w:rsidRPr="00AE1773" w:rsidRDefault="003C2AA2" w:rsidP="00827FB0">
            <w:pPr>
              <w:ind w:left="720"/>
              <w:jc w:val="center"/>
              <w:rPr>
                <w:rFonts w:ascii="Arial Narrow" w:hAnsi="Arial Narrow"/>
              </w:rPr>
            </w:pPr>
          </w:p>
        </w:tc>
      </w:tr>
      <w:tr w:rsidR="001952E7" w:rsidRPr="00AE1773" w14:paraId="0964CFEE" w14:textId="77777777" w:rsidTr="00827FB0">
        <w:trPr>
          <w:trHeight w:val="283"/>
        </w:trPr>
        <w:tc>
          <w:tcPr>
            <w:tcW w:w="2069" w:type="pct"/>
            <w:vAlign w:val="center"/>
          </w:tcPr>
          <w:p w14:paraId="21E19779" w14:textId="77777777" w:rsidR="003C2AA2" w:rsidRPr="00C81830" w:rsidRDefault="003C2AA2" w:rsidP="00C81830">
            <w:pPr>
              <w:rPr>
                <w:rFonts w:ascii="Arial Narrow" w:hAnsi="Arial Narrow"/>
              </w:rPr>
            </w:pPr>
            <w:r w:rsidRPr="00C81830">
              <w:rPr>
                <w:rFonts w:ascii="Arial Narrow" w:hAnsi="Arial Narrow"/>
              </w:rPr>
              <w:t>Entendiendo</w:t>
            </w:r>
            <w:r w:rsidRPr="00C81830">
              <w:rPr>
                <w:rFonts w:ascii="Arial Narrow" w:hAnsi="Arial Narrow"/>
              </w:rPr>
              <w:tab/>
              <w:t>personas</w:t>
            </w:r>
            <w:r w:rsidRPr="00C81830">
              <w:rPr>
                <w:rFonts w:ascii="Arial Narrow" w:hAnsi="Arial Narrow"/>
              </w:rPr>
              <w:tab/>
            </w:r>
            <w:r w:rsidRPr="00C81830">
              <w:rPr>
                <w:rFonts w:ascii="Arial Narrow" w:hAnsi="Arial Narrow"/>
                <w:spacing w:val="-18"/>
              </w:rPr>
              <w:t xml:space="preserve">a </w:t>
            </w:r>
            <w:r w:rsidRPr="00C81830">
              <w:rPr>
                <w:rFonts w:ascii="Arial Narrow" w:hAnsi="Arial Narrow"/>
              </w:rPr>
              <w:t>través del uso de los</w:t>
            </w:r>
            <w:r w:rsidRPr="00C81830">
              <w:rPr>
                <w:rFonts w:ascii="Arial Narrow" w:hAnsi="Arial Narrow"/>
                <w:spacing w:val="-5"/>
              </w:rPr>
              <w:t xml:space="preserve"> </w:t>
            </w:r>
            <w:r w:rsidRPr="00C81830">
              <w:rPr>
                <w:rFonts w:ascii="Arial Narrow" w:hAnsi="Arial Narrow"/>
              </w:rPr>
              <w:t>datos</w:t>
            </w:r>
          </w:p>
        </w:tc>
        <w:tc>
          <w:tcPr>
            <w:tcW w:w="941" w:type="pct"/>
            <w:vMerge/>
            <w:shd w:val="clear" w:color="auto" w:fill="FF6600"/>
            <w:vAlign w:val="center"/>
          </w:tcPr>
          <w:p w14:paraId="667CBA19" w14:textId="77777777" w:rsidR="003C2AA2" w:rsidRPr="00AE1773" w:rsidRDefault="003C2AA2" w:rsidP="00827FB0">
            <w:pPr>
              <w:ind w:left="720"/>
              <w:jc w:val="center"/>
              <w:rPr>
                <w:rFonts w:ascii="Arial Narrow" w:hAnsi="Arial Narrow"/>
                <w:lang w:val="es-ES"/>
              </w:rPr>
            </w:pPr>
          </w:p>
        </w:tc>
        <w:tc>
          <w:tcPr>
            <w:tcW w:w="950" w:type="pct"/>
            <w:vMerge/>
            <w:shd w:val="clear" w:color="auto" w:fill="FFFF00"/>
            <w:vAlign w:val="center"/>
          </w:tcPr>
          <w:p w14:paraId="59FC3350" w14:textId="77777777" w:rsidR="003C2AA2" w:rsidRPr="00AE1773" w:rsidRDefault="003C2AA2" w:rsidP="00827FB0">
            <w:pPr>
              <w:ind w:left="720"/>
              <w:jc w:val="center"/>
              <w:rPr>
                <w:rFonts w:ascii="Arial Narrow" w:hAnsi="Arial Narrow"/>
                <w:lang w:val="es-ES"/>
              </w:rPr>
            </w:pPr>
          </w:p>
        </w:tc>
        <w:tc>
          <w:tcPr>
            <w:tcW w:w="1040" w:type="pct"/>
            <w:vMerge/>
            <w:vAlign w:val="center"/>
          </w:tcPr>
          <w:p w14:paraId="3B4962EC" w14:textId="77777777" w:rsidR="003C2AA2" w:rsidRPr="00AE1773" w:rsidRDefault="003C2AA2" w:rsidP="00827FB0">
            <w:pPr>
              <w:ind w:left="720"/>
              <w:jc w:val="center"/>
              <w:rPr>
                <w:rFonts w:ascii="Arial Narrow" w:hAnsi="Arial Narrow"/>
                <w:lang w:val="es-ES"/>
              </w:rPr>
            </w:pPr>
          </w:p>
        </w:tc>
      </w:tr>
      <w:bookmarkEnd w:id="0"/>
    </w:tbl>
    <w:p w14:paraId="51249FA1" w14:textId="77777777" w:rsidR="003C2AA2" w:rsidRPr="00AE1773" w:rsidRDefault="003C2AA2" w:rsidP="00E335E0">
      <w:pPr>
        <w:ind w:left="720"/>
        <w:jc w:val="both"/>
        <w:rPr>
          <w:rFonts w:ascii="Arial Narrow" w:hAnsi="Arial Narrow"/>
        </w:rPr>
      </w:pPr>
    </w:p>
    <w:tbl>
      <w:tblPr>
        <w:tblW w:w="8400" w:type="dxa"/>
        <w:tblCellMar>
          <w:left w:w="70" w:type="dxa"/>
          <w:right w:w="70" w:type="dxa"/>
        </w:tblCellMar>
        <w:tblLook w:val="04A0" w:firstRow="1" w:lastRow="0" w:firstColumn="1" w:lastColumn="0" w:noHBand="0" w:noVBand="1"/>
      </w:tblPr>
      <w:tblGrid>
        <w:gridCol w:w="1512"/>
        <w:gridCol w:w="1292"/>
        <w:gridCol w:w="1331"/>
        <w:gridCol w:w="1200"/>
        <w:gridCol w:w="1200"/>
        <w:gridCol w:w="1200"/>
        <w:gridCol w:w="1200"/>
      </w:tblGrid>
      <w:tr w:rsidR="00306CDD" w:rsidRPr="00AE1773" w14:paraId="0B752E05" w14:textId="77777777" w:rsidTr="00306CDD">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center"/>
            <w:hideMark/>
          </w:tcPr>
          <w:p w14:paraId="68755B81" w14:textId="77777777" w:rsidR="003C2AA2" w:rsidRPr="00AE1773" w:rsidRDefault="003C2AA2" w:rsidP="00E335E0">
            <w:pPr>
              <w:spacing w:after="0" w:line="240" w:lineRule="auto"/>
              <w:ind w:left="720"/>
              <w:jc w:val="center"/>
              <w:rPr>
                <w:rFonts w:ascii="Arial Narrow" w:eastAsia="Times New Roman" w:hAnsi="Arial Narrow" w:cs="Arial"/>
                <w:b/>
                <w:bCs/>
                <w:color w:val="000000"/>
                <w:lang w:eastAsia="es-CO"/>
              </w:rPr>
            </w:pPr>
            <w:r w:rsidRPr="00AE1773">
              <w:rPr>
                <w:rFonts w:ascii="Arial Narrow" w:eastAsia="Times New Roman" w:hAnsi="Arial Narrow" w:cs="Arial"/>
                <w:b/>
                <w:bCs/>
                <w:color w:val="000000"/>
                <w:lang w:eastAsia="es-CO"/>
              </w:rPr>
              <w:t>Puntaje</w:t>
            </w:r>
          </w:p>
        </w:tc>
        <w:tc>
          <w:tcPr>
            <w:tcW w:w="1200"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7944608A" w14:textId="77777777" w:rsidR="003C2AA2" w:rsidRPr="00AE1773" w:rsidRDefault="003C2AA2" w:rsidP="00E335E0">
            <w:pPr>
              <w:spacing w:after="0" w:line="240" w:lineRule="auto"/>
              <w:ind w:left="720"/>
              <w:jc w:val="center"/>
              <w:rPr>
                <w:rFonts w:ascii="Arial Narrow" w:eastAsia="Times New Roman" w:hAnsi="Arial Narrow" w:cs="Arial"/>
                <w:b/>
                <w:bCs/>
                <w:color w:val="000000"/>
                <w:lang w:eastAsia="es-CO"/>
              </w:rPr>
            </w:pPr>
            <w:r w:rsidRPr="00AE1773">
              <w:rPr>
                <w:rFonts w:ascii="Arial Narrow" w:eastAsia="Times New Roman" w:hAnsi="Arial Narrow" w:cs="Arial"/>
                <w:b/>
                <w:bCs/>
                <w:color w:val="000000"/>
                <w:lang w:eastAsia="es-CO"/>
              </w:rPr>
              <w:t>Nivel</w:t>
            </w:r>
          </w:p>
        </w:tc>
        <w:tc>
          <w:tcPr>
            <w:tcW w:w="1200" w:type="dxa"/>
            <w:tcBorders>
              <w:top w:val="single" w:sz="4" w:space="0" w:color="auto"/>
              <w:left w:val="nil"/>
              <w:bottom w:val="single" w:sz="4" w:space="0" w:color="auto"/>
              <w:right w:val="single" w:sz="4" w:space="0" w:color="auto"/>
            </w:tcBorders>
            <w:shd w:val="clear" w:color="auto" w:fill="9CC2E5" w:themeFill="accent5" w:themeFillTint="99"/>
            <w:noWrap/>
            <w:vAlign w:val="center"/>
            <w:hideMark/>
          </w:tcPr>
          <w:p w14:paraId="4F3897ED" w14:textId="77777777" w:rsidR="003C2AA2" w:rsidRPr="00AE1773" w:rsidRDefault="003C2AA2" w:rsidP="00E335E0">
            <w:pPr>
              <w:spacing w:after="0" w:line="240" w:lineRule="auto"/>
              <w:ind w:left="720"/>
              <w:jc w:val="center"/>
              <w:rPr>
                <w:rFonts w:ascii="Arial Narrow" w:eastAsia="Times New Roman" w:hAnsi="Arial Narrow" w:cs="Arial"/>
                <w:b/>
                <w:bCs/>
                <w:color w:val="000000"/>
                <w:lang w:eastAsia="es-CO"/>
              </w:rPr>
            </w:pPr>
            <w:r w:rsidRPr="00AE1773">
              <w:rPr>
                <w:rFonts w:ascii="Arial Narrow" w:eastAsia="Times New Roman" w:hAnsi="Arial Narrow" w:cs="Arial"/>
                <w:b/>
                <w:bCs/>
                <w:color w:val="000000"/>
                <w:lang w:eastAsia="es-CO"/>
              </w:rPr>
              <w:t>Color</w:t>
            </w:r>
          </w:p>
        </w:tc>
        <w:tc>
          <w:tcPr>
            <w:tcW w:w="1200" w:type="dxa"/>
            <w:tcBorders>
              <w:top w:val="nil"/>
              <w:left w:val="nil"/>
              <w:bottom w:val="nil"/>
              <w:right w:val="nil"/>
            </w:tcBorders>
            <w:shd w:val="clear" w:color="auto" w:fill="auto"/>
            <w:noWrap/>
            <w:vAlign w:val="center"/>
            <w:hideMark/>
          </w:tcPr>
          <w:p w14:paraId="49293A6F" w14:textId="77777777" w:rsidR="003C2AA2" w:rsidRPr="00AE1773" w:rsidRDefault="003C2AA2" w:rsidP="00E335E0">
            <w:pPr>
              <w:spacing w:after="0" w:line="240" w:lineRule="auto"/>
              <w:ind w:left="720"/>
              <w:jc w:val="center"/>
              <w:rPr>
                <w:rFonts w:ascii="Arial Narrow" w:eastAsia="Times New Roman" w:hAnsi="Arial Narrow" w:cs="Arial"/>
                <w:b/>
                <w:bCs/>
                <w:color w:val="000000"/>
                <w:lang w:eastAsia="es-CO"/>
              </w:rPr>
            </w:pPr>
          </w:p>
        </w:tc>
        <w:tc>
          <w:tcPr>
            <w:tcW w:w="1200" w:type="dxa"/>
            <w:tcBorders>
              <w:top w:val="nil"/>
              <w:left w:val="nil"/>
              <w:bottom w:val="single" w:sz="4" w:space="0" w:color="auto"/>
              <w:right w:val="nil"/>
            </w:tcBorders>
            <w:shd w:val="clear" w:color="auto" w:fill="auto"/>
            <w:noWrap/>
            <w:vAlign w:val="center"/>
            <w:hideMark/>
          </w:tcPr>
          <w:p w14:paraId="4DB39E46" w14:textId="77777777" w:rsidR="003C2AA2" w:rsidRPr="00AE1773" w:rsidRDefault="003C2AA2" w:rsidP="00E335E0">
            <w:pPr>
              <w:spacing w:after="0" w:line="240" w:lineRule="auto"/>
              <w:ind w:left="720"/>
              <w:rPr>
                <w:rFonts w:ascii="Arial Narrow" w:eastAsia="Times New Roman" w:hAnsi="Arial Narrow" w:cs="Times New Roman"/>
                <w:lang w:eastAsia="es-CO"/>
              </w:rPr>
            </w:pPr>
          </w:p>
        </w:tc>
        <w:tc>
          <w:tcPr>
            <w:tcW w:w="1200" w:type="dxa"/>
            <w:tcBorders>
              <w:top w:val="nil"/>
              <w:left w:val="nil"/>
              <w:bottom w:val="single" w:sz="4" w:space="0" w:color="auto"/>
              <w:right w:val="nil"/>
            </w:tcBorders>
            <w:shd w:val="clear" w:color="auto" w:fill="auto"/>
            <w:noWrap/>
            <w:vAlign w:val="center"/>
            <w:hideMark/>
          </w:tcPr>
          <w:p w14:paraId="7ECBB71F" w14:textId="77777777" w:rsidR="003C2AA2" w:rsidRPr="00AE1773" w:rsidRDefault="003C2AA2" w:rsidP="00E335E0">
            <w:pPr>
              <w:spacing w:after="0" w:line="240" w:lineRule="auto"/>
              <w:ind w:left="720"/>
              <w:rPr>
                <w:rFonts w:ascii="Arial Narrow" w:eastAsia="Times New Roman" w:hAnsi="Arial Narrow" w:cs="Times New Roman"/>
                <w:lang w:eastAsia="es-CO"/>
              </w:rPr>
            </w:pPr>
          </w:p>
        </w:tc>
        <w:tc>
          <w:tcPr>
            <w:tcW w:w="1200" w:type="dxa"/>
            <w:tcBorders>
              <w:top w:val="nil"/>
              <w:left w:val="nil"/>
              <w:bottom w:val="single" w:sz="4" w:space="0" w:color="auto"/>
              <w:right w:val="nil"/>
            </w:tcBorders>
            <w:shd w:val="clear" w:color="auto" w:fill="auto"/>
            <w:noWrap/>
            <w:vAlign w:val="center"/>
            <w:hideMark/>
          </w:tcPr>
          <w:p w14:paraId="683D1C57" w14:textId="77777777" w:rsidR="003C2AA2" w:rsidRPr="00AE1773" w:rsidRDefault="003C2AA2" w:rsidP="00E335E0">
            <w:pPr>
              <w:spacing w:after="0" w:line="240" w:lineRule="auto"/>
              <w:ind w:left="720"/>
              <w:rPr>
                <w:rFonts w:ascii="Arial Narrow" w:eastAsia="Times New Roman" w:hAnsi="Arial Narrow" w:cs="Times New Roman"/>
                <w:lang w:eastAsia="es-CO"/>
              </w:rPr>
            </w:pPr>
          </w:p>
        </w:tc>
      </w:tr>
      <w:tr w:rsidR="003C2AA2" w:rsidRPr="00AE1773" w14:paraId="6E1A698B" w14:textId="77777777" w:rsidTr="003C2AA2">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32553" w14:textId="77777777" w:rsidR="003C2AA2" w:rsidRPr="00AE1773" w:rsidRDefault="003C2AA2" w:rsidP="00E335E0">
            <w:pPr>
              <w:spacing w:after="0" w:line="240" w:lineRule="auto"/>
              <w:ind w:left="720"/>
              <w:jc w:val="center"/>
              <w:rPr>
                <w:rFonts w:ascii="Arial Narrow" w:eastAsia="Times New Roman" w:hAnsi="Arial Narrow" w:cs="Arial"/>
                <w:lang w:eastAsia="es-CO"/>
              </w:rPr>
            </w:pPr>
            <w:r w:rsidRPr="00AE1773">
              <w:rPr>
                <w:rFonts w:ascii="Arial Narrow" w:eastAsia="Times New Roman" w:hAnsi="Arial Narrow" w:cs="Arial"/>
                <w:lang w:eastAsia="es-CO"/>
              </w:rPr>
              <w:t>0 - 20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B9AC6" w14:textId="77777777" w:rsidR="003C2AA2" w:rsidRPr="00AE1773" w:rsidRDefault="003C2AA2" w:rsidP="00E335E0">
            <w:pPr>
              <w:spacing w:after="0" w:line="240" w:lineRule="auto"/>
              <w:ind w:left="720"/>
              <w:jc w:val="center"/>
              <w:rPr>
                <w:rFonts w:ascii="Arial Narrow" w:eastAsia="Times New Roman" w:hAnsi="Arial Narrow" w:cs="Arial"/>
                <w:color w:val="000000"/>
                <w:lang w:eastAsia="es-CO"/>
              </w:rPr>
            </w:pPr>
            <w:r w:rsidRPr="00AE1773">
              <w:rPr>
                <w:rFonts w:ascii="Arial Narrow" w:eastAsia="Times New Roman" w:hAnsi="Arial Narrow" w:cs="Arial"/>
                <w:color w:val="000000"/>
                <w:lang w:eastAsia="es-CO"/>
              </w:rPr>
              <w:t>1</w:t>
            </w:r>
          </w:p>
        </w:tc>
        <w:tc>
          <w:tcPr>
            <w:tcW w:w="1200" w:type="dxa"/>
            <w:tcBorders>
              <w:top w:val="single" w:sz="4" w:space="0" w:color="auto"/>
              <w:left w:val="single" w:sz="4" w:space="0" w:color="auto"/>
              <w:bottom w:val="single" w:sz="4" w:space="0" w:color="auto"/>
              <w:right w:val="single" w:sz="4" w:space="0" w:color="auto"/>
            </w:tcBorders>
            <w:shd w:val="clear" w:color="000000" w:fill="8E0000"/>
            <w:noWrap/>
            <w:vAlign w:val="center"/>
            <w:hideMark/>
          </w:tcPr>
          <w:p w14:paraId="581D6B8E" w14:textId="77777777" w:rsidR="003C2AA2" w:rsidRPr="00AE1773" w:rsidRDefault="003C2AA2" w:rsidP="00E335E0">
            <w:pPr>
              <w:spacing w:after="0" w:line="240" w:lineRule="auto"/>
              <w:ind w:left="720"/>
              <w:rPr>
                <w:rFonts w:ascii="Arial Narrow" w:eastAsia="Times New Roman" w:hAnsi="Arial Narrow" w:cs="Arial"/>
                <w:color w:val="000000"/>
                <w:lang w:eastAsia="es-CO"/>
              </w:rPr>
            </w:pPr>
            <w:r w:rsidRPr="00AE1773">
              <w:rPr>
                <w:rFonts w:ascii="Arial Narrow" w:eastAsia="Times New Roman" w:hAnsi="Arial Narrow" w:cs="Arial"/>
                <w:color w:val="000000"/>
                <w:lang w:eastAsia="es-CO"/>
              </w:rPr>
              <w:t> </w:t>
            </w:r>
          </w:p>
        </w:tc>
        <w:tc>
          <w:tcPr>
            <w:tcW w:w="1200" w:type="dxa"/>
            <w:tcBorders>
              <w:top w:val="nil"/>
              <w:left w:val="single" w:sz="4" w:space="0" w:color="auto"/>
              <w:bottom w:val="nil"/>
              <w:right w:val="single" w:sz="4" w:space="0" w:color="auto"/>
            </w:tcBorders>
            <w:shd w:val="clear" w:color="auto" w:fill="auto"/>
            <w:noWrap/>
            <w:vAlign w:val="center"/>
            <w:hideMark/>
          </w:tcPr>
          <w:p w14:paraId="7BB40751" w14:textId="77777777" w:rsidR="003C2AA2" w:rsidRPr="00AE1773" w:rsidRDefault="003C2AA2" w:rsidP="00E335E0">
            <w:pPr>
              <w:spacing w:after="0" w:line="240" w:lineRule="auto"/>
              <w:ind w:left="720"/>
              <w:rPr>
                <w:rFonts w:ascii="Arial Narrow" w:eastAsia="Times New Roman" w:hAnsi="Arial Narrow" w:cs="Arial"/>
                <w:color w:val="000000"/>
                <w:lang w:eastAsia="es-CO"/>
              </w:rPr>
            </w:pPr>
          </w:p>
        </w:tc>
        <w:tc>
          <w:tcPr>
            <w:tcW w:w="3600" w:type="dxa"/>
            <w:gridSpan w:val="3"/>
            <w:tcBorders>
              <w:top w:val="single" w:sz="4" w:space="0" w:color="auto"/>
              <w:left w:val="single" w:sz="4" w:space="0" w:color="auto"/>
              <w:bottom w:val="single" w:sz="4" w:space="0" w:color="auto"/>
              <w:right w:val="single" w:sz="4" w:space="0" w:color="auto"/>
            </w:tcBorders>
            <w:shd w:val="clear" w:color="000000" w:fill="8E0000"/>
            <w:noWrap/>
            <w:vAlign w:val="center"/>
            <w:hideMark/>
          </w:tcPr>
          <w:p w14:paraId="44899B5F" w14:textId="77777777" w:rsidR="003C2AA2" w:rsidRPr="00AE1773" w:rsidRDefault="003C2AA2" w:rsidP="00E335E0">
            <w:pPr>
              <w:spacing w:after="0" w:line="240" w:lineRule="auto"/>
              <w:ind w:left="720"/>
              <w:jc w:val="center"/>
              <w:rPr>
                <w:rFonts w:ascii="Arial Narrow" w:eastAsia="Times New Roman" w:hAnsi="Arial Narrow" w:cs="Arial"/>
                <w:color w:val="FFFFFF"/>
                <w:lang w:eastAsia="es-CO"/>
              </w:rPr>
            </w:pPr>
            <w:r w:rsidRPr="00AE1773">
              <w:rPr>
                <w:rFonts w:ascii="Arial Narrow" w:eastAsia="Times New Roman" w:hAnsi="Arial Narrow" w:cs="Arial"/>
                <w:color w:val="FFFFFF"/>
                <w:lang w:eastAsia="es-CO"/>
              </w:rPr>
              <w:t>Nivel Básico Operativo Bajo</w:t>
            </w:r>
          </w:p>
        </w:tc>
      </w:tr>
      <w:tr w:rsidR="003C2AA2" w:rsidRPr="00AE1773" w14:paraId="384DC56C" w14:textId="77777777" w:rsidTr="003C2AA2">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FF821" w14:textId="77777777" w:rsidR="003C2AA2" w:rsidRPr="00AE1773" w:rsidRDefault="003C2AA2" w:rsidP="00E335E0">
            <w:pPr>
              <w:spacing w:after="0" w:line="240" w:lineRule="auto"/>
              <w:ind w:left="720"/>
              <w:jc w:val="center"/>
              <w:rPr>
                <w:rFonts w:ascii="Arial Narrow" w:eastAsia="Times New Roman" w:hAnsi="Arial Narrow" w:cs="Arial"/>
                <w:lang w:eastAsia="es-CO"/>
              </w:rPr>
            </w:pPr>
            <w:r w:rsidRPr="00AE1773">
              <w:rPr>
                <w:rFonts w:ascii="Arial Narrow" w:eastAsia="Times New Roman" w:hAnsi="Arial Narrow" w:cs="Arial"/>
                <w:lang w:eastAsia="es-CO"/>
              </w:rPr>
              <w:t>21 - 40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EBC91" w14:textId="77777777" w:rsidR="003C2AA2" w:rsidRPr="00AE1773" w:rsidRDefault="003C2AA2" w:rsidP="00E335E0">
            <w:pPr>
              <w:spacing w:after="0" w:line="240" w:lineRule="auto"/>
              <w:ind w:left="720"/>
              <w:jc w:val="center"/>
              <w:rPr>
                <w:rFonts w:ascii="Arial Narrow" w:eastAsia="Times New Roman" w:hAnsi="Arial Narrow" w:cs="Arial"/>
                <w:color w:val="000000"/>
                <w:lang w:eastAsia="es-CO"/>
              </w:rPr>
            </w:pPr>
            <w:r w:rsidRPr="00AE1773">
              <w:rPr>
                <w:rFonts w:ascii="Arial Narrow" w:eastAsia="Times New Roman" w:hAnsi="Arial Narrow" w:cs="Arial"/>
                <w:color w:val="000000"/>
                <w:lang w:eastAsia="es-CO"/>
              </w:rPr>
              <w:t>2</w:t>
            </w:r>
          </w:p>
        </w:tc>
        <w:tc>
          <w:tcPr>
            <w:tcW w:w="120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5C4D175" w14:textId="77777777" w:rsidR="003C2AA2" w:rsidRPr="00AE1773" w:rsidRDefault="003C2AA2" w:rsidP="00E335E0">
            <w:pPr>
              <w:spacing w:after="0" w:line="240" w:lineRule="auto"/>
              <w:ind w:left="720"/>
              <w:rPr>
                <w:rFonts w:ascii="Arial Narrow" w:eastAsia="Times New Roman" w:hAnsi="Arial Narrow" w:cs="Arial"/>
                <w:color w:val="000000"/>
                <w:lang w:eastAsia="es-CO"/>
              </w:rPr>
            </w:pPr>
            <w:r w:rsidRPr="00AE1773">
              <w:rPr>
                <w:rFonts w:ascii="Arial Narrow" w:eastAsia="Times New Roman" w:hAnsi="Arial Narrow" w:cs="Arial"/>
                <w:color w:val="000000"/>
                <w:lang w:eastAsia="es-CO"/>
              </w:rPr>
              <w:t> </w:t>
            </w:r>
          </w:p>
        </w:tc>
        <w:tc>
          <w:tcPr>
            <w:tcW w:w="1200" w:type="dxa"/>
            <w:tcBorders>
              <w:top w:val="nil"/>
              <w:left w:val="single" w:sz="4" w:space="0" w:color="auto"/>
              <w:bottom w:val="nil"/>
              <w:right w:val="single" w:sz="4" w:space="0" w:color="auto"/>
            </w:tcBorders>
            <w:shd w:val="clear" w:color="auto" w:fill="auto"/>
            <w:noWrap/>
            <w:vAlign w:val="center"/>
            <w:hideMark/>
          </w:tcPr>
          <w:p w14:paraId="3AA4339F" w14:textId="77777777" w:rsidR="003C2AA2" w:rsidRPr="00AE1773" w:rsidRDefault="003C2AA2" w:rsidP="00E335E0">
            <w:pPr>
              <w:spacing w:after="0" w:line="240" w:lineRule="auto"/>
              <w:ind w:left="720"/>
              <w:rPr>
                <w:rFonts w:ascii="Arial Narrow" w:eastAsia="Times New Roman" w:hAnsi="Arial Narrow" w:cs="Arial"/>
                <w:color w:val="000000"/>
                <w:lang w:eastAsia="es-CO"/>
              </w:rPr>
            </w:pPr>
          </w:p>
        </w:tc>
        <w:tc>
          <w:tcPr>
            <w:tcW w:w="3600" w:type="dxa"/>
            <w:gridSpan w:val="3"/>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85D247E" w14:textId="77777777" w:rsidR="003C2AA2" w:rsidRPr="00AE1773" w:rsidRDefault="003C2AA2" w:rsidP="00E335E0">
            <w:pPr>
              <w:spacing w:after="0" w:line="240" w:lineRule="auto"/>
              <w:ind w:left="720"/>
              <w:jc w:val="center"/>
              <w:rPr>
                <w:rFonts w:ascii="Arial Narrow" w:eastAsia="Times New Roman" w:hAnsi="Arial Narrow" w:cs="Arial"/>
                <w:color w:val="000000"/>
                <w:lang w:eastAsia="es-CO"/>
              </w:rPr>
            </w:pPr>
            <w:r w:rsidRPr="00AE1773">
              <w:rPr>
                <w:rFonts w:ascii="Arial Narrow" w:eastAsia="Times New Roman" w:hAnsi="Arial Narrow" w:cs="Arial"/>
                <w:color w:val="000000"/>
                <w:lang w:eastAsia="es-CO"/>
              </w:rPr>
              <w:t>Nivel Básico Operativo Medio</w:t>
            </w:r>
          </w:p>
        </w:tc>
      </w:tr>
      <w:tr w:rsidR="003C2AA2" w:rsidRPr="00AE1773" w14:paraId="79A9A970" w14:textId="77777777" w:rsidTr="003C2AA2">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B9D4C" w14:textId="77777777" w:rsidR="003C2AA2" w:rsidRPr="00AE1773" w:rsidRDefault="003C2AA2" w:rsidP="00E335E0">
            <w:pPr>
              <w:spacing w:after="0" w:line="240" w:lineRule="auto"/>
              <w:ind w:left="720"/>
              <w:jc w:val="center"/>
              <w:rPr>
                <w:rFonts w:ascii="Arial Narrow" w:eastAsia="Times New Roman" w:hAnsi="Arial Narrow" w:cs="Arial"/>
                <w:lang w:eastAsia="es-CO"/>
              </w:rPr>
            </w:pPr>
            <w:r w:rsidRPr="00AE1773">
              <w:rPr>
                <w:rFonts w:ascii="Arial Narrow" w:eastAsia="Times New Roman" w:hAnsi="Arial Narrow" w:cs="Arial"/>
                <w:lang w:eastAsia="es-CO"/>
              </w:rPr>
              <w:t>41 - 60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E3703" w14:textId="77777777" w:rsidR="003C2AA2" w:rsidRPr="00AE1773" w:rsidRDefault="003C2AA2" w:rsidP="00E335E0">
            <w:pPr>
              <w:spacing w:after="0" w:line="240" w:lineRule="auto"/>
              <w:ind w:left="720"/>
              <w:jc w:val="center"/>
              <w:rPr>
                <w:rFonts w:ascii="Arial Narrow" w:eastAsia="Times New Roman" w:hAnsi="Arial Narrow" w:cs="Arial"/>
                <w:color w:val="000000"/>
                <w:lang w:eastAsia="es-CO"/>
              </w:rPr>
            </w:pPr>
            <w:r w:rsidRPr="00AE1773">
              <w:rPr>
                <w:rFonts w:ascii="Arial Narrow" w:eastAsia="Times New Roman" w:hAnsi="Arial Narrow" w:cs="Arial"/>
                <w:color w:val="000000"/>
                <w:lang w:eastAsia="es-CO"/>
              </w:rPr>
              <w:t>3</w:t>
            </w:r>
          </w:p>
        </w:tc>
        <w:tc>
          <w:tcPr>
            <w:tcW w:w="1200" w:type="dxa"/>
            <w:tcBorders>
              <w:top w:val="single" w:sz="4" w:space="0" w:color="auto"/>
              <w:left w:val="single" w:sz="4" w:space="0" w:color="auto"/>
              <w:bottom w:val="single" w:sz="4" w:space="0" w:color="auto"/>
              <w:right w:val="single" w:sz="4" w:space="0" w:color="auto"/>
            </w:tcBorders>
            <w:shd w:val="clear" w:color="000000" w:fill="FF6600"/>
            <w:noWrap/>
            <w:vAlign w:val="center"/>
            <w:hideMark/>
          </w:tcPr>
          <w:p w14:paraId="73C15616" w14:textId="77777777" w:rsidR="003C2AA2" w:rsidRPr="00AE1773" w:rsidRDefault="003C2AA2" w:rsidP="00E335E0">
            <w:pPr>
              <w:spacing w:after="0" w:line="240" w:lineRule="auto"/>
              <w:ind w:left="720"/>
              <w:rPr>
                <w:rFonts w:ascii="Arial Narrow" w:eastAsia="Times New Roman" w:hAnsi="Arial Narrow" w:cs="Arial"/>
                <w:color w:val="000000"/>
                <w:lang w:eastAsia="es-CO"/>
              </w:rPr>
            </w:pPr>
            <w:r w:rsidRPr="00AE1773">
              <w:rPr>
                <w:rFonts w:ascii="Arial Narrow" w:eastAsia="Times New Roman" w:hAnsi="Arial Narrow" w:cs="Arial"/>
                <w:color w:val="000000"/>
                <w:lang w:eastAsia="es-CO"/>
              </w:rPr>
              <w:t> </w:t>
            </w:r>
          </w:p>
        </w:tc>
        <w:tc>
          <w:tcPr>
            <w:tcW w:w="1200" w:type="dxa"/>
            <w:tcBorders>
              <w:top w:val="nil"/>
              <w:left w:val="single" w:sz="4" w:space="0" w:color="auto"/>
              <w:bottom w:val="nil"/>
              <w:right w:val="single" w:sz="4" w:space="0" w:color="auto"/>
            </w:tcBorders>
            <w:shd w:val="clear" w:color="auto" w:fill="auto"/>
            <w:noWrap/>
            <w:vAlign w:val="center"/>
            <w:hideMark/>
          </w:tcPr>
          <w:p w14:paraId="5B108EB0" w14:textId="77777777" w:rsidR="003C2AA2" w:rsidRPr="00AE1773" w:rsidRDefault="003C2AA2" w:rsidP="00E335E0">
            <w:pPr>
              <w:spacing w:after="0" w:line="240" w:lineRule="auto"/>
              <w:ind w:left="720"/>
              <w:rPr>
                <w:rFonts w:ascii="Arial Narrow" w:eastAsia="Times New Roman" w:hAnsi="Arial Narrow" w:cs="Arial"/>
                <w:color w:val="000000"/>
                <w:lang w:eastAsia="es-CO"/>
              </w:rPr>
            </w:pPr>
          </w:p>
        </w:tc>
        <w:tc>
          <w:tcPr>
            <w:tcW w:w="3600" w:type="dxa"/>
            <w:gridSpan w:val="3"/>
            <w:tcBorders>
              <w:top w:val="single" w:sz="4" w:space="0" w:color="auto"/>
              <w:left w:val="single" w:sz="4" w:space="0" w:color="auto"/>
              <w:bottom w:val="single" w:sz="4" w:space="0" w:color="auto"/>
              <w:right w:val="single" w:sz="4" w:space="0" w:color="auto"/>
            </w:tcBorders>
            <w:shd w:val="clear" w:color="000000" w:fill="FF6600"/>
            <w:noWrap/>
            <w:vAlign w:val="center"/>
            <w:hideMark/>
          </w:tcPr>
          <w:p w14:paraId="253EEA27" w14:textId="77777777" w:rsidR="003C2AA2" w:rsidRPr="00AE1773" w:rsidRDefault="003C2AA2" w:rsidP="00E335E0">
            <w:pPr>
              <w:spacing w:after="0" w:line="240" w:lineRule="auto"/>
              <w:ind w:left="720"/>
              <w:jc w:val="center"/>
              <w:rPr>
                <w:rFonts w:ascii="Arial Narrow" w:eastAsia="Times New Roman" w:hAnsi="Arial Narrow" w:cs="Arial"/>
                <w:color w:val="000000"/>
                <w:lang w:eastAsia="es-CO"/>
              </w:rPr>
            </w:pPr>
            <w:r w:rsidRPr="00AE1773">
              <w:rPr>
                <w:rFonts w:ascii="Arial Narrow" w:eastAsia="Times New Roman" w:hAnsi="Arial Narrow" w:cs="Arial"/>
                <w:color w:val="000000"/>
                <w:lang w:eastAsia="es-CO"/>
              </w:rPr>
              <w:t>Nivel Básico Operativo Alto</w:t>
            </w:r>
          </w:p>
        </w:tc>
      </w:tr>
      <w:tr w:rsidR="003C2AA2" w:rsidRPr="00AE1773" w14:paraId="4C308E3C" w14:textId="77777777" w:rsidTr="003C2AA2">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634A1" w14:textId="77777777" w:rsidR="003C2AA2" w:rsidRPr="00AE1773" w:rsidRDefault="003C2AA2" w:rsidP="00E335E0">
            <w:pPr>
              <w:spacing w:after="0" w:line="240" w:lineRule="auto"/>
              <w:ind w:left="720"/>
              <w:jc w:val="center"/>
              <w:rPr>
                <w:rFonts w:ascii="Arial Narrow" w:eastAsia="Times New Roman" w:hAnsi="Arial Narrow" w:cs="Arial"/>
                <w:lang w:eastAsia="es-CO"/>
              </w:rPr>
            </w:pPr>
            <w:r w:rsidRPr="00AE1773">
              <w:rPr>
                <w:rFonts w:ascii="Arial Narrow" w:eastAsia="Times New Roman" w:hAnsi="Arial Narrow" w:cs="Arial"/>
                <w:lang w:eastAsia="es-CO"/>
              </w:rPr>
              <w:t>61 - 80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E09F0" w14:textId="77777777" w:rsidR="003C2AA2" w:rsidRPr="00AE1773" w:rsidRDefault="003C2AA2" w:rsidP="00E335E0">
            <w:pPr>
              <w:spacing w:after="0" w:line="240" w:lineRule="auto"/>
              <w:ind w:left="720"/>
              <w:jc w:val="center"/>
              <w:rPr>
                <w:rFonts w:ascii="Arial Narrow" w:eastAsia="Times New Roman" w:hAnsi="Arial Narrow" w:cs="Arial"/>
                <w:color w:val="000000"/>
                <w:lang w:eastAsia="es-CO"/>
              </w:rPr>
            </w:pPr>
            <w:r w:rsidRPr="00AE1773">
              <w:rPr>
                <w:rFonts w:ascii="Arial Narrow" w:eastAsia="Times New Roman" w:hAnsi="Arial Narrow" w:cs="Arial"/>
                <w:color w:val="000000"/>
                <w:lang w:eastAsia="es-CO"/>
              </w:rPr>
              <w:t>4</w:t>
            </w:r>
          </w:p>
        </w:tc>
        <w:tc>
          <w:tcPr>
            <w:tcW w:w="120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FC002FE" w14:textId="77777777" w:rsidR="003C2AA2" w:rsidRPr="00AE1773" w:rsidRDefault="003C2AA2" w:rsidP="00E335E0">
            <w:pPr>
              <w:spacing w:after="0" w:line="240" w:lineRule="auto"/>
              <w:ind w:left="720"/>
              <w:rPr>
                <w:rFonts w:ascii="Arial Narrow" w:eastAsia="Times New Roman" w:hAnsi="Arial Narrow" w:cs="Arial"/>
                <w:color w:val="000000"/>
                <w:lang w:eastAsia="es-CO"/>
              </w:rPr>
            </w:pPr>
            <w:r w:rsidRPr="00AE1773">
              <w:rPr>
                <w:rFonts w:ascii="Arial Narrow" w:eastAsia="Times New Roman" w:hAnsi="Arial Narrow" w:cs="Arial"/>
                <w:color w:val="000000"/>
                <w:lang w:eastAsia="es-CO"/>
              </w:rPr>
              <w:t> </w:t>
            </w:r>
          </w:p>
        </w:tc>
        <w:tc>
          <w:tcPr>
            <w:tcW w:w="1200" w:type="dxa"/>
            <w:tcBorders>
              <w:top w:val="nil"/>
              <w:left w:val="single" w:sz="4" w:space="0" w:color="auto"/>
              <w:bottom w:val="nil"/>
              <w:right w:val="single" w:sz="4" w:space="0" w:color="auto"/>
            </w:tcBorders>
            <w:shd w:val="clear" w:color="auto" w:fill="auto"/>
            <w:noWrap/>
            <w:vAlign w:val="center"/>
            <w:hideMark/>
          </w:tcPr>
          <w:p w14:paraId="343FBD11" w14:textId="77777777" w:rsidR="003C2AA2" w:rsidRPr="00AE1773" w:rsidRDefault="003C2AA2" w:rsidP="00E335E0">
            <w:pPr>
              <w:spacing w:after="0" w:line="240" w:lineRule="auto"/>
              <w:ind w:left="720"/>
              <w:rPr>
                <w:rFonts w:ascii="Arial Narrow" w:eastAsia="Times New Roman" w:hAnsi="Arial Narrow" w:cs="Arial"/>
                <w:color w:val="000000"/>
                <w:lang w:eastAsia="es-CO"/>
              </w:rPr>
            </w:pPr>
          </w:p>
        </w:tc>
        <w:tc>
          <w:tcPr>
            <w:tcW w:w="3600" w:type="dxa"/>
            <w:gridSpan w:val="3"/>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C44F325" w14:textId="77777777" w:rsidR="003C2AA2" w:rsidRPr="00AE1773" w:rsidRDefault="003C2AA2" w:rsidP="00E335E0">
            <w:pPr>
              <w:spacing w:after="0" w:line="240" w:lineRule="auto"/>
              <w:ind w:left="720"/>
              <w:jc w:val="center"/>
              <w:rPr>
                <w:rFonts w:ascii="Arial Narrow" w:eastAsia="Times New Roman" w:hAnsi="Arial Narrow" w:cs="Arial"/>
                <w:color w:val="000000"/>
                <w:lang w:eastAsia="es-CO"/>
              </w:rPr>
            </w:pPr>
            <w:r w:rsidRPr="00AE1773">
              <w:rPr>
                <w:rFonts w:ascii="Arial Narrow" w:eastAsia="Times New Roman" w:hAnsi="Arial Narrow" w:cs="Arial"/>
                <w:color w:val="000000"/>
                <w:lang w:eastAsia="es-CO"/>
              </w:rPr>
              <w:t>Nivel Transformación</w:t>
            </w:r>
          </w:p>
        </w:tc>
      </w:tr>
      <w:tr w:rsidR="003C2AA2" w:rsidRPr="00AE1773" w14:paraId="3E755D6A" w14:textId="77777777" w:rsidTr="003C2AA2">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D6BAF" w14:textId="77777777" w:rsidR="003C2AA2" w:rsidRPr="00AE1773" w:rsidRDefault="003C2AA2" w:rsidP="00E335E0">
            <w:pPr>
              <w:spacing w:after="0" w:line="240" w:lineRule="auto"/>
              <w:ind w:left="720"/>
              <w:jc w:val="center"/>
              <w:rPr>
                <w:rFonts w:ascii="Arial Narrow" w:eastAsia="Times New Roman" w:hAnsi="Arial Narrow" w:cs="Arial"/>
                <w:lang w:eastAsia="es-CO"/>
              </w:rPr>
            </w:pPr>
            <w:r w:rsidRPr="00AE1773">
              <w:rPr>
                <w:rFonts w:ascii="Arial Narrow" w:eastAsia="Times New Roman" w:hAnsi="Arial Narrow" w:cs="Arial"/>
                <w:lang w:eastAsia="es-CO"/>
              </w:rPr>
              <w:t>81 - 100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91B40" w14:textId="77777777" w:rsidR="003C2AA2" w:rsidRPr="00AE1773" w:rsidRDefault="003C2AA2" w:rsidP="00E335E0">
            <w:pPr>
              <w:spacing w:after="0" w:line="240" w:lineRule="auto"/>
              <w:ind w:left="720"/>
              <w:jc w:val="center"/>
              <w:rPr>
                <w:rFonts w:ascii="Arial Narrow" w:eastAsia="Times New Roman" w:hAnsi="Arial Narrow" w:cs="Arial"/>
                <w:color w:val="000000"/>
                <w:lang w:eastAsia="es-CO"/>
              </w:rPr>
            </w:pPr>
            <w:r w:rsidRPr="00AE1773">
              <w:rPr>
                <w:rFonts w:ascii="Arial Narrow" w:eastAsia="Times New Roman" w:hAnsi="Arial Narrow" w:cs="Arial"/>
                <w:color w:val="000000"/>
                <w:lang w:eastAsia="es-CO"/>
              </w:rPr>
              <w:t>5</w:t>
            </w:r>
          </w:p>
        </w:tc>
        <w:tc>
          <w:tcPr>
            <w:tcW w:w="1200" w:type="dxa"/>
            <w:tcBorders>
              <w:top w:val="single" w:sz="4" w:space="0" w:color="auto"/>
              <w:left w:val="single" w:sz="4" w:space="0" w:color="auto"/>
              <w:bottom w:val="single" w:sz="4" w:space="0" w:color="auto"/>
              <w:right w:val="single" w:sz="4" w:space="0" w:color="auto"/>
            </w:tcBorders>
            <w:shd w:val="clear" w:color="000000" w:fill="009900"/>
            <w:noWrap/>
            <w:vAlign w:val="center"/>
            <w:hideMark/>
          </w:tcPr>
          <w:p w14:paraId="0E8737B3" w14:textId="77777777" w:rsidR="003C2AA2" w:rsidRPr="00AE1773" w:rsidRDefault="003C2AA2" w:rsidP="00E335E0">
            <w:pPr>
              <w:spacing w:after="0" w:line="240" w:lineRule="auto"/>
              <w:ind w:left="720"/>
              <w:rPr>
                <w:rFonts w:ascii="Arial Narrow" w:eastAsia="Times New Roman" w:hAnsi="Arial Narrow" w:cs="Arial"/>
                <w:color w:val="000000"/>
                <w:lang w:eastAsia="es-CO"/>
              </w:rPr>
            </w:pPr>
            <w:r w:rsidRPr="00AE1773">
              <w:rPr>
                <w:rFonts w:ascii="Arial Narrow" w:eastAsia="Times New Roman" w:hAnsi="Arial Narrow" w:cs="Arial"/>
                <w:color w:val="000000"/>
                <w:lang w:eastAsia="es-CO"/>
              </w:rPr>
              <w:t> </w:t>
            </w:r>
          </w:p>
        </w:tc>
        <w:tc>
          <w:tcPr>
            <w:tcW w:w="1200" w:type="dxa"/>
            <w:tcBorders>
              <w:top w:val="nil"/>
              <w:left w:val="single" w:sz="4" w:space="0" w:color="auto"/>
              <w:bottom w:val="nil"/>
              <w:right w:val="single" w:sz="4" w:space="0" w:color="auto"/>
            </w:tcBorders>
            <w:shd w:val="clear" w:color="auto" w:fill="auto"/>
            <w:noWrap/>
            <w:vAlign w:val="center"/>
            <w:hideMark/>
          </w:tcPr>
          <w:p w14:paraId="74709282" w14:textId="77777777" w:rsidR="003C2AA2" w:rsidRPr="00AE1773" w:rsidRDefault="003C2AA2" w:rsidP="00E335E0">
            <w:pPr>
              <w:spacing w:after="0" w:line="240" w:lineRule="auto"/>
              <w:ind w:left="720"/>
              <w:rPr>
                <w:rFonts w:ascii="Arial Narrow" w:eastAsia="Times New Roman" w:hAnsi="Arial Narrow" w:cs="Arial"/>
                <w:color w:val="000000"/>
                <w:lang w:eastAsia="es-CO"/>
              </w:rPr>
            </w:pPr>
          </w:p>
        </w:tc>
        <w:tc>
          <w:tcPr>
            <w:tcW w:w="3600" w:type="dxa"/>
            <w:gridSpan w:val="3"/>
            <w:tcBorders>
              <w:top w:val="single" w:sz="4" w:space="0" w:color="auto"/>
              <w:left w:val="single" w:sz="4" w:space="0" w:color="auto"/>
              <w:bottom w:val="single" w:sz="4" w:space="0" w:color="auto"/>
              <w:right w:val="single" w:sz="4" w:space="0" w:color="auto"/>
            </w:tcBorders>
            <w:shd w:val="clear" w:color="000000" w:fill="009900"/>
            <w:noWrap/>
            <w:vAlign w:val="center"/>
            <w:hideMark/>
          </w:tcPr>
          <w:p w14:paraId="1DB1862E" w14:textId="77777777" w:rsidR="003C2AA2" w:rsidRPr="00AE1773" w:rsidRDefault="003C2AA2" w:rsidP="00E335E0">
            <w:pPr>
              <w:spacing w:after="0" w:line="240" w:lineRule="auto"/>
              <w:ind w:left="720"/>
              <w:jc w:val="center"/>
              <w:rPr>
                <w:rFonts w:ascii="Arial Narrow" w:eastAsia="Times New Roman" w:hAnsi="Arial Narrow" w:cs="Arial"/>
                <w:color w:val="FFFFFF"/>
                <w:lang w:eastAsia="es-CO"/>
              </w:rPr>
            </w:pPr>
            <w:r w:rsidRPr="00AE1773">
              <w:rPr>
                <w:rFonts w:ascii="Arial Narrow" w:eastAsia="Times New Roman" w:hAnsi="Arial Narrow" w:cs="Arial"/>
                <w:color w:val="FFFFFF"/>
                <w:lang w:eastAsia="es-CO"/>
              </w:rPr>
              <w:t>Nivel Consolidación</w:t>
            </w:r>
          </w:p>
        </w:tc>
      </w:tr>
    </w:tbl>
    <w:p w14:paraId="1F8346EC" w14:textId="77777777" w:rsidR="00F17470" w:rsidRPr="00AE1773" w:rsidRDefault="00F17470" w:rsidP="00E335E0">
      <w:pPr>
        <w:ind w:left="720"/>
        <w:jc w:val="both"/>
        <w:rPr>
          <w:rFonts w:ascii="Arial Narrow" w:hAnsi="Arial Narrow"/>
        </w:rPr>
      </w:pPr>
    </w:p>
    <w:p w14:paraId="6A8506C8" w14:textId="77777777" w:rsidR="00FF753E" w:rsidRPr="00AE1773" w:rsidRDefault="00FF753E" w:rsidP="00E335E0">
      <w:pPr>
        <w:ind w:left="720"/>
        <w:jc w:val="both"/>
        <w:rPr>
          <w:rFonts w:ascii="Arial Narrow" w:hAnsi="Arial Narrow"/>
        </w:rPr>
      </w:pPr>
    </w:p>
    <w:p w14:paraId="522188FE" w14:textId="7DC8D0E2" w:rsidR="0038588F" w:rsidRPr="00AE1773" w:rsidRDefault="00FF753E" w:rsidP="002B4411">
      <w:pPr>
        <w:jc w:val="both"/>
        <w:rPr>
          <w:rFonts w:ascii="Arial Narrow" w:hAnsi="Arial Narrow"/>
        </w:rPr>
      </w:pPr>
      <w:r w:rsidRPr="00AE1773">
        <w:rPr>
          <w:rFonts w:ascii="Arial Narrow" w:hAnsi="Arial Narrow"/>
        </w:rPr>
        <w:t xml:space="preserve">Visualizado el cuadro anterior, se evidencia una variación de todas las rutas de la Matriz de Gestión en los años 2018 – 2019. </w:t>
      </w:r>
      <w:r w:rsidR="007A4EE4" w:rsidRPr="00AE1773">
        <w:rPr>
          <w:rFonts w:ascii="Arial Narrow" w:hAnsi="Arial Narrow"/>
        </w:rPr>
        <w:t>Por lo cual, el Plan Estratégico de Talento Humano estará orientado a fortalecer la ruta del crecimiento y la ruta del servicio.</w:t>
      </w:r>
    </w:p>
    <w:p w14:paraId="0BFDE141" w14:textId="3B491D80" w:rsidR="003658E7" w:rsidRPr="00827FB0" w:rsidRDefault="00FD61B0" w:rsidP="004C0873">
      <w:pPr>
        <w:pStyle w:val="Prrafodelista"/>
        <w:numPr>
          <w:ilvl w:val="0"/>
          <w:numId w:val="34"/>
        </w:numPr>
        <w:autoSpaceDE w:val="0"/>
        <w:autoSpaceDN w:val="0"/>
        <w:adjustRightInd w:val="0"/>
        <w:spacing w:after="0" w:line="240" w:lineRule="auto"/>
        <w:jc w:val="both"/>
        <w:rPr>
          <w:rFonts w:ascii="Arial Narrow" w:hAnsi="Arial Narrow" w:cs="Calibri"/>
          <w:b/>
          <w:bCs/>
          <w:lang w:val="af-ZA"/>
        </w:rPr>
      </w:pPr>
      <w:r w:rsidRPr="00827FB0">
        <w:rPr>
          <w:rFonts w:ascii="Arial Narrow" w:hAnsi="Arial Narrow" w:cs="Calibri"/>
          <w:b/>
          <w:bCs/>
          <w:lang w:val="af-ZA"/>
        </w:rPr>
        <w:t xml:space="preserve">DESCRIPCIÓN - </w:t>
      </w:r>
      <w:r w:rsidR="003658E7" w:rsidRPr="00827FB0">
        <w:rPr>
          <w:rFonts w:ascii="Arial Narrow" w:hAnsi="Arial Narrow" w:cs="Calibri"/>
          <w:b/>
          <w:bCs/>
          <w:lang w:val="af-ZA"/>
        </w:rPr>
        <w:t>DESARROLLO DEL PLAN ESTRATEGICO DEL TALENTO HUMANO 202</w:t>
      </w:r>
      <w:r w:rsidR="00C70DA9">
        <w:rPr>
          <w:rFonts w:ascii="Arial Narrow" w:hAnsi="Arial Narrow" w:cs="Calibri"/>
          <w:b/>
          <w:bCs/>
          <w:lang w:val="af-ZA"/>
        </w:rPr>
        <w:t>2</w:t>
      </w:r>
    </w:p>
    <w:p w14:paraId="615EF0DE" w14:textId="33C34ADD" w:rsidR="003658E7" w:rsidRPr="00AE1773" w:rsidRDefault="003658E7" w:rsidP="00E335E0">
      <w:pPr>
        <w:autoSpaceDE w:val="0"/>
        <w:autoSpaceDN w:val="0"/>
        <w:adjustRightInd w:val="0"/>
        <w:spacing w:after="0" w:line="240" w:lineRule="auto"/>
        <w:ind w:left="720"/>
        <w:jc w:val="both"/>
        <w:rPr>
          <w:rFonts w:ascii="Arial Narrow" w:hAnsi="Arial Narrow" w:cs="Calibri"/>
          <w:b/>
          <w:bCs/>
          <w:lang w:val="af-ZA"/>
        </w:rPr>
      </w:pPr>
    </w:p>
    <w:p w14:paraId="52A5A0A7" w14:textId="22B322E8" w:rsidR="003658E7" w:rsidRPr="00AE1773" w:rsidRDefault="003658E7" w:rsidP="002B4411">
      <w:pPr>
        <w:autoSpaceDE w:val="0"/>
        <w:autoSpaceDN w:val="0"/>
        <w:adjustRightInd w:val="0"/>
        <w:spacing w:after="0" w:line="240" w:lineRule="auto"/>
        <w:jc w:val="both"/>
        <w:rPr>
          <w:rFonts w:ascii="Arial Narrow" w:hAnsi="Arial Narrow"/>
        </w:rPr>
      </w:pPr>
      <w:r w:rsidRPr="00AE1773">
        <w:rPr>
          <w:rFonts w:ascii="Arial Narrow" w:hAnsi="Arial Narrow"/>
        </w:rPr>
        <w:t>El Plan Estratégico de</w:t>
      </w:r>
      <w:r w:rsidR="00A40FB8" w:rsidRPr="00AE1773">
        <w:rPr>
          <w:rFonts w:ascii="Arial Narrow" w:hAnsi="Arial Narrow"/>
        </w:rPr>
        <w:t>l Talento Humano</w:t>
      </w:r>
      <w:r w:rsidRPr="00AE1773">
        <w:rPr>
          <w:rFonts w:ascii="Arial Narrow" w:hAnsi="Arial Narrow"/>
        </w:rPr>
        <w:t xml:space="preserve">, se desarrolla a través del ciclo de vida del </w:t>
      </w:r>
      <w:r w:rsidR="007A4EE4" w:rsidRPr="00AE1773">
        <w:rPr>
          <w:rFonts w:ascii="Arial Narrow" w:hAnsi="Arial Narrow"/>
        </w:rPr>
        <w:t>trabajador de la Empresa de Aseo de Bucaramanga</w:t>
      </w:r>
      <w:r w:rsidR="00E01604" w:rsidRPr="00AE1773">
        <w:rPr>
          <w:rFonts w:ascii="Arial Narrow" w:hAnsi="Arial Narrow"/>
        </w:rPr>
        <w:t xml:space="preserve"> (EMAB)</w:t>
      </w:r>
      <w:r w:rsidRPr="00AE1773">
        <w:rPr>
          <w:rFonts w:ascii="Arial Narrow" w:hAnsi="Arial Narrow"/>
        </w:rPr>
        <w:t>: ingreso, desarrollo y retiro, integrando los elementos que conforman la primera dimensión de Talento Humano del Modelo Integrado de Planeación y Gestión – MIPG</w:t>
      </w:r>
      <w:r w:rsidR="00E01604" w:rsidRPr="00AE1773">
        <w:rPr>
          <w:rFonts w:ascii="Arial Narrow" w:hAnsi="Arial Narrow"/>
        </w:rPr>
        <w:t xml:space="preserve">; de acuerdo con las prioridades estratégicas de la </w:t>
      </w:r>
      <w:r w:rsidR="00162BDC" w:rsidRPr="00AE1773">
        <w:rPr>
          <w:rFonts w:ascii="Arial Narrow" w:hAnsi="Arial Narrow"/>
        </w:rPr>
        <w:t>EMAB</w:t>
      </w:r>
      <w:r w:rsidR="00E01604" w:rsidRPr="00AE1773">
        <w:rPr>
          <w:rFonts w:ascii="Arial Narrow" w:hAnsi="Arial Narrow"/>
        </w:rPr>
        <w:t xml:space="preserve">, definidas en el marco de la dimensión de Direccionamiento Estratégico y Planeación, las normas que </w:t>
      </w:r>
      <w:r w:rsidR="00162BDC" w:rsidRPr="00AE1773">
        <w:rPr>
          <w:rFonts w:ascii="Arial Narrow" w:hAnsi="Arial Narrow"/>
        </w:rPr>
        <w:t>nos</w:t>
      </w:r>
      <w:r w:rsidR="00E01604" w:rsidRPr="00AE1773">
        <w:rPr>
          <w:rFonts w:ascii="Arial Narrow" w:hAnsi="Arial Narrow"/>
        </w:rPr>
        <w:t xml:space="preserve"> rigen en materia de personal, la garantía del derecho fundamental al diálogo social y a la concertación como principal mecanismo para resolver las controversial laborales, y promoviendo la integridad en el ejercicio de las funciones y competencias de los </w:t>
      </w:r>
      <w:r w:rsidR="00162BDC" w:rsidRPr="00AE1773">
        <w:rPr>
          <w:rFonts w:ascii="Arial Narrow" w:hAnsi="Arial Narrow"/>
        </w:rPr>
        <w:t>funcionarios.</w:t>
      </w:r>
    </w:p>
    <w:p w14:paraId="1C7D1730" w14:textId="77777777" w:rsidR="00202B1B" w:rsidRPr="00AE1773" w:rsidRDefault="00202B1B" w:rsidP="00E335E0">
      <w:pPr>
        <w:autoSpaceDE w:val="0"/>
        <w:autoSpaceDN w:val="0"/>
        <w:adjustRightInd w:val="0"/>
        <w:spacing w:after="0" w:line="240" w:lineRule="auto"/>
        <w:ind w:left="720"/>
        <w:jc w:val="both"/>
        <w:rPr>
          <w:rFonts w:ascii="Arial Narrow" w:hAnsi="Arial Narrow"/>
        </w:rPr>
      </w:pPr>
    </w:p>
    <w:p w14:paraId="412707BB" w14:textId="19F51049" w:rsidR="003658E7" w:rsidRPr="00AE1773" w:rsidRDefault="00202B1B" w:rsidP="002B4411">
      <w:pPr>
        <w:autoSpaceDE w:val="0"/>
        <w:autoSpaceDN w:val="0"/>
        <w:adjustRightInd w:val="0"/>
        <w:spacing w:after="0" w:line="240" w:lineRule="auto"/>
        <w:jc w:val="both"/>
        <w:rPr>
          <w:rFonts w:ascii="Arial Narrow" w:hAnsi="Arial Narrow" w:cs="Calibri"/>
          <w:b/>
          <w:bCs/>
          <w:lang w:val="af-ZA"/>
        </w:rPr>
      </w:pPr>
      <w:r w:rsidRPr="00AE1773">
        <w:rPr>
          <w:rFonts w:ascii="Arial Narrow" w:hAnsi="Arial Narrow"/>
        </w:rPr>
        <w:t>A continuación, se da cuenta de la interrelación entre las dimensiones que se desarrollan a través de una o varias Políticas de Gestión y Desempeño Institucional, las cuales se encuentran señaladas en MIPG:</w:t>
      </w:r>
    </w:p>
    <w:p w14:paraId="4CFDD393" w14:textId="40AA81F3" w:rsidR="00450A4A" w:rsidRDefault="00450A4A" w:rsidP="00E335E0">
      <w:pPr>
        <w:autoSpaceDE w:val="0"/>
        <w:autoSpaceDN w:val="0"/>
        <w:adjustRightInd w:val="0"/>
        <w:spacing w:after="0" w:line="240" w:lineRule="auto"/>
        <w:ind w:left="720"/>
        <w:jc w:val="both"/>
        <w:rPr>
          <w:rFonts w:ascii="Arial Narrow" w:hAnsi="Arial Narrow" w:cs="Calibri"/>
          <w:b/>
          <w:bCs/>
          <w:color w:val="FF0000"/>
          <w:lang w:val="af-ZA"/>
        </w:rPr>
      </w:pPr>
    </w:p>
    <w:p w14:paraId="720203C7" w14:textId="77777777" w:rsidR="00450A4A" w:rsidRPr="00AE1773" w:rsidRDefault="00450A4A" w:rsidP="00E335E0">
      <w:pPr>
        <w:autoSpaceDE w:val="0"/>
        <w:autoSpaceDN w:val="0"/>
        <w:adjustRightInd w:val="0"/>
        <w:spacing w:after="0" w:line="240" w:lineRule="auto"/>
        <w:ind w:left="720"/>
        <w:jc w:val="both"/>
        <w:rPr>
          <w:rFonts w:ascii="Arial Narrow" w:hAnsi="Arial Narrow" w:cs="Calibri"/>
          <w:b/>
          <w:bCs/>
          <w:color w:val="FF0000"/>
          <w:lang w:val="af-ZA"/>
        </w:rPr>
      </w:pPr>
    </w:p>
    <w:tbl>
      <w:tblPr>
        <w:tblStyle w:val="Tablaconcuadrcula"/>
        <w:tblW w:w="0" w:type="auto"/>
        <w:tblInd w:w="-5" w:type="dxa"/>
        <w:tblLayout w:type="fixed"/>
        <w:tblLook w:val="04A0" w:firstRow="1" w:lastRow="0" w:firstColumn="1" w:lastColumn="0" w:noHBand="0" w:noVBand="1"/>
      </w:tblPr>
      <w:tblGrid>
        <w:gridCol w:w="1418"/>
        <w:gridCol w:w="1134"/>
        <w:gridCol w:w="2268"/>
        <w:gridCol w:w="1276"/>
        <w:gridCol w:w="850"/>
        <w:gridCol w:w="992"/>
        <w:gridCol w:w="1320"/>
      </w:tblGrid>
      <w:tr w:rsidR="007E6EA7" w:rsidRPr="00AE1773" w14:paraId="446C141E" w14:textId="77777777" w:rsidTr="00A9288C">
        <w:trPr>
          <w:trHeight w:val="227"/>
        </w:trPr>
        <w:tc>
          <w:tcPr>
            <w:tcW w:w="4820" w:type="dxa"/>
            <w:gridSpan w:val="3"/>
          </w:tcPr>
          <w:p w14:paraId="03D9E8F2" w14:textId="5511AE5D" w:rsidR="00C4288A" w:rsidRPr="00450A4A" w:rsidRDefault="00C4288A" w:rsidP="00E335E0">
            <w:pPr>
              <w:autoSpaceDE w:val="0"/>
              <w:autoSpaceDN w:val="0"/>
              <w:adjustRightInd w:val="0"/>
              <w:jc w:val="both"/>
              <w:rPr>
                <w:rFonts w:ascii="Arial Narrow" w:hAnsi="Arial Narrow" w:cs="Calibri"/>
                <w:b/>
                <w:bCs/>
                <w:sz w:val="20"/>
                <w:szCs w:val="20"/>
                <w:lang w:val="af-ZA"/>
              </w:rPr>
            </w:pPr>
            <w:r w:rsidRPr="00450A4A">
              <w:rPr>
                <w:rFonts w:ascii="Arial Narrow" w:hAnsi="Arial Narrow" w:cs="Calibri"/>
                <w:b/>
                <w:bCs/>
                <w:sz w:val="20"/>
                <w:szCs w:val="20"/>
                <w:lang w:val="af-ZA"/>
              </w:rPr>
              <w:t>Dimension del Talento Humano</w:t>
            </w:r>
          </w:p>
        </w:tc>
        <w:tc>
          <w:tcPr>
            <w:tcW w:w="1276" w:type="dxa"/>
            <w:vMerge w:val="restart"/>
          </w:tcPr>
          <w:p w14:paraId="59CA4C93" w14:textId="538F814C" w:rsidR="00C4288A" w:rsidRPr="00450A4A" w:rsidRDefault="00C4288A" w:rsidP="00E335E0">
            <w:pPr>
              <w:autoSpaceDE w:val="0"/>
              <w:autoSpaceDN w:val="0"/>
              <w:adjustRightInd w:val="0"/>
              <w:jc w:val="both"/>
              <w:rPr>
                <w:rFonts w:ascii="Arial Narrow" w:hAnsi="Arial Narrow" w:cs="Calibri"/>
                <w:b/>
                <w:bCs/>
                <w:sz w:val="20"/>
                <w:szCs w:val="20"/>
                <w:lang w:val="af-ZA"/>
              </w:rPr>
            </w:pPr>
            <w:r w:rsidRPr="00450A4A">
              <w:rPr>
                <w:rFonts w:ascii="Arial Narrow" w:hAnsi="Arial Narrow" w:cs="Calibri"/>
                <w:b/>
                <w:bCs/>
                <w:sz w:val="20"/>
                <w:szCs w:val="20"/>
                <w:lang w:val="af-ZA"/>
              </w:rPr>
              <w:t>Ciclo de Vida del Trabajador</w:t>
            </w:r>
          </w:p>
        </w:tc>
        <w:tc>
          <w:tcPr>
            <w:tcW w:w="850" w:type="dxa"/>
            <w:vMerge w:val="restart"/>
          </w:tcPr>
          <w:p w14:paraId="40E89A3D" w14:textId="387B4D98" w:rsidR="00C4288A" w:rsidRPr="00450A4A" w:rsidRDefault="00C4288A" w:rsidP="00E335E0">
            <w:pPr>
              <w:autoSpaceDE w:val="0"/>
              <w:autoSpaceDN w:val="0"/>
              <w:adjustRightInd w:val="0"/>
              <w:jc w:val="both"/>
              <w:rPr>
                <w:rFonts w:ascii="Arial Narrow" w:hAnsi="Arial Narrow" w:cs="Calibri"/>
                <w:b/>
                <w:bCs/>
                <w:sz w:val="20"/>
                <w:szCs w:val="20"/>
                <w:lang w:val="af-ZA"/>
              </w:rPr>
            </w:pPr>
            <w:r w:rsidRPr="00450A4A">
              <w:rPr>
                <w:rFonts w:ascii="Arial Narrow" w:hAnsi="Arial Narrow" w:cs="Calibri"/>
                <w:b/>
                <w:bCs/>
                <w:sz w:val="20"/>
                <w:szCs w:val="20"/>
                <w:lang w:val="af-ZA"/>
              </w:rPr>
              <w:t>Otras Dimen</w:t>
            </w:r>
            <w:r w:rsidR="00E85048" w:rsidRPr="00450A4A">
              <w:rPr>
                <w:rFonts w:ascii="Arial Narrow" w:hAnsi="Arial Narrow" w:cs="Calibri"/>
                <w:b/>
                <w:bCs/>
                <w:sz w:val="20"/>
                <w:szCs w:val="20"/>
                <w:lang w:val="af-ZA"/>
              </w:rPr>
              <w:t>.</w:t>
            </w:r>
            <w:r w:rsidRPr="00450A4A">
              <w:rPr>
                <w:rFonts w:ascii="Arial Narrow" w:hAnsi="Arial Narrow" w:cs="Calibri"/>
                <w:b/>
                <w:bCs/>
                <w:sz w:val="20"/>
                <w:szCs w:val="20"/>
                <w:lang w:val="af-ZA"/>
              </w:rPr>
              <w:t xml:space="preserve"> Asociadas</w:t>
            </w:r>
          </w:p>
        </w:tc>
        <w:tc>
          <w:tcPr>
            <w:tcW w:w="992" w:type="dxa"/>
            <w:vMerge w:val="restart"/>
          </w:tcPr>
          <w:p w14:paraId="6129428C" w14:textId="77777777" w:rsidR="007C3633" w:rsidRPr="00450A4A" w:rsidRDefault="007C3633" w:rsidP="00E335E0">
            <w:pPr>
              <w:autoSpaceDE w:val="0"/>
              <w:autoSpaceDN w:val="0"/>
              <w:adjustRightInd w:val="0"/>
              <w:jc w:val="both"/>
              <w:rPr>
                <w:rFonts w:ascii="Arial Narrow" w:hAnsi="Arial Narrow" w:cs="Calibri"/>
                <w:b/>
                <w:bCs/>
                <w:sz w:val="20"/>
                <w:szCs w:val="20"/>
                <w:lang w:val="af-ZA"/>
              </w:rPr>
            </w:pPr>
          </w:p>
          <w:p w14:paraId="3671F326" w14:textId="7F6BAF19" w:rsidR="00C4288A" w:rsidRPr="00450A4A" w:rsidRDefault="00C4288A" w:rsidP="00E335E0">
            <w:pPr>
              <w:autoSpaceDE w:val="0"/>
              <w:autoSpaceDN w:val="0"/>
              <w:adjustRightInd w:val="0"/>
              <w:jc w:val="both"/>
              <w:rPr>
                <w:rFonts w:ascii="Arial Narrow" w:hAnsi="Arial Narrow" w:cs="Calibri"/>
                <w:b/>
                <w:bCs/>
                <w:sz w:val="20"/>
                <w:szCs w:val="20"/>
                <w:lang w:val="af-ZA"/>
              </w:rPr>
            </w:pPr>
            <w:r w:rsidRPr="00450A4A">
              <w:rPr>
                <w:rFonts w:ascii="Arial Narrow" w:hAnsi="Arial Narrow" w:cs="Calibri"/>
                <w:b/>
                <w:bCs/>
                <w:sz w:val="20"/>
                <w:szCs w:val="20"/>
                <w:lang w:val="af-ZA"/>
              </w:rPr>
              <w:t>Procesos</w:t>
            </w:r>
          </w:p>
        </w:tc>
        <w:tc>
          <w:tcPr>
            <w:tcW w:w="1320" w:type="dxa"/>
            <w:vMerge w:val="restart"/>
          </w:tcPr>
          <w:p w14:paraId="7CBD1005" w14:textId="77777777" w:rsidR="007C3633" w:rsidRPr="00450A4A" w:rsidRDefault="007C3633" w:rsidP="00E335E0">
            <w:pPr>
              <w:autoSpaceDE w:val="0"/>
              <w:autoSpaceDN w:val="0"/>
              <w:adjustRightInd w:val="0"/>
              <w:jc w:val="both"/>
              <w:rPr>
                <w:rFonts w:ascii="Arial Narrow" w:hAnsi="Arial Narrow" w:cs="Calibri"/>
                <w:b/>
                <w:bCs/>
                <w:sz w:val="20"/>
                <w:szCs w:val="20"/>
                <w:lang w:val="af-ZA"/>
              </w:rPr>
            </w:pPr>
          </w:p>
          <w:p w14:paraId="4C89BC3D" w14:textId="06EAE76E" w:rsidR="00C4288A" w:rsidRPr="00450A4A" w:rsidRDefault="00C4288A" w:rsidP="00E335E0">
            <w:pPr>
              <w:autoSpaceDE w:val="0"/>
              <w:autoSpaceDN w:val="0"/>
              <w:adjustRightInd w:val="0"/>
              <w:jc w:val="both"/>
              <w:rPr>
                <w:rFonts w:ascii="Arial Narrow" w:hAnsi="Arial Narrow" w:cs="Calibri"/>
                <w:b/>
                <w:bCs/>
                <w:sz w:val="20"/>
                <w:szCs w:val="20"/>
                <w:lang w:val="af-ZA"/>
              </w:rPr>
            </w:pPr>
            <w:r w:rsidRPr="00450A4A">
              <w:rPr>
                <w:rFonts w:ascii="Arial Narrow" w:hAnsi="Arial Narrow" w:cs="Calibri"/>
                <w:b/>
                <w:bCs/>
                <w:sz w:val="20"/>
                <w:szCs w:val="20"/>
                <w:lang w:val="af-ZA"/>
              </w:rPr>
              <w:t>Beneficiarios</w:t>
            </w:r>
          </w:p>
        </w:tc>
      </w:tr>
      <w:tr w:rsidR="007E6EA7" w:rsidRPr="00AE1773" w14:paraId="475AD434" w14:textId="77777777" w:rsidTr="00A9288C">
        <w:trPr>
          <w:trHeight w:val="227"/>
        </w:trPr>
        <w:tc>
          <w:tcPr>
            <w:tcW w:w="1418" w:type="dxa"/>
          </w:tcPr>
          <w:p w14:paraId="014C9433" w14:textId="0E077375" w:rsidR="00C4288A" w:rsidRPr="00450A4A" w:rsidRDefault="00C4288A" w:rsidP="00E335E0">
            <w:pPr>
              <w:autoSpaceDE w:val="0"/>
              <w:autoSpaceDN w:val="0"/>
              <w:adjustRightInd w:val="0"/>
              <w:jc w:val="both"/>
              <w:rPr>
                <w:rFonts w:ascii="Arial Narrow" w:hAnsi="Arial Narrow" w:cs="Calibri"/>
                <w:b/>
                <w:bCs/>
                <w:sz w:val="20"/>
                <w:szCs w:val="20"/>
                <w:lang w:val="af-ZA"/>
              </w:rPr>
            </w:pPr>
            <w:r w:rsidRPr="00450A4A">
              <w:rPr>
                <w:rFonts w:ascii="Arial Narrow" w:hAnsi="Arial Narrow" w:cs="Calibri"/>
                <w:b/>
                <w:bCs/>
                <w:sz w:val="20"/>
                <w:szCs w:val="20"/>
                <w:lang w:val="af-ZA"/>
              </w:rPr>
              <w:t>Ruta</w:t>
            </w:r>
          </w:p>
        </w:tc>
        <w:tc>
          <w:tcPr>
            <w:tcW w:w="1134" w:type="dxa"/>
          </w:tcPr>
          <w:p w14:paraId="71DE1F13" w14:textId="442E77A8" w:rsidR="00C4288A" w:rsidRPr="00450A4A" w:rsidRDefault="00C4288A" w:rsidP="00E335E0">
            <w:pPr>
              <w:autoSpaceDE w:val="0"/>
              <w:autoSpaceDN w:val="0"/>
              <w:adjustRightInd w:val="0"/>
              <w:jc w:val="both"/>
              <w:rPr>
                <w:rFonts w:ascii="Arial Narrow" w:hAnsi="Arial Narrow" w:cs="Calibri"/>
                <w:b/>
                <w:bCs/>
                <w:sz w:val="20"/>
                <w:szCs w:val="20"/>
                <w:lang w:val="af-ZA"/>
              </w:rPr>
            </w:pPr>
            <w:r w:rsidRPr="00450A4A">
              <w:rPr>
                <w:rFonts w:ascii="Arial Narrow" w:hAnsi="Arial Narrow" w:cs="Calibri"/>
                <w:b/>
                <w:bCs/>
                <w:sz w:val="20"/>
                <w:szCs w:val="20"/>
                <w:lang w:val="af-ZA"/>
              </w:rPr>
              <w:t>Variable</w:t>
            </w:r>
          </w:p>
        </w:tc>
        <w:tc>
          <w:tcPr>
            <w:tcW w:w="2268" w:type="dxa"/>
          </w:tcPr>
          <w:p w14:paraId="715AFEBB" w14:textId="3A810D79" w:rsidR="00C4288A" w:rsidRPr="00450A4A" w:rsidRDefault="00C4288A" w:rsidP="00E335E0">
            <w:pPr>
              <w:autoSpaceDE w:val="0"/>
              <w:autoSpaceDN w:val="0"/>
              <w:adjustRightInd w:val="0"/>
              <w:jc w:val="both"/>
              <w:rPr>
                <w:rFonts w:ascii="Arial Narrow" w:hAnsi="Arial Narrow" w:cs="Calibri"/>
                <w:b/>
                <w:bCs/>
                <w:sz w:val="20"/>
                <w:szCs w:val="20"/>
                <w:lang w:val="af-ZA"/>
              </w:rPr>
            </w:pPr>
            <w:r w:rsidRPr="00450A4A">
              <w:rPr>
                <w:rFonts w:ascii="Arial Narrow" w:hAnsi="Arial Narrow" w:cs="Calibri"/>
                <w:b/>
                <w:bCs/>
                <w:sz w:val="20"/>
                <w:szCs w:val="20"/>
                <w:lang w:val="af-ZA"/>
              </w:rPr>
              <w:t>Actividades</w:t>
            </w:r>
          </w:p>
        </w:tc>
        <w:tc>
          <w:tcPr>
            <w:tcW w:w="1276" w:type="dxa"/>
            <w:vMerge/>
          </w:tcPr>
          <w:p w14:paraId="4AEB47CA" w14:textId="46BCC99E" w:rsidR="00C4288A" w:rsidRPr="00450A4A" w:rsidRDefault="00C4288A" w:rsidP="00E335E0">
            <w:pPr>
              <w:autoSpaceDE w:val="0"/>
              <w:autoSpaceDN w:val="0"/>
              <w:adjustRightInd w:val="0"/>
              <w:jc w:val="both"/>
              <w:rPr>
                <w:rFonts w:ascii="Arial Narrow" w:hAnsi="Arial Narrow" w:cs="Calibri"/>
                <w:b/>
                <w:bCs/>
                <w:sz w:val="20"/>
                <w:szCs w:val="20"/>
                <w:lang w:val="af-ZA"/>
              </w:rPr>
            </w:pPr>
          </w:p>
        </w:tc>
        <w:tc>
          <w:tcPr>
            <w:tcW w:w="850" w:type="dxa"/>
            <w:vMerge/>
          </w:tcPr>
          <w:p w14:paraId="3F2DF3F6" w14:textId="158CE2A4" w:rsidR="00C4288A" w:rsidRPr="00450A4A" w:rsidRDefault="00C4288A" w:rsidP="00E335E0">
            <w:pPr>
              <w:autoSpaceDE w:val="0"/>
              <w:autoSpaceDN w:val="0"/>
              <w:adjustRightInd w:val="0"/>
              <w:jc w:val="both"/>
              <w:rPr>
                <w:rFonts w:ascii="Arial Narrow" w:hAnsi="Arial Narrow" w:cs="Calibri"/>
                <w:b/>
                <w:bCs/>
                <w:sz w:val="20"/>
                <w:szCs w:val="20"/>
                <w:lang w:val="af-ZA"/>
              </w:rPr>
            </w:pPr>
          </w:p>
        </w:tc>
        <w:tc>
          <w:tcPr>
            <w:tcW w:w="992" w:type="dxa"/>
            <w:vMerge/>
          </w:tcPr>
          <w:p w14:paraId="60F50D91" w14:textId="6999B452" w:rsidR="00C4288A" w:rsidRPr="00450A4A" w:rsidRDefault="00C4288A" w:rsidP="00E335E0">
            <w:pPr>
              <w:autoSpaceDE w:val="0"/>
              <w:autoSpaceDN w:val="0"/>
              <w:adjustRightInd w:val="0"/>
              <w:jc w:val="both"/>
              <w:rPr>
                <w:rFonts w:ascii="Arial Narrow" w:hAnsi="Arial Narrow" w:cs="Calibri"/>
                <w:b/>
                <w:bCs/>
                <w:sz w:val="20"/>
                <w:szCs w:val="20"/>
                <w:lang w:val="af-ZA"/>
              </w:rPr>
            </w:pPr>
          </w:p>
        </w:tc>
        <w:tc>
          <w:tcPr>
            <w:tcW w:w="1320" w:type="dxa"/>
            <w:vMerge/>
          </w:tcPr>
          <w:p w14:paraId="34164E6A" w14:textId="2405A5A5" w:rsidR="00C4288A" w:rsidRPr="00450A4A" w:rsidRDefault="00C4288A" w:rsidP="00E335E0">
            <w:pPr>
              <w:autoSpaceDE w:val="0"/>
              <w:autoSpaceDN w:val="0"/>
              <w:adjustRightInd w:val="0"/>
              <w:jc w:val="both"/>
              <w:rPr>
                <w:rFonts w:ascii="Arial Narrow" w:hAnsi="Arial Narrow" w:cs="Calibri"/>
                <w:b/>
                <w:bCs/>
                <w:sz w:val="20"/>
                <w:szCs w:val="20"/>
                <w:lang w:val="af-ZA"/>
              </w:rPr>
            </w:pPr>
          </w:p>
        </w:tc>
      </w:tr>
      <w:tr w:rsidR="00E2570F" w:rsidRPr="00AE1773" w14:paraId="50F6734B" w14:textId="77777777" w:rsidTr="00A9288C">
        <w:trPr>
          <w:trHeight w:val="227"/>
        </w:trPr>
        <w:tc>
          <w:tcPr>
            <w:tcW w:w="1418" w:type="dxa"/>
            <w:vMerge w:val="restart"/>
          </w:tcPr>
          <w:p w14:paraId="51188612" w14:textId="1CEE417B" w:rsidR="00E2570F" w:rsidRDefault="00E2570F" w:rsidP="00E335E0">
            <w:pPr>
              <w:autoSpaceDE w:val="0"/>
              <w:autoSpaceDN w:val="0"/>
              <w:adjustRightInd w:val="0"/>
              <w:jc w:val="both"/>
              <w:rPr>
                <w:rFonts w:ascii="Arial Narrow" w:hAnsi="Arial Narrow" w:cs="Calibri"/>
                <w:b/>
                <w:bCs/>
                <w:sz w:val="20"/>
                <w:szCs w:val="20"/>
                <w:lang w:val="af-ZA"/>
              </w:rPr>
            </w:pPr>
          </w:p>
          <w:p w14:paraId="7B52D52F" w14:textId="33C9738C" w:rsidR="008E17F9" w:rsidRDefault="008E17F9" w:rsidP="00E335E0">
            <w:pPr>
              <w:autoSpaceDE w:val="0"/>
              <w:autoSpaceDN w:val="0"/>
              <w:adjustRightInd w:val="0"/>
              <w:jc w:val="both"/>
              <w:rPr>
                <w:rFonts w:ascii="Arial Narrow" w:hAnsi="Arial Narrow" w:cs="Calibri"/>
                <w:b/>
                <w:bCs/>
                <w:sz w:val="20"/>
                <w:szCs w:val="20"/>
                <w:lang w:val="af-ZA"/>
              </w:rPr>
            </w:pPr>
          </w:p>
          <w:p w14:paraId="526284EB" w14:textId="28921B04" w:rsidR="008E17F9" w:rsidRDefault="008E17F9" w:rsidP="00E335E0">
            <w:pPr>
              <w:autoSpaceDE w:val="0"/>
              <w:autoSpaceDN w:val="0"/>
              <w:adjustRightInd w:val="0"/>
              <w:jc w:val="both"/>
              <w:rPr>
                <w:rFonts w:ascii="Arial Narrow" w:hAnsi="Arial Narrow" w:cs="Calibri"/>
                <w:b/>
                <w:bCs/>
                <w:sz w:val="20"/>
                <w:szCs w:val="20"/>
                <w:lang w:val="af-ZA"/>
              </w:rPr>
            </w:pPr>
          </w:p>
          <w:p w14:paraId="082334A9" w14:textId="49A7E074" w:rsidR="008E17F9" w:rsidRDefault="008E17F9" w:rsidP="00E335E0">
            <w:pPr>
              <w:autoSpaceDE w:val="0"/>
              <w:autoSpaceDN w:val="0"/>
              <w:adjustRightInd w:val="0"/>
              <w:jc w:val="both"/>
              <w:rPr>
                <w:rFonts w:ascii="Arial Narrow" w:hAnsi="Arial Narrow" w:cs="Calibri"/>
                <w:b/>
                <w:bCs/>
                <w:sz w:val="20"/>
                <w:szCs w:val="20"/>
                <w:lang w:val="af-ZA"/>
              </w:rPr>
            </w:pPr>
          </w:p>
          <w:p w14:paraId="485AB0A9" w14:textId="5A381A29" w:rsidR="008E17F9" w:rsidRDefault="008E17F9" w:rsidP="00E335E0">
            <w:pPr>
              <w:autoSpaceDE w:val="0"/>
              <w:autoSpaceDN w:val="0"/>
              <w:adjustRightInd w:val="0"/>
              <w:jc w:val="both"/>
              <w:rPr>
                <w:rFonts w:ascii="Arial Narrow" w:hAnsi="Arial Narrow" w:cs="Calibri"/>
                <w:b/>
                <w:bCs/>
                <w:sz w:val="20"/>
                <w:szCs w:val="20"/>
                <w:lang w:val="af-ZA"/>
              </w:rPr>
            </w:pPr>
          </w:p>
          <w:p w14:paraId="35507DC6" w14:textId="6BF5D777" w:rsidR="008E17F9" w:rsidRDefault="008E17F9" w:rsidP="00E335E0">
            <w:pPr>
              <w:autoSpaceDE w:val="0"/>
              <w:autoSpaceDN w:val="0"/>
              <w:adjustRightInd w:val="0"/>
              <w:jc w:val="both"/>
              <w:rPr>
                <w:rFonts w:ascii="Arial Narrow" w:hAnsi="Arial Narrow" w:cs="Calibri"/>
                <w:b/>
                <w:bCs/>
                <w:sz w:val="20"/>
                <w:szCs w:val="20"/>
                <w:lang w:val="af-ZA"/>
              </w:rPr>
            </w:pPr>
          </w:p>
          <w:p w14:paraId="5157D575" w14:textId="31A4D2A1" w:rsidR="008E17F9" w:rsidRDefault="008E17F9" w:rsidP="00E335E0">
            <w:pPr>
              <w:autoSpaceDE w:val="0"/>
              <w:autoSpaceDN w:val="0"/>
              <w:adjustRightInd w:val="0"/>
              <w:jc w:val="both"/>
              <w:rPr>
                <w:rFonts w:ascii="Arial Narrow" w:hAnsi="Arial Narrow" w:cs="Calibri"/>
                <w:b/>
                <w:bCs/>
                <w:sz w:val="20"/>
                <w:szCs w:val="20"/>
                <w:lang w:val="af-ZA"/>
              </w:rPr>
            </w:pPr>
          </w:p>
          <w:p w14:paraId="1B313E43" w14:textId="4B2E46AA" w:rsidR="008E17F9" w:rsidRDefault="008E17F9" w:rsidP="00E335E0">
            <w:pPr>
              <w:autoSpaceDE w:val="0"/>
              <w:autoSpaceDN w:val="0"/>
              <w:adjustRightInd w:val="0"/>
              <w:jc w:val="both"/>
              <w:rPr>
                <w:rFonts w:ascii="Arial Narrow" w:hAnsi="Arial Narrow" w:cs="Calibri"/>
                <w:b/>
                <w:bCs/>
                <w:sz w:val="20"/>
                <w:szCs w:val="20"/>
                <w:lang w:val="af-ZA"/>
              </w:rPr>
            </w:pPr>
          </w:p>
          <w:p w14:paraId="4959B5AF" w14:textId="119BD0D2" w:rsidR="008E17F9" w:rsidRDefault="008E17F9" w:rsidP="00E335E0">
            <w:pPr>
              <w:autoSpaceDE w:val="0"/>
              <w:autoSpaceDN w:val="0"/>
              <w:adjustRightInd w:val="0"/>
              <w:jc w:val="both"/>
              <w:rPr>
                <w:rFonts w:ascii="Arial Narrow" w:hAnsi="Arial Narrow" w:cs="Calibri"/>
                <w:b/>
                <w:bCs/>
                <w:sz w:val="20"/>
                <w:szCs w:val="20"/>
                <w:lang w:val="af-ZA"/>
              </w:rPr>
            </w:pPr>
          </w:p>
          <w:p w14:paraId="21A6BE64" w14:textId="14E2BB5A" w:rsidR="008E17F9" w:rsidRDefault="008E17F9" w:rsidP="00E335E0">
            <w:pPr>
              <w:autoSpaceDE w:val="0"/>
              <w:autoSpaceDN w:val="0"/>
              <w:adjustRightInd w:val="0"/>
              <w:jc w:val="both"/>
              <w:rPr>
                <w:rFonts w:ascii="Arial Narrow" w:hAnsi="Arial Narrow" w:cs="Calibri"/>
                <w:b/>
                <w:bCs/>
                <w:sz w:val="20"/>
                <w:szCs w:val="20"/>
                <w:lang w:val="af-ZA"/>
              </w:rPr>
            </w:pPr>
          </w:p>
          <w:p w14:paraId="593A27F0" w14:textId="271AFD87" w:rsidR="008E17F9" w:rsidRDefault="008E17F9" w:rsidP="00E335E0">
            <w:pPr>
              <w:autoSpaceDE w:val="0"/>
              <w:autoSpaceDN w:val="0"/>
              <w:adjustRightInd w:val="0"/>
              <w:jc w:val="both"/>
              <w:rPr>
                <w:rFonts w:ascii="Arial Narrow" w:hAnsi="Arial Narrow" w:cs="Calibri"/>
                <w:b/>
                <w:bCs/>
                <w:sz w:val="20"/>
                <w:szCs w:val="20"/>
                <w:lang w:val="af-ZA"/>
              </w:rPr>
            </w:pPr>
          </w:p>
          <w:p w14:paraId="517CE7A1" w14:textId="3FCEDF2F" w:rsidR="008E17F9" w:rsidRDefault="008E17F9" w:rsidP="00E335E0">
            <w:pPr>
              <w:autoSpaceDE w:val="0"/>
              <w:autoSpaceDN w:val="0"/>
              <w:adjustRightInd w:val="0"/>
              <w:jc w:val="both"/>
              <w:rPr>
                <w:rFonts w:ascii="Arial Narrow" w:hAnsi="Arial Narrow" w:cs="Calibri"/>
                <w:b/>
                <w:bCs/>
                <w:sz w:val="20"/>
                <w:szCs w:val="20"/>
                <w:lang w:val="af-ZA"/>
              </w:rPr>
            </w:pPr>
          </w:p>
          <w:p w14:paraId="7E54E3CA" w14:textId="19B3B4CC" w:rsidR="008E17F9" w:rsidRDefault="008E17F9" w:rsidP="00E335E0">
            <w:pPr>
              <w:autoSpaceDE w:val="0"/>
              <w:autoSpaceDN w:val="0"/>
              <w:adjustRightInd w:val="0"/>
              <w:jc w:val="both"/>
              <w:rPr>
                <w:rFonts w:ascii="Arial Narrow" w:hAnsi="Arial Narrow" w:cs="Calibri"/>
                <w:b/>
                <w:bCs/>
                <w:sz w:val="20"/>
                <w:szCs w:val="20"/>
                <w:lang w:val="af-ZA"/>
              </w:rPr>
            </w:pPr>
          </w:p>
          <w:p w14:paraId="1E2BA5B1" w14:textId="0B8037E4" w:rsidR="008E17F9" w:rsidRDefault="008E17F9" w:rsidP="00E335E0">
            <w:pPr>
              <w:autoSpaceDE w:val="0"/>
              <w:autoSpaceDN w:val="0"/>
              <w:adjustRightInd w:val="0"/>
              <w:jc w:val="both"/>
              <w:rPr>
                <w:rFonts w:ascii="Arial Narrow" w:hAnsi="Arial Narrow" w:cs="Calibri"/>
                <w:b/>
                <w:bCs/>
                <w:sz w:val="20"/>
                <w:szCs w:val="20"/>
                <w:lang w:val="af-ZA"/>
              </w:rPr>
            </w:pPr>
          </w:p>
          <w:p w14:paraId="50ECEF55" w14:textId="2CA670FD" w:rsidR="008E17F9" w:rsidRDefault="008E17F9" w:rsidP="00E335E0">
            <w:pPr>
              <w:autoSpaceDE w:val="0"/>
              <w:autoSpaceDN w:val="0"/>
              <w:adjustRightInd w:val="0"/>
              <w:jc w:val="both"/>
              <w:rPr>
                <w:rFonts w:ascii="Arial Narrow" w:hAnsi="Arial Narrow" w:cs="Calibri"/>
                <w:b/>
                <w:bCs/>
                <w:sz w:val="20"/>
                <w:szCs w:val="20"/>
                <w:lang w:val="af-ZA"/>
              </w:rPr>
            </w:pPr>
          </w:p>
          <w:p w14:paraId="08495CFA" w14:textId="018085BE" w:rsidR="008E17F9" w:rsidRDefault="008E17F9" w:rsidP="00E335E0">
            <w:pPr>
              <w:autoSpaceDE w:val="0"/>
              <w:autoSpaceDN w:val="0"/>
              <w:adjustRightInd w:val="0"/>
              <w:jc w:val="both"/>
              <w:rPr>
                <w:rFonts w:ascii="Arial Narrow" w:hAnsi="Arial Narrow" w:cs="Calibri"/>
                <w:b/>
                <w:bCs/>
                <w:sz w:val="20"/>
                <w:szCs w:val="20"/>
                <w:lang w:val="af-ZA"/>
              </w:rPr>
            </w:pPr>
          </w:p>
          <w:p w14:paraId="3A976FDD" w14:textId="5EAB40B5" w:rsidR="008E17F9" w:rsidRDefault="008E17F9" w:rsidP="00E335E0">
            <w:pPr>
              <w:autoSpaceDE w:val="0"/>
              <w:autoSpaceDN w:val="0"/>
              <w:adjustRightInd w:val="0"/>
              <w:jc w:val="both"/>
              <w:rPr>
                <w:rFonts w:ascii="Arial Narrow" w:hAnsi="Arial Narrow" w:cs="Calibri"/>
                <w:b/>
                <w:bCs/>
                <w:sz w:val="20"/>
                <w:szCs w:val="20"/>
                <w:lang w:val="af-ZA"/>
              </w:rPr>
            </w:pPr>
          </w:p>
          <w:p w14:paraId="6ADE59BC" w14:textId="6F257668" w:rsidR="008E17F9" w:rsidRDefault="008E17F9" w:rsidP="00E335E0">
            <w:pPr>
              <w:autoSpaceDE w:val="0"/>
              <w:autoSpaceDN w:val="0"/>
              <w:adjustRightInd w:val="0"/>
              <w:jc w:val="both"/>
              <w:rPr>
                <w:rFonts w:ascii="Arial Narrow" w:hAnsi="Arial Narrow" w:cs="Calibri"/>
                <w:b/>
                <w:bCs/>
                <w:sz w:val="20"/>
                <w:szCs w:val="20"/>
                <w:lang w:val="af-ZA"/>
              </w:rPr>
            </w:pPr>
          </w:p>
          <w:p w14:paraId="0B3C7064" w14:textId="28B06281" w:rsidR="008E17F9" w:rsidRDefault="008E17F9" w:rsidP="00E335E0">
            <w:pPr>
              <w:autoSpaceDE w:val="0"/>
              <w:autoSpaceDN w:val="0"/>
              <w:adjustRightInd w:val="0"/>
              <w:jc w:val="both"/>
              <w:rPr>
                <w:rFonts w:ascii="Arial Narrow" w:hAnsi="Arial Narrow" w:cs="Calibri"/>
                <w:b/>
                <w:bCs/>
                <w:sz w:val="20"/>
                <w:szCs w:val="20"/>
                <w:lang w:val="af-ZA"/>
              </w:rPr>
            </w:pPr>
          </w:p>
          <w:p w14:paraId="11BFAEDB" w14:textId="77777777" w:rsidR="008E17F9" w:rsidRPr="00450A4A" w:rsidRDefault="008E17F9" w:rsidP="00E335E0">
            <w:pPr>
              <w:autoSpaceDE w:val="0"/>
              <w:autoSpaceDN w:val="0"/>
              <w:adjustRightInd w:val="0"/>
              <w:jc w:val="both"/>
              <w:rPr>
                <w:rFonts w:ascii="Arial Narrow" w:hAnsi="Arial Narrow" w:cs="Calibri"/>
                <w:b/>
                <w:bCs/>
                <w:sz w:val="20"/>
                <w:szCs w:val="20"/>
                <w:lang w:val="af-ZA"/>
              </w:rPr>
            </w:pPr>
          </w:p>
          <w:p w14:paraId="428E09B2" w14:textId="5F0BE93C" w:rsidR="00E2570F" w:rsidRPr="00450A4A" w:rsidRDefault="00E2570F" w:rsidP="00E335E0">
            <w:pPr>
              <w:autoSpaceDE w:val="0"/>
              <w:autoSpaceDN w:val="0"/>
              <w:adjustRightInd w:val="0"/>
              <w:jc w:val="both"/>
              <w:rPr>
                <w:rFonts w:ascii="Arial Narrow" w:hAnsi="Arial Narrow" w:cs="Calibri"/>
                <w:b/>
                <w:bCs/>
                <w:sz w:val="20"/>
                <w:szCs w:val="20"/>
                <w:lang w:val="af-ZA"/>
              </w:rPr>
            </w:pPr>
            <w:r w:rsidRPr="00450A4A">
              <w:rPr>
                <w:rFonts w:ascii="Arial Narrow" w:hAnsi="Arial Narrow" w:cs="Calibri"/>
                <w:b/>
                <w:bCs/>
                <w:sz w:val="20"/>
                <w:szCs w:val="20"/>
                <w:lang w:val="af-ZA"/>
              </w:rPr>
              <w:t>RUTA DE LA FELICIDAD</w:t>
            </w:r>
          </w:p>
          <w:p w14:paraId="66FF87A6" w14:textId="7403D7DF" w:rsidR="00E2570F" w:rsidRPr="00450A4A" w:rsidRDefault="00E2570F" w:rsidP="00E335E0">
            <w:pPr>
              <w:autoSpaceDE w:val="0"/>
              <w:autoSpaceDN w:val="0"/>
              <w:adjustRightInd w:val="0"/>
              <w:jc w:val="both"/>
              <w:rPr>
                <w:rFonts w:ascii="Arial Narrow" w:hAnsi="Arial Narrow" w:cs="Calibri"/>
                <w:b/>
                <w:bCs/>
                <w:sz w:val="20"/>
                <w:szCs w:val="20"/>
                <w:lang w:val="af-ZA"/>
              </w:rPr>
            </w:pPr>
          </w:p>
          <w:p w14:paraId="527D8DC8" w14:textId="35B51097" w:rsidR="00E2570F" w:rsidRPr="00450A4A" w:rsidRDefault="00E2570F" w:rsidP="00E335E0">
            <w:pPr>
              <w:autoSpaceDE w:val="0"/>
              <w:autoSpaceDN w:val="0"/>
              <w:adjustRightInd w:val="0"/>
              <w:jc w:val="both"/>
              <w:rPr>
                <w:rFonts w:ascii="Arial Narrow" w:hAnsi="Arial Narrow" w:cs="Calibri"/>
                <w:b/>
                <w:bCs/>
                <w:sz w:val="20"/>
                <w:szCs w:val="20"/>
                <w:lang w:val="af-ZA"/>
              </w:rPr>
            </w:pPr>
          </w:p>
          <w:p w14:paraId="7E4A5003" w14:textId="03EC7728" w:rsidR="00E2570F" w:rsidRPr="00450A4A" w:rsidRDefault="00E2570F" w:rsidP="00E335E0">
            <w:pPr>
              <w:autoSpaceDE w:val="0"/>
              <w:autoSpaceDN w:val="0"/>
              <w:adjustRightInd w:val="0"/>
              <w:jc w:val="both"/>
              <w:rPr>
                <w:rFonts w:ascii="Arial Narrow" w:hAnsi="Arial Narrow" w:cs="Calibri"/>
                <w:b/>
                <w:bCs/>
                <w:sz w:val="20"/>
                <w:szCs w:val="20"/>
                <w:lang w:val="af-ZA"/>
              </w:rPr>
            </w:pPr>
            <w:r w:rsidRPr="00450A4A">
              <w:rPr>
                <w:rFonts w:ascii="Arial Narrow" w:hAnsi="Arial Narrow"/>
                <w:b/>
                <w:sz w:val="20"/>
                <w:szCs w:val="20"/>
              </w:rPr>
              <w:t>La felicidad nos hace productivos</w:t>
            </w:r>
          </w:p>
          <w:p w14:paraId="2A5EF2FD" w14:textId="77777777" w:rsidR="00E2570F" w:rsidRPr="00450A4A" w:rsidRDefault="00E2570F" w:rsidP="00E335E0">
            <w:pPr>
              <w:autoSpaceDE w:val="0"/>
              <w:autoSpaceDN w:val="0"/>
              <w:adjustRightInd w:val="0"/>
              <w:jc w:val="both"/>
              <w:rPr>
                <w:rFonts w:ascii="Arial Narrow" w:hAnsi="Arial Narrow" w:cs="Calibri"/>
                <w:b/>
                <w:bCs/>
                <w:sz w:val="20"/>
                <w:szCs w:val="20"/>
                <w:lang w:val="af-ZA"/>
              </w:rPr>
            </w:pPr>
          </w:p>
          <w:p w14:paraId="6BEE6808" w14:textId="77777777" w:rsidR="00E2570F" w:rsidRPr="00450A4A" w:rsidRDefault="00E2570F" w:rsidP="00E335E0">
            <w:pPr>
              <w:autoSpaceDE w:val="0"/>
              <w:autoSpaceDN w:val="0"/>
              <w:adjustRightInd w:val="0"/>
              <w:jc w:val="both"/>
              <w:rPr>
                <w:rFonts w:ascii="Arial Narrow" w:hAnsi="Arial Narrow" w:cs="Calibri"/>
                <w:b/>
                <w:bCs/>
                <w:sz w:val="20"/>
                <w:szCs w:val="20"/>
                <w:lang w:val="af-ZA"/>
              </w:rPr>
            </w:pPr>
          </w:p>
          <w:p w14:paraId="028BA19E" w14:textId="179C8D88" w:rsidR="00E2570F" w:rsidRPr="00450A4A" w:rsidRDefault="00E2570F" w:rsidP="00E335E0">
            <w:pPr>
              <w:autoSpaceDE w:val="0"/>
              <w:autoSpaceDN w:val="0"/>
              <w:adjustRightInd w:val="0"/>
              <w:jc w:val="both"/>
              <w:rPr>
                <w:rFonts w:ascii="Arial Narrow" w:hAnsi="Arial Narrow" w:cs="Calibri"/>
                <w:b/>
                <w:bCs/>
                <w:sz w:val="20"/>
                <w:szCs w:val="20"/>
                <w:lang w:val="af-ZA"/>
              </w:rPr>
            </w:pPr>
          </w:p>
        </w:tc>
        <w:tc>
          <w:tcPr>
            <w:tcW w:w="1134" w:type="dxa"/>
            <w:vMerge w:val="restart"/>
          </w:tcPr>
          <w:p w14:paraId="14C73789" w14:textId="5257D052" w:rsidR="00E2570F" w:rsidRDefault="00E2570F" w:rsidP="00E335E0">
            <w:pPr>
              <w:autoSpaceDE w:val="0"/>
              <w:autoSpaceDN w:val="0"/>
              <w:adjustRightInd w:val="0"/>
              <w:jc w:val="both"/>
              <w:rPr>
                <w:rFonts w:ascii="Arial Narrow" w:hAnsi="Arial Narrow" w:cs="Calibri"/>
                <w:b/>
                <w:bCs/>
                <w:sz w:val="20"/>
                <w:szCs w:val="20"/>
                <w:lang w:val="af-ZA"/>
              </w:rPr>
            </w:pPr>
          </w:p>
          <w:p w14:paraId="0DDFAA57" w14:textId="77777777" w:rsidR="00450A4A" w:rsidRPr="00450A4A" w:rsidRDefault="00450A4A" w:rsidP="00E335E0">
            <w:pPr>
              <w:autoSpaceDE w:val="0"/>
              <w:autoSpaceDN w:val="0"/>
              <w:adjustRightInd w:val="0"/>
              <w:jc w:val="both"/>
              <w:rPr>
                <w:rFonts w:ascii="Arial Narrow" w:hAnsi="Arial Narrow" w:cs="Calibri"/>
                <w:b/>
                <w:bCs/>
                <w:sz w:val="20"/>
                <w:szCs w:val="20"/>
                <w:lang w:val="af-ZA"/>
              </w:rPr>
            </w:pPr>
          </w:p>
          <w:p w14:paraId="55B2D53C" w14:textId="77777777" w:rsidR="00E2570F" w:rsidRPr="00450A4A" w:rsidRDefault="00E2570F" w:rsidP="00E335E0">
            <w:pPr>
              <w:autoSpaceDE w:val="0"/>
              <w:autoSpaceDN w:val="0"/>
              <w:adjustRightInd w:val="0"/>
              <w:jc w:val="both"/>
              <w:rPr>
                <w:rFonts w:ascii="Arial Narrow" w:hAnsi="Arial Narrow" w:cs="Calibri"/>
                <w:b/>
                <w:bCs/>
                <w:sz w:val="20"/>
                <w:szCs w:val="20"/>
                <w:lang w:val="af-ZA"/>
              </w:rPr>
            </w:pPr>
          </w:p>
          <w:p w14:paraId="6BAB76C1" w14:textId="77777777" w:rsidR="00E2570F" w:rsidRPr="00450A4A" w:rsidRDefault="00E2570F" w:rsidP="00E335E0">
            <w:pPr>
              <w:autoSpaceDE w:val="0"/>
              <w:autoSpaceDN w:val="0"/>
              <w:adjustRightInd w:val="0"/>
              <w:jc w:val="both"/>
              <w:rPr>
                <w:rFonts w:ascii="Arial Narrow" w:hAnsi="Arial Narrow" w:cs="Calibri"/>
                <w:b/>
                <w:bCs/>
                <w:sz w:val="20"/>
                <w:szCs w:val="20"/>
                <w:lang w:val="af-ZA"/>
              </w:rPr>
            </w:pPr>
          </w:p>
          <w:p w14:paraId="3F5E1C9B" w14:textId="77777777" w:rsidR="00E2570F" w:rsidRPr="00450A4A" w:rsidRDefault="00E2570F" w:rsidP="00E335E0">
            <w:pPr>
              <w:autoSpaceDE w:val="0"/>
              <w:autoSpaceDN w:val="0"/>
              <w:adjustRightInd w:val="0"/>
              <w:jc w:val="both"/>
              <w:rPr>
                <w:rFonts w:ascii="Arial Narrow" w:hAnsi="Arial Narrow" w:cs="Calibri"/>
                <w:b/>
                <w:bCs/>
                <w:sz w:val="20"/>
                <w:szCs w:val="20"/>
                <w:lang w:val="af-ZA"/>
              </w:rPr>
            </w:pPr>
          </w:p>
          <w:p w14:paraId="41C3CBE4" w14:textId="14C0B14A" w:rsidR="00E2570F" w:rsidRPr="00450A4A" w:rsidRDefault="00E2570F" w:rsidP="00E335E0">
            <w:pPr>
              <w:autoSpaceDE w:val="0"/>
              <w:autoSpaceDN w:val="0"/>
              <w:adjustRightInd w:val="0"/>
              <w:jc w:val="both"/>
              <w:rPr>
                <w:rFonts w:ascii="Arial Narrow" w:hAnsi="Arial Narrow" w:cs="Calibri"/>
                <w:b/>
                <w:bCs/>
                <w:sz w:val="20"/>
                <w:szCs w:val="20"/>
                <w:lang w:val="af-ZA"/>
              </w:rPr>
            </w:pPr>
            <w:r w:rsidRPr="00450A4A">
              <w:rPr>
                <w:rFonts w:ascii="Arial Narrow" w:hAnsi="Arial Narrow" w:cs="Calibri"/>
                <w:b/>
                <w:bCs/>
                <w:sz w:val="20"/>
                <w:szCs w:val="20"/>
                <w:lang w:val="af-ZA"/>
              </w:rPr>
              <w:t xml:space="preserve">Entorno Fisico </w:t>
            </w:r>
          </w:p>
        </w:tc>
        <w:tc>
          <w:tcPr>
            <w:tcW w:w="2268" w:type="dxa"/>
          </w:tcPr>
          <w:p w14:paraId="3DB21185" w14:textId="77777777" w:rsidR="00E2570F" w:rsidRPr="00450A4A" w:rsidRDefault="00E2570F" w:rsidP="007C3633">
            <w:pPr>
              <w:pStyle w:val="TableParagraph"/>
              <w:spacing w:line="227" w:lineRule="exact"/>
              <w:rPr>
                <w:rFonts w:ascii="Arial Narrow" w:hAnsi="Arial Narrow"/>
                <w:sz w:val="20"/>
                <w:szCs w:val="20"/>
              </w:rPr>
            </w:pPr>
            <w:r w:rsidRPr="00450A4A">
              <w:rPr>
                <w:rFonts w:ascii="Arial Narrow" w:hAnsi="Arial Narrow"/>
                <w:sz w:val="20"/>
                <w:szCs w:val="20"/>
              </w:rPr>
              <w:t>Elaborar e implementar del Plan de Seguridad</w:t>
            </w:r>
          </w:p>
          <w:p w14:paraId="0F71CB17" w14:textId="7356E378" w:rsidR="00E2570F" w:rsidRPr="00450A4A" w:rsidRDefault="00E2570F" w:rsidP="007C3633">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y Salud en el Trabajo, conforme a la norma legal vigente.</w:t>
            </w:r>
          </w:p>
        </w:tc>
        <w:tc>
          <w:tcPr>
            <w:tcW w:w="1276" w:type="dxa"/>
          </w:tcPr>
          <w:p w14:paraId="1B88F2FF" w14:textId="173A02CE" w:rsidR="00E2570F" w:rsidRPr="00450A4A" w:rsidRDefault="00E2570F" w:rsidP="00E335E0">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Planeación/ Desarrollo</w:t>
            </w:r>
          </w:p>
        </w:tc>
        <w:tc>
          <w:tcPr>
            <w:tcW w:w="850" w:type="dxa"/>
          </w:tcPr>
          <w:p w14:paraId="6FDED89B" w14:textId="168E7503" w:rsidR="00E2570F" w:rsidRPr="00450A4A" w:rsidRDefault="00E2570F" w:rsidP="00E335E0">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D2</w:t>
            </w:r>
          </w:p>
        </w:tc>
        <w:tc>
          <w:tcPr>
            <w:tcW w:w="992" w:type="dxa"/>
          </w:tcPr>
          <w:p w14:paraId="5328A672" w14:textId="3BB998B0" w:rsidR="00E2570F" w:rsidRPr="00450A4A" w:rsidRDefault="00E2570F" w:rsidP="00E335E0">
            <w:pPr>
              <w:autoSpaceDE w:val="0"/>
              <w:autoSpaceDN w:val="0"/>
              <w:adjustRightInd w:val="0"/>
              <w:jc w:val="both"/>
              <w:rPr>
                <w:rFonts w:ascii="Arial Narrow" w:hAnsi="Arial Narrow" w:cs="Calibri"/>
                <w:sz w:val="20"/>
                <w:szCs w:val="20"/>
                <w:lang w:val="af-ZA"/>
              </w:rPr>
            </w:pPr>
            <w:r w:rsidRPr="00450A4A">
              <w:rPr>
                <w:rFonts w:ascii="Arial Narrow" w:hAnsi="Arial Narrow"/>
                <w:sz w:val="20"/>
                <w:szCs w:val="20"/>
              </w:rPr>
              <w:t>SGSST</w:t>
            </w:r>
          </w:p>
        </w:tc>
        <w:tc>
          <w:tcPr>
            <w:tcW w:w="1320" w:type="dxa"/>
          </w:tcPr>
          <w:p w14:paraId="5986523B" w14:textId="3C562CC6" w:rsidR="00E2570F" w:rsidRPr="00450A4A" w:rsidRDefault="00E2570F" w:rsidP="00E335E0">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Trabajadores/ Contratistas</w:t>
            </w:r>
          </w:p>
        </w:tc>
      </w:tr>
      <w:tr w:rsidR="00E2570F" w:rsidRPr="00AE1773" w14:paraId="12226195" w14:textId="77777777" w:rsidTr="00A9288C">
        <w:trPr>
          <w:trHeight w:val="227"/>
        </w:trPr>
        <w:tc>
          <w:tcPr>
            <w:tcW w:w="1418" w:type="dxa"/>
            <w:vMerge/>
          </w:tcPr>
          <w:p w14:paraId="19B1EEA6" w14:textId="77777777" w:rsidR="00E2570F" w:rsidRPr="00450A4A" w:rsidRDefault="00E2570F" w:rsidP="007C3633">
            <w:pPr>
              <w:autoSpaceDE w:val="0"/>
              <w:autoSpaceDN w:val="0"/>
              <w:adjustRightInd w:val="0"/>
              <w:jc w:val="both"/>
              <w:rPr>
                <w:rFonts w:ascii="Arial Narrow" w:hAnsi="Arial Narrow" w:cs="Calibri"/>
                <w:b/>
                <w:bCs/>
                <w:sz w:val="20"/>
                <w:szCs w:val="20"/>
                <w:lang w:val="af-ZA"/>
              </w:rPr>
            </w:pPr>
          </w:p>
        </w:tc>
        <w:tc>
          <w:tcPr>
            <w:tcW w:w="1134" w:type="dxa"/>
            <w:vMerge/>
          </w:tcPr>
          <w:p w14:paraId="5A1D0715" w14:textId="77777777" w:rsidR="00E2570F" w:rsidRPr="00450A4A" w:rsidRDefault="00E2570F" w:rsidP="007C3633">
            <w:pPr>
              <w:autoSpaceDE w:val="0"/>
              <w:autoSpaceDN w:val="0"/>
              <w:adjustRightInd w:val="0"/>
              <w:jc w:val="both"/>
              <w:rPr>
                <w:rFonts w:ascii="Arial Narrow" w:hAnsi="Arial Narrow" w:cs="Calibri"/>
                <w:b/>
                <w:bCs/>
                <w:sz w:val="20"/>
                <w:szCs w:val="20"/>
                <w:lang w:val="af-ZA"/>
              </w:rPr>
            </w:pPr>
          </w:p>
        </w:tc>
        <w:tc>
          <w:tcPr>
            <w:tcW w:w="2268" w:type="dxa"/>
          </w:tcPr>
          <w:p w14:paraId="26A593FC" w14:textId="03044B56" w:rsidR="00E2570F" w:rsidRPr="00450A4A" w:rsidRDefault="00E2570F" w:rsidP="007C3633">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Adelantar inspecciones físicas a la E</w:t>
            </w:r>
            <w:r w:rsidR="00370057" w:rsidRPr="00450A4A">
              <w:rPr>
                <w:rFonts w:ascii="Arial Narrow" w:hAnsi="Arial Narrow"/>
                <w:sz w:val="20"/>
                <w:szCs w:val="20"/>
              </w:rPr>
              <w:t>mpresa</w:t>
            </w:r>
            <w:r w:rsidRPr="00450A4A">
              <w:rPr>
                <w:rFonts w:ascii="Arial Narrow" w:hAnsi="Arial Narrow"/>
                <w:sz w:val="20"/>
                <w:szCs w:val="20"/>
              </w:rPr>
              <w:t xml:space="preserve"> y ergonómicas a los trabajadores</w:t>
            </w:r>
          </w:p>
        </w:tc>
        <w:tc>
          <w:tcPr>
            <w:tcW w:w="1276" w:type="dxa"/>
          </w:tcPr>
          <w:p w14:paraId="392AFED8" w14:textId="68147527" w:rsidR="00E2570F" w:rsidRPr="00450A4A" w:rsidRDefault="00E2570F" w:rsidP="007C3633">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Desarrollo</w:t>
            </w:r>
          </w:p>
        </w:tc>
        <w:tc>
          <w:tcPr>
            <w:tcW w:w="850" w:type="dxa"/>
          </w:tcPr>
          <w:p w14:paraId="417F6535" w14:textId="29CDFA23" w:rsidR="00E2570F" w:rsidRPr="00450A4A" w:rsidRDefault="00E2570F" w:rsidP="007C3633">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D2</w:t>
            </w:r>
          </w:p>
        </w:tc>
        <w:tc>
          <w:tcPr>
            <w:tcW w:w="992" w:type="dxa"/>
          </w:tcPr>
          <w:p w14:paraId="4F5A79B2" w14:textId="1340D2E1" w:rsidR="00E2570F" w:rsidRPr="00450A4A" w:rsidRDefault="00E2570F" w:rsidP="007C3633">
            <w:pPr>
              <w:autoSpaceDE w:val="0"/>
              <w:autoSpaceDN w:val="0"/>
              <w:adjustRightInd w:val="0"/>
              <w:jc w:val="both"/>
              <w:rPr>
                <w:rFonts w:ascii="Arial Narrow" w:hAnsi="Arial Narrow" w:cs="Calibri"/>
                <w:sz w:val="20"/>
                <w:szCs w:val="20"/>
                <w:lang w:val="af-ZA"/>
              </w:rPr>
            </w:pPr>
            <w:r w:rsidRPr="00450A4A">
              <w:rPr>
                <w:rFonts w:ascii="Arial Narrow" w:hAnsi="Arial Narrow"/>
                <w:sz w:val="20"/>
                <w:szCs w:val="20"/>
              </w:rPr>
              <w:t>SGSST</w:t>
            </w:r>
          </w:p>
        </w:tc>
        <w:tc>
          <w:tcPr>
            <w:tcW w:w="1320" w:type="dxa"/>
          </w:tcPr>
          <w:p w14:paraId="5CFB7A87" w14:textId="38E6C553" w:rsidR="00E2570F" w:rsidRPr="00450A4A" w:rsidRDefault="00E2570F" w:rsidP="007C3633">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Trabajadores/ Contratistas</w:t>
            </w:r>
          </w:p>
        </w:tc>
      </w:tr>
      <w:tr w:rsidR="00E2570F" w:rsidRPr="00AE1773" w14:paraId="70B7CEDE" w14:textId="77777777" w:rsidTr="00A9288C">
        <w:trPr>
          <w:trHeight w:val="227"/>
        </w:trPr>
        <w:tc>
          <w:tcPr>
            <w:tcW w:w="1418" w:type="dxa"/>
            <w:vMerge/>
          </w:tcPr>
          <w:p w14:paraId="4C065A7C" w14:textId="77777777" w:rsidR="00E2570F" w:rsidRPr="00450A4A" w:rsidRDefault="00E2570F" w:rsidP="007C3633">
            <w:pPr>
              <w:autoSpaceDE w:val="0"/>
              <w:autoSpaceDN w:val="0"/>
              <w:adjustRightInd w:val="0"/>
              <w:jc w:val="both"/>
              <w:rPr>
                <w:rFonts w:ascii="Arial Narrow" w:hAnsi="Arial Narrow" w:cs="Calibri"/>
                <w:b/>
                <w:bCs/>
                <w:sz w:val="20"/>
                <w:szCs w:val="20"/>
                <w:lang w:val="af-ZA"/>
              </w:rPr>
            </w:pPr>
          </w:p>
        </w:tc>
        <w:tc>
          <w:tcPr>
            <w:tcW w:w="1134" w:type="dxa"/>
            <w:vMerge/>
          </w:tcPr>
          <w:p w14:paraId="2ACA1A38" w14:textId="77777777" w:rsidR="00E2570F" w:rsidRPr="00450A4A" w:rsidRDefault="00E2570F" w:rsidP="007C3633">
            <w:pPr>
              <w:autoSpaceDE w:val="0"/>
              <w:autoSpaceDN w:val="0"/>
              <w:adjustRightInd w:val="0"/>
              <w:jc w:val="both"/>
              <w:rPr>
                <w:rFonts w:ascii="Arial Narrow" w:hAnsi="Arial Narrow" w:cs="Calibri"/>
                <w:b/>
                <w:bCs/>
                <w:sz w:val="20"/>
                <w:szCs w:val="20"/>
                <w:lang w:val="af-ZA"/>
              </w:rPr>
            </w:pPr>
          </w:p>
        </w:tc>
        <w:tc>
          <w:tcPr>
            <w:tcW w:w="2268" w:type="dxa"/>
          </w:tcPr>
          <w:p w14:paraId="265CA1A6" w14:textId="5769EB05" w:rsidR="00E2570F" w:rsidRPr="00450A4A" w:rsidRDefault="00E2570F" w:rsidP="007C3633">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Programar y ejecutar simulacros de evacuación de las instalaciones de la Empresa (según el riesgo).</w:t>
            </w:r>
          </w:p>
        </w:tc>
        <w:tc>
          <w:tcPr>
            <w:tcW w:w="1276" w:type="dxa"/>
          </w:tcPr>
          <w:p w14:paraId="4AB225D6" w14:textId="2E0DECB8" w:rsidR="00E2570F" w:rsidRPr="00450A4A" w:rsidRDefault="00E2570F" w:rsidP="007C3633">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Planeación/ Desarrollo</w:t>
            </w:r>
          </w:p>
        </w:tc>
        <w:tc>
          <w:tcPr>
            <w:tcW w:w="850" w:type="dxa"/>
          </w:tcPr>
          <w:p w14:paraId="2F6255FD" w14:textId="4CFAAE14" w:rsidR="00E2570F" w:rsidRPr="00450A4A" w:rsidRDefault="00E2570F" w:rsidP="007C3633">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D2</w:t>
            </w:r>
          </w:p>
        </w:tc>
        <w:tc>
          <w:tcPr>
            <w:tcW w:w="992" w:type="dxa"/>
          </w:tcPr>
          <w:p w14:paraId="6A899D2E" w14:textId="47F51DCA" w:rsidR="00E2570F" w:rsidRPr="00450A4A" w:rsidRDefault="00E2570F" w:rsidP="007C3633">
            <w:pPr>
              <w:autoSpaceDE w:val="0"/>
              <w:autoSpaceDN w:val="0"/>
              <w:adjustRightInd w:val="0"/>
              <w:jc w:val="both"/>
              <w:rPr>
                <w:rFonts w:ascii="Arial Narrow" w:hAnsi="Arial Narrow" w:cs="Calibri"/>
                <w:sz w:val="20"/>
                <w:szCs w:val="20"/>
                <w:lang w:val="af-ZA"/>
              </w:rPr>
            </w:pPr>
            <w:r w:rsidRPr="00450A4A">
              <w:rPr>
                <w:rFonts w:ascii="Arial Narrow" w:hAnsi="Arial Narrow"/>
                <w:sz w:val="20"/>
                <w:szCs w:val="20"/>
              </w:rPr>
              <w:t>SGSST</w:t>
            </w:r>
          </w:p>
        </w:tc>
        <w:tc>
          <w:tcPr>
            <w:tcW w:w="1320" w:type="dxa"/>
          </w:tcPr>
          <w:p w14:paraId="3C5FD87C" w14:textId="2184B722" w:rsidR="00E2570F" w:rsidRPr="00450A4A" w:rsidRDefault="00E2570F" w:rsidP="007C3633">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Trabajadores/ Contratistas</w:t>
            </w:r>
          </w:p>
        </w:tc>
      </w:tr>
      <w:tr w:rsidR="00E2570F" w:rsidRPr="00AE1773" w14:paraId="65CC9525" w14:textId="77777777" w:rsidTr="00A9288C">
        <w:trPr>
          <w:trHeight w:val="227"/>
        </w:trPr>
        <w:tc>
          <w:tcPr>
            <w:tcW w:w="1418" w:type="dxa"/>
            <w:vMerge/>
          </w:tcPr>
          <w:p w14:paraId="5688172E" w14:textId="77777777" w:rsidR="00E2570F" w:rsidRPr="00450A4A" w:rsidRDefault="00E2570F" w:rsidP="007C3633">
            <w:pPr>
              <w:autoSpaceDE w:val="0"/>
              <w:autoSpaceDN w:val="0"/>
              <w:adjustRightInd w:val="0"/>
              <w:jc w:val="both"/>
              <w:rPr>
                <w:rFonts w:ascii="Arial Narrow" w:hAnsi="Arial Narrow" w:cs="Calibri"/>
                <w:b/>
                <w:bCs/>
                <w:sz w:val="20"/>
                <w:szCs w:val="20"/>
                <w:lang w:val="af-ZA"/>
              </w:rPr>
            </w:pPr>
          </w:p>
        </w:tc>
        <w:tc>
          <w:tcPr>
            <w:tcW w:w="1134" w:type="dxa"/>
            <w:vMerge w:val="restart"/>
          </w:tcPr>
          <w:p w14:paraId="221A28D8" w14:textId="77777777" w:rsidR="00450A4A" w:rsidRDefault="00450A4A" w:rsidP="007C3633">
            <w:pPr>
              <w:autoSpaceDE w:val="0"/>
              <w:autoSpaceDN w:val="0"/>
              <w:adjustRightInd w:val="0"/>
              <w:jc w:val="both"/>
              <w:rPr>
                <w:rFonts w:ascii="Arial Narrow" w:hAnsi="Arial Narrow" w:cs="Calibri"/>
                <w:b/>
                <w:bCs/>
                <w:sz w:val="20"/>
                <w:szCs w:val="20"/>
                <w:lang w:val="af-ZA"/>
              </w:rPr>
            </w:pPr>
          </w:p>
          <w:p w14:paraId="1BF36A63" w14:textId="77777777" w:rsidR="00450A4A" w:rsidRDefault="00450A4A" w:rsidP="007C3633">
            <w:pPr>
              <w:autoSpaceDE w:val="0"/>
              <w:autoSpaceDN w:val="0"/>
              <w:adjustRightInd w:val="0"/>
              <w:jc w:val="both"/>
              <w:rPr>
                <w:rFonts w:ascii="Arial Narrow" w:hAnsi="Arial Narrow" w:cs="Calibri"/>
                <w:b/>
                <w:bCs/>
                <w:sz w:val="20"/>
                <w:szCs w:val="20"/>
                <w:lang w:val="af-ZA"/>
              </w:rPr>
            </w:pPr>
          </w:p>
          <w:p w14:paraId="49364FD1" w14:textId="77777777" w:rsidR="00450A4A" w:rsidRDefault="00450A4A" w:rsidP="007C3633">
            <w:pPr>
              <w:autoSpaceDE w:val="0"/>
              <w:autoSpaceDN w:val="0"/>
              <w:adjustRightInd w:val="0"/>
              <w:jc w:val="both"/>
              <w:rPr>
                <w:rFonts w:ascii="Arial Narrow" w:hAnsi="Arial Narrow" w:cs="Calibri"/>
                <w:b/>
                <w:bCs/>
                <w:sz w:val="20"/>
                <w:szCs w:val="20"/>
                <w:lang w:val="af-ZA"/>
              </w:rPr>
            </w:pPr>
          </w:p>
          <w:p w14:paraId="0C4445C0" w14:textId="77777777" w:rsidR="00450A4A" w:rsidRDefault="00450A4A" w:rsidP="007C3633">
            <w:pPr>
              <w:autoSpaceDE w:val="0"/>
              <w:autoSpaceDN w:val="0"/>
              <w:adjustRightInd w:val="0"/>
              <w:jc w:val="both"/>
              <w:rPr>
                <w:rFonts w:ascii="Arial Narrow" w:hAnsi="Arial Narrow" w:cs="Calibri"/>
                <w:b/>
                <w:bCs/>
                <w:sz w:val="20"/>
                <w:szCs w:val="20"/>
                <w:lang w:val="af-ZA"/>
              </w:rPr>
            </w:pPr>
          </w:p>
          <w:p w14:paraId="269EAE1D" w14:textId="77777777" w:rsidR="00450A4A" w:rsidRDefault="00450A4A" w:rsidP="007C3633">
            <w:pPr>
              <w:autoSpaceDE w:val="0"/>
              <w:autoSpaceDN w:val="0"/>
              <w:adjustRightInd w:val="0"/>
              <w:jc w:val="both"/>
              <w:rPr>
                <w:rFonts w:ascii="Arial Narrow" w:hAnsi="Arial Narrow" w:cs="Calibri"/>
                <w:b/>
                <w:bCs/>
                <w:sz w:val="20"/>
                <w:szCs w:val="20"/>
                <w:lang w:val="af-ZA"/>
              </w:rPr>
            </w:pPr>
          </w:p>
          <w:p w14:paraId="442A1238" w14:textId="77777777" w:rsidR="00450A4A" w:rsidRDefault="00450A4A" w:rsidP="007C3633">
            <w:pPr>
              <w:autoSpaceDE w:val="0"/>
              <w:autoSpaceDN w:val="0"/>
              <w:adjustRightInd w:val="0"/>
              <w:jc w:val="both"/>
              <w:rPr>
                <w:rFonts w:ascii="Arial Narrow" w:hAnsi="Arial Narrow" w:cs="Calibri"/>
                <w:b/>
                <w:bCs/>
                <w:sz w:val="20"/>
                <w:szCs w:val="20"/>
                <w:lang w:val="af-ZA"/>
              </w:rPr>
            </w:pPr>
          </w:p>
          <w:p w14:paraId="18D64154" w14:textId="77777777" w:rsidR="00450A4A" w:rsidRDefault="00450A4A" w:rsidP="007C3633">
            <w:pPr>
              <w:autoSpaceDE w:val="0"/>
              <w:autoSpaceDN w:val="0"/>
              <w:adjustRightInd w:val="0"/>
              <w:jc w:val="both"/>
              <w:rPr>
                <w:rFonts w:ascii="Arial Narrow" w:hAnsi="Arial Narrow" w:cs="Calibri"/>
                <w:b/>
                <w:bCs/>
                <w:sz w:val="20"/>
                <w:szCs w:val="20"/>
                <w:lang w:val="af-ZA"/>
              </w:rPr>
            </w:pPr>
          </w:p>
          <w:p w14:paraId="659E9FB4" w14:textId="77777777" w:rsidR="00450A4A" w:rsidRDefault="00450A4A" w:rsidP="007C3633">
            <w:pPr>
              <w:autoSpaceDE w:val="0"/>
              <w:autoSpaceDN w:val="0"/>
              <w:adjustRightInd w:val="0"/>
              <w:jc w:val="both"/>
              <w:rPr>
                <w:rFonts w:ascii="Arial Narrow" w:hAnsi="Arial Narrow" w:cs="Calibri"/>
                <w:b/>
                <w:bCs/>
                <w:sz w:val="20"/>
                <w:szCs w:val="20"/>
                <w:lang w:val="af-ZA"/>
              </w:rPr>
            </w:pPr>
          </w:p>
          <w:p w14:paraId="6D19EA10" w14:textId="77777777" w:rsidR="00450A4A" w:rsidRDefault="00450A4A" w:rsidP="007C3633">
            <w:pPr>
              <w:autoSpaceDE w:val="0"/>
              <w:autoSpaceDN w:val="0"/>
              <w:adjustRightInd w:val="0"/>
              <w:jc w:val="both"/>
              <w:rPr>
                <w:rFonts w:ascii="Arial Narrow" w:hAnsi="Arial Narrow" w:cs="Calibri"/>
                <w:b/>
                <w:bCs/>
                <w:sz w:val="20"/>
                <w:szCs w:val="20"/>
                <w:lang w:val="af-ZA"/>
              </w:rPr>
            </w:pPr>
          </w:p>
          <w:p w14:paraId="15C82289" w14:textId="77777777" w:rsidR="00450A4A" w:rsidRDefault="00450A4A" w:rsidP="007C3633">
            <w:pPr>
              <w:autoSpaceDE w:val="0"/>
              <w:autoSpaceDN w:val="0"/>
              <w:adjustRightInd w:val="0"/>
              <w:jc w:val="both"/>
              <w:rPr>
                <w:rFonts w:ascii="Arial Narrow" w:hAnsi="Arial Narrow" w:cs="Calibri"/>
                <w:b/>
                <w:bCs/>
                <w:sz w:val="20"/>
                <w:szCs w:val="20"/>
                <w:lang w:val="af-ZA"/>
              </w:rPr>
            </w:pPr>
          </w:p>
          <w:p w14:paraId="3DEE155B" w14:textId="16354C98" w:rsidR="00E2570F" w:rsidRPr="00450A4A" w:rsidRDefault="00E2570F" w:rsidP="007C3633">
            <w:pPr>
              <w:autoSpaceDE w:val="0"/>
              <w:autoSpaceDN w:val="0"/>
              <w:adjustRightInd w:val="0"/>
              <w:jc w:val="both"/>
              <w:rPr>
                <w:rFonts w:ascii="Arial Narrow" w:hAnsi="Arial Narrow" w:cs="Calibri"/>
                <w:b/>
                <w:bCs/>
                <w:sz w:val="20"/>
                <w:szCs w:val="20"/>
                <w:lang w:val="af-ZA"/>
              </w:rPr>
            </w:pPr>
            <w:r w:rsidRPr="00450A4A">
              <w:rPr>
                <w:rFonts w:ascii="Arial Narrow" w:hAnsi="Arial Narrow" w:cs="Calibri"/>
                <w:b/>
                <w:bCs/>
                <w:sz w:val="20"/>
                <w:szCs w:val="20"/>
                <w:lang w:val="af-ZA"/>
              </w:rPr>
              <w:t>Equilibrio de Vida</w:t>
            </w:r>
          </w:p>
        </w:tc>
        <w:tc>
          <w:tcPr>
            <w:tcW w:w="2268" w:type="dxa"/>
          </w:tcPr>
          <w:p w14:paraId="71B60F22" w14:textId="774A43C4" w:rsidR="00E2570F" w:rsidRPr="00450A4A" w:rsidRDefault="00E2570F" w:rsidP="007C3633">
            <w:pPr>
              <w:pStyle w:val="TableParagraph"/>
              <w:ind w:right="401"/>
              <w:rPr>
                <w:rFonts w:ascii="Arial Narrow" w:hAnsi="Arial Narrow" w:cs="Calibri"/>
                <w:b/>
                <w:bCs/>
                <w:sz w:val="20"/>
                <w:szCs w:val="20"/>
                <w:lang w:val="af-ZA"/>
              </w:rPr>
            </w:pPr>
            <w:r w:rsidRPr="00450A4A">
              <w:rPr>
                <w:rFonts w:ascii="Arial Narrow" w:hAnsi="Arial Narrow"/>
                <w:sz w:val="20"/>
                <w:szCs w:val="20"/>
              </w:rPr>
              <w:t>Programar actividades de esparcimiento como: torneos internos en entidades como: Caja de Compensación (Medición clima laboral - riesgo Psicosocial), según convenios.</w:t>
            </w:r>
          </w:p>
        </w:tc>
        <w:tc>
          <w:tcPr>
            <w:tcW w:w="1276" w:type="dxa"/>
          </w:tcPr>
          <w:p w14:paraId="706F8BB3" w14:textId="4D5B13EE" w:rsidR="00E2570F" w:rsidRPr="00450A4A" w:rsidRDefault="00E2570F" w:rsidP="007C3633">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Planeación</w:t>
            </w:r>
          </w:p>
        </w:tc>
        <w:tc>
          <w:tcPr>
            <w:tcW w:w="850" w:type="dxa"/>
          </w:tcPr>
          <w:p w14:paraId="024F5814" w14:textId="12DE1ACA" w:rsidR="00E2570F" w:rsidRPr="00450A4A" w:rsidRDefault="00E2570F" w:rsidP="007C3633">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D2</w:t>
            </w:r>
          </w:p>
        </w:tc>
        <w:tc>
          <w:tcPr>
            <w:tcW w:w="992" w:type="dxa"/>
          </w:tcPr>
          <w:p w14:paraId="38F2A918" w14:textId="43E523C6" w:rsidR="00E2570F" w:rsidRPr="00450A4A" w:rsidRDefault="00E2570F" w:rsidP="007C3633">
            <w:pPr>
              <w:autoSpaceDE w:val="0"/>
              <w:autoSpaceDN w:val="0"/>
              <w:adjustRightInd w:val="0"/>
              <w:jc w:val="both"/>
              <w:rPr>
                <w:rFonts w:ascii="Arial Narrow" w:hAnsi="Arial Narrow" w:cs="Calibri"/>
                <w:sz w:val="20"/>
                <w:szCs w:val="20"/>
                <w:lang w:val="af-ZA"/>
              </w:rPr>
            </w:pPr>
            <w:r w:rsidRPr="00450A4A">
              <w:rPr>
                <w:rFonts w:ascii="Arial Narrow" w:hAnsi="Arial Narrow"/>
                <w:sz w:val="20"/>
                <w:szCs w:val="20"/>
              </w:rPr>
              <w:t>Bienestar</w:t>
            </w:r>
            <w:r w:rsidRPr="00450A4A">
              <w:rPr>
                <w:rFonts w:ascii="Arial Narrow" w:hAnsi="Arial Narrow"/>
                <w:sz w:val="20"/>
                <w:szCs w:val="20"/>
              </w:rPr>
              <w:tab/>
            </w:r>
            <w:r w:rsidRPr="00450A4A">
              <w:rPr>
                <w:rFonts w:ascii="Arial Narrow" w:hAnsi="Arial Narrow"/>
                <w:spacing w:val="-18"/>
                <w:sz w:val="20"/>
                <w:szCs w:val="20"/>
              </w:rPr>
              <w:t xml:space="preserve">/ </w:t>
            </w:r>
            <w:r w:rsidRPr="00450A4A">
              <w:rPr>
                <w:rFonts w:ascii="Arial Narrow" w:hAnsi="Arial Narrow"/>
                <w:sz w:val="20"/>
                <w:szCs w:val="20"/>
              </w:rPr>
              <w:t>SGSST</w:t>
            </w:r>
          </w:p>
        </w:tc>
        <w:tc>
          <w:tcPr>
            <w:tcW w:w="1320" w:type="dxa"/>
          </w:tcPr>
          <w:p w14:paraId="504DCF8B" w14:textId="44E27961" w:rsidR="00E2570F" w:rsidRPr="00450A4A" w:rsidRDefault="00E2570F" w:rsidP="007C3633">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Trabajadores/ Contratistas</w:t>
            </w:r>
          </w:p>
        </w:tc>
      </w:tr>
      <w:tr w:rsidR="00E2570F" w:rsidRPr="00AE1773" w14:paraId="0CBC681D" w14:textId="77777777" w:rsidTr="00A9288C">
        <w:trPr>
          <w:trHeight w:val="227"/>
        </w:trPr>
        <w:tc>
          <w:tcPr>
            <w:tcW w:w="1418" w:type="dxa"/>
            <w:vMerge/>
          </w:tcPr>
          <w:p w14:paraId="7482A021" w14:textId="77777777" w:rsidR="00E2570F" w:rsidRPr="00450A4A" w:rsidRDefault="00E2570F" w:rsidP="007C3633">
            <w:pPr>
              <w:autoSpaceDE w:val="0"/>
              <w:autoSpaceDN w:val="0"/>
              <w:adjustRightInd w:val="0"/>
              <w:jc w:val="both"/>
              <w:rPr>
                <w:rFonts w:ascii="Arial Narrow" w:hAnsi="Arial Narrow" w:cs="Calibri"/>
                <w:b/>
                <w:bCs/>
                <w:sz w:val="20"/>
                <w:szCs w:val="20"/>
                <w:lang w:val="af-ZA"/>
              </w:rPr>
            </w:pPr>
          </w:p>
        </w:tc>
        <w:tc>
          <w:tcPr>
            <w:tcW w:w="1134" w:type="dxa"/>
            <w:vMerge/>
          </w:tcPr>
          <w:p w14:paraId="5245FD36" w14:textId="77777777" w:rsidR="00E2570F" w:rsidRPr="00450A4A" w:rsidRDefault="00E2570F" w:rsidP="007C3633">
            <w:pPr>
              <w:autoSpaceDE w:val="0"/>
              <w:autoSpaceDN w:val="0"/>
              <w:adjustRightInd w:val="0"/>
              <w:jc w:val="both"/>
              <w:rPr>
                <w:rFonts w:ascii="Arial Narrow" w:hAnsi="Arial Narrow" w:cs="Calibri"/>
                <w:b/>
                <w:bCs/>
                <w:sz w:val="20"/>
                <w:szCs w:val="20"/>
                <w:lang w:val="af-ZA"/>
              </w:rPr>
            </w:pPr>
          </w:p>
        </w:tc>
        <w:tc>
          <w:tcPr>
            <w:tcW w:w="2268" w:type="dxa"/>
          </w:tcPr>
          <w:p w14:paraId="620FD7C2" w14:textId="13923AE5" w:rsidR="00E2570F" w:rsidRPr="00450A4A" w:rsidRDefault="00E2570F" w:rsidP="007C3633">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Desarrollar la modalidad suplementaria de Teletrabajo y horario flexible.</w:t>
            </w:r>
          </w:p>
        </w:tc>
        <w:tc>
          <w:tcPr>
            <w:tcW w:w="1276" w:type="dxa"/>
          </w:tcPr>
          <w:p w14:paraId="14D510D6" w14:textId="53FE34D9" w:rsidR="00E2570F" w:rsidRPr="00450A4A" w:rsidRDefault="00E2570F" w:rsidP="007C3633">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Desarrollo</w:t>
            </w:r>
          </w:p>
        </w:tc>
        <w:tc>
          <w:tcPr>
            <w:tcW w:w="850" w:type="dxa"/>
          </w:tcPr>
          <w:p w14:paraId="4CF38FAC" w14:textId="0309F45B" w:rsidR="00E2570F" w:rsidRPr="00450A4A" w:rsidRDefault="00E2570F" w:rsidP="007C3633">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D3</w:t>
            </w:r>
          </w:p>
        </w:tc>
        <w:tc>
          <w:tcPr>
            <w:tcW w:w="992" w:type="dxa"/>
          </w:tcPr>
          <w:p w14:paraId="36DBA096" w14:textId="786AC4CF" w:rsidR="00E2570F" w:rsidRPr="00450A4A" w:rsidRDefault="00E2570F" w:rsidP="007C3633">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Bienestar</w:t>
            </w:r>
          </w:p>
        </w:tc>
        <w:tc>
          <w:tcPr>
            <w:tcW w:w="1320" w:type="dxa"/>
          </w:tcPr>
          <w:p w14:paraId="22AC71F0" w14:textId="7F452CF0" w:rsidR="00E2570F" w:rsidRPr="00450A4A" w:rsidRDefault="00E2570F" w:rsidP="007C3633">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Trabajadores</w:t>
            </w:r>
          </w:p>
        </w:tc>
      </w:tr>
      <w:tr w:rsidR="00E2570F" w:rsidRPr="00AE1773" w14:paraId="2D32383A" w14:textId="77777777" w:rsidTr="00A9288C">
        <w:trPr>
          <w:trHeight w:val="227"/>
        </w:trPr>
        <w:tc>
          <w:tcPr>
            <w:tcW w:w="1418" w:type="dxa"/>
            <w:vMerge/>
          </w:tcPr>
          <w:p w14:paraId="32F2E2C6" w14:textId="77777777" w:rsidR="00E2570F" w:rsidRPr="00450A4A" w:rsidRDefault="00E2570F" w:rsidP="007C3633">
            <w:pPr>
              <w:autoSpaceDE w:val="0"/>
              <w:autoSpaceDN w:val="0"/>
              <w:adjustRightInd w:val="0"/>
              <w:jc w:val="both"/>
              <w:rPr>
                <w:rFonts w:ascii="Arial Narrow" w:hAnsi="Arial Narrow" w:cs="Calibri"/>
                <w:b/>
                <w:bCs/>
                <w:sz w:val="20"/>
                <w:szCs w:val="20"/>
                <w:lang w:val="af-ZA"/>
              </w:rPr>
            </w:pPr>
          </w:p>
        </w:tc>
        <w:tc>
          <w:tcPr>
            <w:tcW w:w="1134" w:type="dxa"/>
            <w:vMerge/>
          </w:tcPr>
          <w:p w14:paraId="2AF28F49" w14:textId="77777777" w:rsidR="00E2570F" w:rsidRPr="00450A4A" w:rsidRDefault="00E2570F" w:rsidP="007C3633">
            <w:pPr>
              <w:autoSpaceDE w:val="0"/>
              <w:autoSpaceDN w:val="0"/>
              <w:adjustRightInd w:val="0"/>
              <w:jc w:val="both"/>
              <w:rPr>
                <w:rFonts w:ascii="Arial Narrow" w:hAnsi="Arial Narrow" w:cs="Calibri"/>
                <w:b/>
                <w:bCs/>
                <w:sz w:val="20"/>
                <w:szCs w:val="20"/>
                <w:lang w:val="af-ZA"/>
              </w:rPr>
            </w:pPr>
          </w:p>
        </w:tc>
        <w:tc>
          <w:tcPr>
            <w:tcW w:w="2268" w:type="dxa"/>
          </w:tcPr>
          <w:p w14:paraId="541AB05A" w14:textId="77777777" w:rsidR="00E2570F" w:rsidRPr="00450A4A" w:rsidRDefault="00E2570F" w:rsidP="00E85048">
            <w:pPr>
              <w:pStyle w:val="TableParagraph"/>
              <w:ind w:right="97"/>
              <w:rPr>
                <w:rFonts w:ascii="Arial Narrow" w:hAnsi="Arial Narrow"/>
                <w:sz w:val="20"/>
                <w:szCs w:val="20"/>
              </w:rPr>
            </w:pPr>
            <w:r w:rsidRPr="00450A4A">
              <w:rPr>
                <w:rFonts w:ascii="Arial Narrow" w:hAnsi="Arial Narrow"/>
                <w:sz w:val="20"/>
                <w:szCs w:val="20"/>
              </w:rPr>
              <w:t>Actualizar el Plan Anual de Vacantes; que prevea y programe los recursos necesarios para proveer las vacantes mediante concurso. Analizar las vacantes existentes según los</w:t>
            </w:r>
          </w:p>
          <w:p w14:paraId="366FB6B1" w14:textId="1EEC55E6" w:rsidR="00E2570F" w:rsidRPr="00450A4A" w:rsidRDefault="00E2570F" w:rsidP="00E85048">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tiempos requeridos para tal fin.</w:t>
            </w:r>
          </w:p>
        </w:tc>
        <w:tc>
          <w:tcPr>
            <w:tcW w:w="1276" w:type="dxa"/>
          </w:tcPr>
          <w:p w14:paraId="76C06F9A" w14:textId="2B65659F" w:rsidR="00E2570F" w:rsidRPr="00450A4A" w:rsidRDefault="00E2570F" w:rsidP="007C3633">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Ingreso</w:t>
            </w:r>
          </w:p>
        </w:tc>
        <w:tc>
          <w:tcPr>
            <w:tcW w:w="850" w:type="dxa"/>
          </w:tcPr>
          <w:p w14:paraId="4F8655D7" w14:textId="46568160" w:rsidR="00E2570F" w:rsidRPr="00450A4A" w:rsidRDefault="00E2570F" w:rsidP="007C3633">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D2, D5</w:t>
            </w:r>
          </w:p>
        </w:tc>
        <w:tc>
          <w:tcPr>
            <w:tcW w:w="992" w:type="dxa"/>
          </w:tcPr>
          <w:p w14:paraId="6F97EC59" w14:textId="4B4DFC70" w:rsidR="00E2570F" w:rsidRPr="00450A4A" w:rsidRDefault="00E2570F" w:rsidP="007C3633">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Vinculacion</w:t>
            </w:r>
          </w:p>
        </w:tc>
        <w:tc>
          <w:tcPr>
            <w:tcW w:w="1320" w:type="dxa"/>
          </w:tcPr>
          <w:p w14:paraId="32530AF8" w14:textId="73E38D7A" w:rsidR="00E2570F" w:rsidRPr="00450A4A" w:rsidRDefault="00E2570F" w:rsidP="007C3633">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Trabajadores</w:t>
            </w:r>
          </w:p>
        </w:tc>
      </w:tr>
      <w:tr w:rsidR="00E2570F" w:rsidRPr="00AE1773" w14:paraId="0DF8AF25" w14:textId="77777777" w:rsidTr="00A9288C">
        <w:trPr>
          <w:trHeight w:val="227"/>
        </w:trPr>
        <w:tc>
          <w:tcPr>
            <w:tcW w:w="1418" w:type="dxa"/>
            <w:vMerge/>
          </w:tcPr>
          <w:p w14:paraId="7B3B0A4E" w14:textId="77777777" w:rsidR="00E2570F" w:rsidRPr="00450A4A" w:rsidRDefault="00E2570F" w:rsidP="00E85048">
            <w:pPr>
              <w:autoSpaceDE w:val="0"/>
              <w:autoSpaceDN w:val="0"/>
              <w:adjustRightInd w:val="0"/>
              <w:jc w:val="both"/>
              <w:rPr>
                <w:rFonts w:ascii="Arial Narrow" w:hAnsi="Arial Narrow" w:cs="Calibri"/>
                <w:b/>
                <w:bCs/>
                <w:sz w:val="20"/>
                <w:szCs w:val="20"/>
                <w:lang w:val="af-ZA"/>
              </w:rPr>
            </w:pPr>
          </w:p>
        </w:tc>
        <w:tc>
          <w:tcPr>
            <w:tcW w:w="1134" w:type="dxa"/>
            <w:vMerge w:val="restart"/>
          </w:tcPr>
          <w:p w14:paraId="20F3235C" w14:textId="77777777" w:rsidR="00450A4A" w:rsidRDefault="00450A4A" w:rsidP="00E85048">
            <w:pPr>
              <w:autoSpaceDE w:val="0"/>
              <w:autoSpaceDN w:val="0"/>
              <w:adjustRightInd w:val="0"/>
              <w:jc w:val="both"/>
              <w:rPr>
                <w:rFonts w:ascii="Arial Narrow" w:hAnsi="Arial Narrow" w:cs="Calibri"/>
                <w:b/>
                <w:bCs/>
                <w:sz w:val="20"/>
                <w:szCs w:val="20"/>
                <w:lang w:val="af-ZA"/>
              </w:rPr>
            </w:pPr>
          </w:p>
          <w:p w14:paraId="60556051" w14:textId="77777777" w:rsidR="00450A4A" w:rsidRDefault="00450A4A" w:rsidP="00E85048">
            <w:pPr>
              <w:autoSpaceDE w:val="0"/>
              <w:autoSpaceDN w:val="0"/>
              <w:adjustRightInd w:val="0"/>
              <w:jc w:val="both"/>
              <w:rPr>
                <w:rFonts w:ascii="Arial Narrow" w:hAnsi="Arial Narrow" w:cs="Calibri"/>
                <w:b/>
                <w:bCs/>
                <w:sz w:val="20"/>
                <w:szCs w:val="20"/>
                <w:lang w:val="af-ZA"/>
              </w:rPr>
            </w:pPr>
          </w:p>
          <w:p w14:paraId="78167808" w14:textId="77777777" w:rsidR="00450A4A" w:rsidRDefault="00450A4A" w:rsidP="00E85048">
            <w:pPr>
              <w:autoSpaceDE w:val="0"/>
              <w:autoSpaceDN w:val="0"/>
              <w:adjustRightInd w:val="0"/>
              <w:jc w:val="both"/>
              <w:rPr>
                <w:rFonts w:ascii="Arial Narrow" w:hAnsi="Arial Narrow" w:cs="Calibri"/>
                <w:b/>
                <w:bCs/>
                <w:sz w:val="20"/>
                <w:szCs w:val="20"/>
                <w:lang w:val="af-ZA"/>
              </w:rPr>
            </w:pPr>
          </w:p>
          <w:p w14:paraId="6F3F0E93" w14:textId="77777777" w:rsidR="00450A4A" w:rsidRDefault="00450A4A" w:rsidP="00E85048">
            <w:pPr>
              <w:autoSpaceDE w:val="0"/>
              <w:autoSpaceDN w:val="0"/>
              <w:adjustRightInd w:val="0"/>
              <w:jc w:val="both"/>
              <w:rPr>
                <w:rFonts w:ascii="Arial Narrow" w:hAnsi="Arial Narrow" w:cs="Calibri"/>
                <w:b/>
                <w:bCs/>
                <w:sz w:val="20"/>
                <w:szCs w:val="20"/>
                <w:lang w:val="af-ZA"/>
              </w:rPr>
            </w:pPr>
          </w:p>
          <w:p w14:paraId="23075DB4" w14:textId="4196DA72" w:rsidR="00E2570F" w:rsidRPr="00450A4A" w:rsidRDefault="00450A4A" w:rsidP="00E85048">
            <w:pPr>
              <w:autoSpaceDE w:val="0"/>
              <w:autoSpaceDN w:val="0"/>
              <w:adjustRightInd w:val="0"/>
              <w:jc w:val="both"/>
              <w:rPr>
                <w:rFonts w:ascii="Arial Narrow" w:hAnsi="Arial Narrow" w:cs="Calibri"/>
                <w:b/>
                <w:bCs/>
                <w:sz w:val="20"/>
                <w:szCs w:val="20"/>
                <w:lang w:val="af-ZA"/>
              </w:rPr>
            </w:pPr>
            <w:r>
              <w:rPr>
                <w:rFonts w:ascii="Arial Narrow" w:hAnsi="Arial Narrow" w:cs="Calibri"/>
                <w:b/>
                <w:bCs/>
                <w:sz w:val="20"/>
                <w:szCs w:val="20"/>
                <w:lang w:val="af-ZA"/>
              </w:rPr>
              <w:t>S</w:t>
            </w:r>
            <w:r w:rsidRPr="00450A4A">
              <w:rPr>
                <w:rFonts w:ascii="Arial Narrow" w:hAnsi="Arial Narrow" w:cs="Calibri"/>
                <w:b/>
                <w:bCs/>
                <w:sz w:val="20"/>
                <w:szCs w:val="20"/>
                <w:lang w:val="af-ZA"/>
              </w:rPr>
              <w:t xml:space="preserve">alario </w:t>
            </w:r>
            <w:r>
              <w:rPr>
                <w:rFonts w:ascii="Arial Narrow" w:hAnsi="Arial Narrow" w:cs="Calibri"/>
                <w:b/>
                <w:bCs/>
                <w:sz w:val="20"/>
                <w:szCs w:val="20"/>
                <w:lang w:val="af-ZA"/>
              </w:rPr>
              <w:t>E</w:t>
            </w:r>
            <w:r w:rsidRPr="00450A4A">
              <w:rPr>
                <w:rFonts w:ascii="Arial Narrow" w:hAnsi="Arial Narrow" w:cs="Calibri"/>
                <w:b/>
                <w:bCs/>
                <w:sz w:val="20"/>
                <w:szCs w:val="20"/>
                <w:lang w:val="af-ZA"/>
              </w:rPr>
              <w:t xml:space="preserve">mocional </w:t>
            </w:r>
          </w:p>
        </w:tc>
        <w:tc>
          <w:tcPr>
            <w:tcW w:w="2268" w:type="dxa"/>
          </w:tcPr>
          <w:p w14:paraId="6CA29688" w14:textId="145B025F" w:rsidR="00E2570F" w:rsidRPr="00450A4A" w:rsidRDefault="00E2570F" w:rsidP="00E85048">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Ajustar la estrategia de salario emocional y divulgarla.</w:t>
            </w:r>
          </w:p>
        </w:tc>
        <w:tc>
          <w:tcPr>
            <w:tcW w:w="1276" w:type="dxa"/>
          </w:tcPr>
          <w:p w14:paraId="3475DEEF" w14:textId="599453AE" w:rsidR="00E2570F" w:rsidRPr="00450A4A" w:rsidRDefault="00E2570F" w:rsidP="00E85048">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Planeación</w:t>
            </w:r>
          </w:p>
        </w:tc>
        <w:tc>
          <w:tcPr>
            <w:tcW w:w="850" w:type="dxa"/>
          </w:tcPr>
          <w:p w14:paraId="28F656A9" w14:textId="2A5B31F3" w:rsidR="00E2570F" w:rsidRPr="00450A4A" w:rsidRDefault="00E2570F" w:rsidP="00E85048">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D2</w:t>
            </w:r>
          </w:p>
        </w:tc>
        <w:tc>
          <w:tcPr>
            <w:tcW w:w="992" w:type="dxa"/>
          </w:tcPr>
          <w:p w14:paraId="0D675116" w14:textId="3ECAB148" w:rsidR="00E2570F" w:rsidRPr="00450A4A" w:rsidRDefault="00E2570F" w:rsidP="00E85048">
            <w:pPr>
              <w:autoSpaceDE w:val="0"/>
              <w:autoSpaceDN w:val="0"/>
              <w:adjustRightInd w:val="0"/>
              <w:jc w:val="both"/>
              <w:rPr>
                <w:rFonts w:ascii="Arial Narrow" w:hAnsi="Arial Narrow" w:cs="Calibri"/>
                <w:sz w:val="20"/>
                <w:szCs w:val="20"/>
                <w:lang w:val="af-ZA"/>
              </w:rPr>
            </w:pPr>
            <w:r w:rsidRPr="00450A4A">
              <w:rPr>
                <w:rFonts w:ascii="Arial Narrow" w:hAnsi="Arial Narrow"/>
                <w:sz w:val="20"/>
                <w:szCs w:val="20"/>
              </w:rPr>
              <w:t>Bienestar</w:t>
            </w:r>
            <w:r w:rsidRPr="00450A4A">
              <w:rPr>
                <w:rFonts w:ascii="Arial Narrow" w:hAnsi="Arial Narrow"/>
                <w:sz w:val="20"/>
                <w:szCs w:val="20"/>
              </w:rPr>
              <w:tab/>
            </w:r>
          </w:p>
        </w:tc>
        <w:tc>
          <w:tcPr>
            <w:tcW w:w="1320" w:type="dxa"/>
          </w:tcPr>
          <w:p w14:paraId="4F9E7B9A" w14:textId="6B96EE74" w:rsidR="00E2570F" w:rsidRPr="00450A4A" w:rsidRDefault="00E2570F" w:rsidP="00E85048">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Trabajadores/ Contratistas</w:t>
            </w:r>
          </w:p>
        </w:tc>
      </w:tr>
      <w:tr w:rsidR="00E2570F" w:rsidRPr="00AE1773" w14:paraId="2577E361" w14:textId="77777777" w:rsidTr="00A9288C">
        <w:trPr>
          <w:trHeight w:val="227"/>
        </w:trPr>
        <w:tc>
          <w:tcPr>
            <w:tcW w:w="1418" w:type="dxa"/>
            <w:vMerge/>
          </w:tcPr>
          <w:p w14:paraId="1863DD02" w14:textId="77777777" w:rsidR="00E2570F" w:rsidRPr="00450A4A" w:rsidRDefault="00E2570F" w:rsidP="00E85048">
            <w:pPr>
              <w:autoSpaceDE w:val="0"/>
              <w:autoSpaceDN w:val="0"/>
              <w:adjustRightInd w:val="0"/>
              <w:jc w:val="both"/>
              <w:rPr>
                <w:rFonts w:ascii="Arial Narrow" w:hAnsi="Arial Narrow" w:cs="Calibri"/>
                <w:b/>
                <w:bCs/>
                <w:sz w:val="20"/>
                <w:szCs w:val="20"/>
                <w:lang w:val="af-ZA"/>
              </w:rPr>
            </w:pPr>
          </w:p>
        </w:tc>
        <w:tc>
          <w:tcPr>
            <w:tcW w:w="1134" w:type="dxa"/>
            <w:vMerge/>
          </w:tcPr>
          <w:p w14:paraId="4A2262E7" w14:textId="77777777" w:rsidR="00E2570F" w:rsidRPr="00450A4A" w:rsidRDefault="00E2570F" w:rsidP="00E85048">
            <w:pPr>
              <w:autoSpaceDE w:val="0"/>
              <w:autoSpaceDN w:val="0"/>
              <w:adjustRightInd w:val="0"/>
              <w:jc w:val="both"/>
              <w:rPr>
                <w:rFonts w:ascii="Arial Narrow" w:hAnsi="Arial Narrow" w:cs="Calibri"/>
                <w:b/>
                <w:bCs/>
                <w:sz w:val="20"/>
                <w:szCs w:val="20"/>
                <w:lang w:val="af-ZA"/>
              </w:rPr>
            </w:pPr>
          </w:p>
        </w:tc>
        <w:tc>
          <w:tcPr>
            <w:tcW w:w="2268" w:type="dxa"/>
          </w:tcPr>
          <w:p w14:paraId="24391535" w14:textId="0918BCA6" w:rsidR="00E2570F" w:rsidRPr="00450A4A" w:rsidRDefault="00E2570F" w:rsidP="00E85048">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Programar ejercicios dirigidos – Actividad Física</w:t>
            </w:r>
          </w:p>
        </w:tc>
        <w:tc>
          <w:tcPr>
            <w:tcW w:w="1276" w:type="dxa"/>
          </w:tcPr>
          <w:p w14:paraId="3CEF4B33" w14:textId="5678EDEA" w:rsidR="00E2570F" w:rsidRPr="00450A4A" w:rsidRDefault="00E2570F" w:rsidP="00E85048">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Desarrollo</w:t>
            </w:r>
          </w:p>
        </w:tc>
        <w:tc>
          <w:tcPr>
            <w:tcW w:w="850" w:type="dxa"/>
          </w:tcPr>
          <w:p w14:paraId="4324BF2A" w14:textId="7196565B" w:rsidR="00E2570F" w:rsidRPr="00450A4A" w:rsidRDefault="00E2570F" w:rsidP="00E85048">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D2</w:t>
            </w:r>
          </w:p>
        </w:tc>
        <w:tc>
          <w:tcPr>
            <w:tcW w:w="992" w:type="dxa"/>
          </w:tcPr>
          <w:p w14:paraId="73C68DB7" w14:textId="041D0384" w:rsidR="00E2570F" w:rsidRPr="00450A4A" w:rsidRDefault="00E2570F" w:rsidP="00E85048">
            <w:pPr>
              <w:autoSpaceDE w:val="0"/>
              <w:autoSpaceDN w:val="0"/>
              <w:adjustRightInd w:val="0"/>
              <w:jc w:val="both"/>
              <w:rPr>
                <w:rFonts w:ascii="Arial Narrow" w:hAnsi="Arial Narrow" w:cs="Calibri"/>
                <w:sz w:val="20"/>
                <w:szCs w:val="20"/>
                <w:lang w:val="af-ZA"/>
              </w:rPr>
            </w:pPr>
            <w:r w:rsidRPr="00450A4A">
              <w:rPr>
                <w:rFonts w:ascii="Arial Narrow" w:hAnsi="Arial Narrow"/>
                <w:sz w:val="20"/>
                <w:szCs w:val="20"/>
              </w:rPr>
              <w:t>Bienestar</w:t>
            </w:r>
            <w:r w:rsidRPr="00450A4A">
              <w:rPr>
                <w:rFonts w:ascii="Arial Narrow" w:hAnsi="Arial Narrow"/>
                <w:sz w:val="20"/>
                <w:szCs w:val="20"/>
              </w:rPr>
              <w:tab/>
            </w:r>
            <w:r w:rsidRPr="00450A4A">
              <w:rPr>
                <w:rFonts w:ascii="Arial Narrow" w:hAnsi="Arial Narrow"/>
                <w:spacing w:val="-18"/>
                <w:sz w:val="20"/>
                <w:szCs w:val="20"/>
              </w:rPr>
              <w:t xml:space="preserve">/ </w:t>
            </w:r>
            <w:r w:rsidRPr="00450A4A">
              <w:rPr>
                <w:rFonts w:ascii="Arial Narrow" w:hAnsi="Arial Narrow"/>
                <w:sz w:val="20"/>
                <w:szCs w:val="20"/>
              </w:rPr>
              <w:t>SGSST</w:t>
            </w:r>
          </w:p>
        </w:tc>
        <w:tc>
          <w:tcPr>
            <w:tcW w:w="1320" w:type="dxa"/>
          </w:tcPr>
          <w:p w14:paraId="23378F0E" w14:textId="40A91956" w:rsidR="00E2570F" w:rsidRPr="00450A4A" w:rsidRDefault="00E2570F" w:rsidP="00E85048">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Trabajadores/ Contratistas</w:t>
            </w:r>
          </w:p>
        </w:tc>
      </w:tr>
      <w:tr w:rsidR="00E2570F" w:rsidRPr="00AE1773" w14:paraId="00166B51" w14:textId="77777777" w:rsidTr="00A9288C">
        <w:trPr>
          <w:trHeight w:val="227"/>
        </w:trPr>
        <w:tc>
          <w:tcPr>
            <w:tcW w:w="1418" w:type="dxa"/>
            <w:vMerge/>
          </w:tcPr>
          <w:p w14:paraId="035ACB2C" w14:textId="77777777" w:rsidR="00E2570F" w:rsidRPr="00450A4A" w:rsidRDefault="00E2570F" w:rsidP="00E85048">
            <w:pPr>
              <w:autoSpaceDE w:val="0"/>
              <w:autoSpaceDN w:val="0"/>
              <w:adjustRightInd w:val="0"/>
              <w:jc w:val="both"/>
              <w:rPr>
                <w:rFonts w:ascii="Arial Narrow" w:hAnsi="Arial Narrow" w:cs="Calibri"/>
                <w:b/>
                <w:bCs/>
                <w:sz w:val="20"/>
                <w:szCs w:val="20"/>
                <w:lang w:val="af-ZA"/>
              </w:rPr>
            </w:pPr>
          </w:p>
        </w:tc>
        <w:tc>
          <w:tcPr>
            <w:tcW w:w="1134" w:type="dxa"/>
            <w:vMerge/>
          </w:tcPr>
          <w:p w14:paraId="4D30FCAC" w14:textId="77777777" w:rsidR="00E2570F" w:rsidRPr="00450A4A" w:rsidRDefault="00E2570F" w:rsidP="00E85048">
            <w:pPr>
              <w:autoSpaceDE w:val="0"/>
              <w:autoSpaceDN w:val="0"/>
              <w:adjustRightInd w:val="0"/>
              <w:jc w:val="both"/>
              <w:rPr>
                <w:rFonts w:ascii="Arial Narrow" w:hAnsi="Arial Narrow" w:cs="Calibri"/>
                <w:b/>
                <w:bCs/>
                <w:sz w:val="20"/>
                <w:szCs w:val="20"/>
                <w:lang w:val="af-ZA"/>
              </w:rPr>
            </w:pPr>
          </w:p>
        </w:tc>
        <w:tc>
          <w:tcPr>
            <w:tcW w:w="2268" w:type="dxa"/>
          </w:tcPr>
          <w:p w14:paraId="6B5A3A55" w14:textId="37CB2C15" w:rsidR="00E2570F" w:rsidRPr="00450A4A" w:rsidRDefault="00E2570F" w:rsidP="00E85048">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Identificar y caracterizar los trabajadores con alteraciones en exámenes médicos ocupacionales</w:t>
            </w:r>
          </w:p>
        </w:tc>
        <w:tc>
          <w:tcPr>
            <w:tcW w:w="1276" w:type="dxa"/>
          </w:tcPr>
          <w:p w14:paraId="7F7CC5A3" w14:textId="6F620BB0" w:rsidR="00E2570F" w:rsidRPr="00450A4A" w:rsidRDefault="00E2570F" w:rsidP="00E85048">
            <w:pPr>
              <w:autoSpaceDE w:val="0"/>
              <w:autoSpaceDN w:val="0"/>
              <w:adjustRightInd w:val="0"/>
              <w:jc w:val="both"/>
              <w:rPr>
                <w:rFonts w:ascii="Arial Narrow" w:hAnsi="Arial Narrow" w:cs="Calibri"/>
                <w:sz w:val="20"/>
                <w:szCs w:val="20"/>
                <w:lang w:val="af-ZA"/>
              </w:rPr>
            </w:pPr>
            <w:r w:rsidRPr="00450A4A">
              <w:rPr>
                <w:rFonts w:ascii="Arial Narrow" w:hAnsi="Arial Narrow"/>
                <w:sz w:val="20"/>
                <w:szCs w:val="20"/>
              </w:rPr>
              <w:t>Desarrollo</w:t>
            </w:r>
          </w:p>
        </w:tc>
        <w:tc>
          <w:tcPr>
            <w:tcW w:w="850" w:type="dxa"/>
          </w:tcPr>
          <w:p w14:paraId="70B6FAAB" w14:textId="6D803B01" w:rsidR="00E2570F" w:rsidRPr="00450A4A" w:rsidRDefault="00E2570F" w:rsidP="00E85048">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D2</w:t>
            </w:r>
          </w:p>
        </w:tc>
        <w:tc>
          <w:tcPr>
            <w:tcW w:w="992" w:type="dxa"/>
          </w:tcPr>
          <w:p w14:paraId="36BB6716" w14:textId="418D59DE" w:rsidR="00E2570F" w:rsidRPr="00450A4A" w:rsidRDefault="00E2570F" w:rsidP="00E85048">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Vinculacion/SGSST</w:t>
            </w:r>
          </w:p>
        </w:tc>
        <w:tc>
          <w:tcPr>
            <w:tcW w:w="1320" w:type="dxa"/>
          </w:tcPr>
          <w:p w14:paraId="4E6E7F4C" w14:textId="6E9AAD6C" w:rsidR="00E2570F" w:rsidRPr="00450A4A" w:rsidRDefault="00E2570F" w:rsidP="00E85048">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Trabajadores</w:t>
            </w:r>
          </w:p>
        </w:tc>
      </w:tr>
      <w:tr w:rsidR="00E2570F" w:rsidRPr="00AE1773" w14:paraId="7AD50ED5" w14:textId="77777777" w:rsidTr="00A9288C">
        <w:trPr>
          <w:trHeight w:val="227"/>
        </w:trPr>
        <w:tc>
          <w:tcPr>
            <w:tcW w:w="1418" w:type="dxa"/>
            <w:vMerge/>
          </w:tcPr>
          <w:p w14:paraId="2897B438" w14:textId="77777777" w:rsidR="00E2570F" w:rsidRPr="00450A4A" w:rsidRDefault="00E2570F" w:rsidP="00E2570F">
            <w:pPr>
              <w:autoSpaceDE w:val="0"/>
              <w:autoSpaceDN w:val="0"/>
              <w:adjustRightInd w:val="0"/>
              <w:jc w:val="both"/>
              <w:rPr>
                <w:rFonts w:ascii="Arial Narrow" w:hAnsi="Arial Narrow" w:cs="Calibri"/>
                <w:b/>
                <w:bCs/>
                <w:sz w:val="20"/>
                <w:szCs w:val="20"/>
                <w:lang w:val="af-ZA"/>
              </w:rPr>
            </w:pPr>
          </w:p>
        </w:tc>
        <w:tc>
          <w:tcPr>
            <w:tcW w:w="1134" w:type="dxa"/>
            <w:vMerge/>
          </w:tcPr>
          <w:p w14:paraId="5EE9A22E" w14:textId="77777777" w:rsidR="00E2570F" w:rsidRPr="00450A4A" w:rsidRDefault="00E2570F" w:rsidP="00E2570F">
            <w:pPr>
              <w:autoSpaceDE w:val="0"/>
              <w:autoSpaceDN w:val="0"/>
              <w:adjustRightInd w:val="0"/>
              <w:jc w:val="both"/>
              <w:rPr>
                <w:rFonts w:ascii="Arial Narrow" w:hAnsi="Arial Narrow" w:cs="Calibri"/>
                <w:b/>
                <w:bCs/>
                <w:sz w:val="20"/>
                <w:szCs w:val="20"/>
                <w:lang w:val="af-ZA"/>
              </w:rPr>
            </w:pPr>
          </w:p>
        </w:tc>
        <w:tc>
          <w:tcPr>
            <w:tcW w:w="2268" w:type="dxa"/>
          </w:tcPr>
          <w:p w14:paraId="0597DAB2" w14:textId="18921AE8" w:rsidR="00E2570F" w:rsidRPr="00450A4A" w:rsidRDefault="00E2570F" w:rsidP="00E2570F">
            <w:pPr>
              <w:pStyle w:val="TableParagraph"/>
              <w:ind w:right="177"/>
              <w:rPr>
                <w:rFonts w:ascii="Arial Narrow" w:hAnsi="Arial Narrow"/>
                <w:sz w:val="20"/>
                <w:szCs w:val="20"/>
              </w:rPr>
            </w:pPr>
            <w:r w:rsidRPr="00450A4A">
              <w:rPr>
                <w:rFonts w:ascii="Arial Narrow" w:hAnsi="Arial Narrow"/>
                <w:sz w:val="20"/>
                <w:szCs w:val="20"/>
              </w:rPr>
              <w:t>Generar la estrategia de reconocimiento de incentivos para los mejores trabajadores y otras</w:t>
            </w:r>
            <w:r w:rsidRPr="00450A4A">
              <w:rPr>
                <w:rFonts w:ascii="Arial Narrow" w:hAnsi="Arial Narrow"/>
                <w:spacing w:val="-9"/>
                <w:sz w:val="20"/>
                <w:szCs w:val="20"/>
              </w:rPr>
              <w:t xml:space="preserve"> </w:t>
            </w:r>
            <w:r w:rsidRPr="00450A4A">
              <w:rPr>
                <w:rFonts w:ascii="Arial Narrow" w:hAnsi="Arial Narrow"/>
                <w:sz w:val="20"/>
                <w:szCs w:val="20"/>
              </w:rPr>
              <w:t>formas</w:t>
            </w:r>
          </w:p>
          <w:p w14:paraId="310B373D" w14:textId="77777777" w:rsidR="00E2570F" w:rsidRPr="00450A4A" w:rsidRDefault="00E2570F" w:rsidP="00E2570F">
            <w:pPr>
              <w:autoSpaceDE w:val="0"/>
              <w:autoSpaceDN w:val="0"/>
              <w:adjustRightInd w:val="0"/>
              <w:jc w:val="both"/>
              <w:rPr>
                <w:rFonts w:ascii="Arial Narrow" w:hAnsi="Arial Narrow"/>
                <w:sz w:val="20"/>
                <w:szCs w:val="20"/>
              </w:rPr>
            </w:pPr>
            <w:r w:rsidRPr="00450A4A">
              <w:rPr>
                <w:rFonts w:ascii="Arial Narrow" w:hAnsi="Arial Narrow"/>
                <w:sz w:val="20"/>
                <w:szCs w:val="20"/>
              </w:rPr>
              <w:t>de reconocimiento para los demás</w:t>
            </w:r>
            <w:r w:rsidRPr="00450A4A">
              <w:rPr>
                <w:rFonts w:ascii="Arial Narrow" w:hAnsi="Arial Narrow"/>
                <w:spacing w:val="-9"/>
                <w:sz w:val="20"/>
                <w:szCs w:val="20"/>
              </w:rPr>
              <w:t xml:space="preserve"> </w:t>
            </w:r>
            <w:r w:rsidRPr="00450A4A">
              <w:rPr>
                <w:rFonts w:ascii="Arial Narrow" w:hAnsi="Arial Narrow"/>
                <w:sz w:val="20"/>
                <w:szCs w:val="20"/>
              </w:rPr>
              <w:t xml:space="preserve">colaboradores. </w:t>
            </w:r>
          </w:p>
          <w:p w14:paraId="43FFB6BF" w14:textId="134DF70C" w:rsidR="0015400E" w:rsidRPr="00450A4A" w:rsidRDefault="0015400E" w:rsidP="00E2570F">
            <w:pPr>
              <w:autoSpaceDE w:val="0"/>
              <w:autoSpaceDN w:val="0"/>
              <w:adjustRightInd w:val="0"/>
              <w:jc w:val="both"/>
              <w:rPr>
                <w:rFonts w:ascii="Arial Narrow" w:hAnsi="Arial Narrow" w:cs="Calibri"/>
                <w:b/>
                <w:bCs/>
                <w:sz w:val="20"/>
                <w:szCs w:val="20"/>
                <w:lang w:val="af-ZA"/>
              </w:rPr>
            </w:pPr>
          </w:p>
        </w:tc>
        <w:tc>
          <w:tcPr>
            <w:tcW w:w="1276" w:type="dxa"/>
          </w:tcPr>
          <w:p w14:paraId="441296C7" w14:textId="5A8F2BF7" w:rsidR="00E2570F" w:rsidRPr="00450A4A" w:rsidRDefault="00E2570F" w:rsidP="00E2570F">
            <w:pPr>
              <w:autoSpaceDE w:val="0"/>
              <w:autoSpaceDN w:val="0"/>
              <w:adjustRightInd w:val="0"/>
              <w:jc w:val="both"/>
              <w:rPr>
                <w:rFonts w:ascii="Arial Narrow" w:hAnsi="Arial Narrow" w:cs="Calibri"/>
                <w:sz w:val="20"/>
                <w:szCs w:val="20"/>
                <w:lang w:val="af-ZA"/>
              </w:rPr>
            </w:pPr>
            <w:r w:rsidRPr="00450A4A">
              <w:rPr>
                <w:rFonts w:ascii="Arial Narrow" w:hAnsi="Arial Narrow"/>
                <w:sz w:val="20"/>
                <w:szCs w:val="20"/>
              </w:rPr>
              <w:t>Planeación</w:t>
            </w:r>
          </w:p>
        </w:tc>
        <w:tc>
          <w:tcPr>
            <w:tcW w:w="850" w:type="dxa"/>
          </w:tcPr>
          <w:p w14:paraId="182F1E85" w14:textId="71F4A379" w:rsidR="00E2570F" w:rsidRPr="00450A4A" w:rsidRDefault="00E2570F" w:rsidP="00E2570F">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D2,D3</w:t>
            </w:r>
          </w:p>
        </w:tc>
        <w:tc>
          <w:tcPr>
            <w:tcW w:w="992" w:type="dxa"/>
          </w:tcPr>
          <w:p w14:paraId="62B2A011" w14:textId="454E9605" w:rsidR="00E2570F" w:rsidRPr="00450A4A" w:rsidRDefault="00E2570F" w:rsidP="00E2570F">
            <w:pPr>
              <w:autoSpaceDE w:val="0"/>
              <w:autoSpaceDN w:val="0"/>
              <w:adjustRightInd w:val="0"/>
              <w:jc w:val="both"/>
              <w:rPr>
                <w:rFonts w:ascii="Arial Narrow" w:hAnsi="Arial Narrow" w:cs="Calibri"/>
                <w:sz w:val="20"/>
                <w:szCs w:val="20"/>
                <w:lang w:val="af-ZA"/>
              </w:rPr>
            </w:pPr>
            <w:r w:rsidRPr="00450A4A">
              <w:rPr>
                <w:rFonts w:ascii="Arial Narrow" w:hAnsi="Arial Narrow"/>
                <w:sz w:val="20"/>
                <w:szCs w:val="20"/>
              </w:rPr>
              <w:t>Bienestar</w:t>
            </w:r>
            <w:r w:rsidRPr="00450A4A">
              <w:rPr>
                <w:rFonts w:ascii="Arial Narrow" w:hAnsi="Arial Narrow"/>
                <w:sz w:val="20"/>
                <w:szCs w:val="20"/>
              </w:rPr>
              <w:tab/>
            </w:r>
          </w:p>
        </w:tc>
        <w:tc>
          <w:tcPr>
            <w:tcW w:w="1320" w:type="dxa"/>
          </w:tcPr>
          <w:p w14:paraId="79B39E83" w14:textId="72BA2DB4" w:rsidR="00E2570F" w:rsidRPr="00450A4A" w:rsidRDefault="00E2570F" w:rsidP="00E2570F">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Trabajadores/ Contratistas</w:t>
            </w:r>
          </w:p>
        </w:tc>
      </w:tr>
      <w:tr w:rsidR="0015400E" w:rsidRPr="00AE1773" w14:paraId="6F6EA109" w14:textId="77777777" w:rsidTr="00A9288C">
        <w:trPr>
          <w:trHeight w:val="227"/>
        </w:trPr>
        <w:tc>
          <w:tcPr>
            <w:tcW w:w="1418" w:type="dxa"/>
            <w:vMerge w:val="restart"/>
          </w:tcPr>
          <w:p w14:paraId="5AA6FC56" w14:textId="77777777" w:rsidR="0015400E" w:rsidRPr="00450A4A" w:rsidRDefault="0015400E" w:rsidP="0015400E">
            <w:pPr>
              <w:autoSpaceDE w:val="0"/>
              <w:autoSpaceDN w:val="0"/>
              <w:adjustRightInd w:val="0"/>
              <w:jc w:val="both"/>
              <w:rPr>
                <w:rFonts w:ascii="Arial Narrow" w:hAnsi="Arial Narrow" w:cs="Calibri"/>
                <w:b/>
                <w:bCs/>
                <w:sz w:val="20"/>
                <w:szCs w:val="20"/>
                <w:lang w:val="af-ZA"/>
              </w:rPr>
            </w:pPr>
          </w:p>
        </w:tc>
        <w:tc>
          <w:tcPr>
            <w:tcW w:w="1134" w:type="dxa"/>
            <w:vMerge w:val="restart"/>
          </w:tcPr>
          <w:p w14:paraId="532B4BED" w14:textId="2D1CDFA3" w:rsidR="0015400E" w:rsidRPr="00450A4A" w:rsidRDefault="0015400E" w:rsidP="0015400E">
            <w:pPr>
              <w:autoSpaceDE w:val="0"/>
              <w:autoSpaceDN w:val="0"/>
              <w:adjustRightInd w:val="0"/>
              <w:jc w:val="both"/>
              <w:rPr>
                <w:rFonts w:ascii="Arial Narrow" w:hAnsi="Arial Narrow" w:cs="Calibri"/>
                <w:b/>
                <w:bCs/>
                <w:sz w:val="20"/>
                <w:szCs w:val="20"/>
                <w:lang w:val="af-ZA"/>
              </w:rPr>
            </w:pPr>
            <w:r w:rsidRPr="00450A4A">
              <w:rPr>
                <w:rFonts w:ascii="Arial Narrow" w:hAnsi="Arial Narrow"/>
                <w:b/>
                <w:bCs/>
                <w:w w:val="95"/>
                <w:sz w:val="20"/>
                <w:szCs w:val="20"/>
              </w:rPr>
              <w:t xml:space="preserve">Innovación            </w:t>
            </w:r>
            <w:r w:rsidRPr="00450A4A">
              <w:rPr>
                <w:rFonts w:ascii="Arial Narrow" w:hAnsi="Arial Narrow"/>
                <w:b/>
                <w:bCs/>
                <w:sz w:val="20"/>
                <w:szCs w:val="20"/>
              </w:rPr>
              <w:t>con pasión</w:t>
            </w:r>
          </w:p>
        </w:tc>
        <w:tc>
          <w:tcPr>
            <w:tcW w:w="2268" w:type="dxa"/>
          </w:tcPr>
          <w:p w14:paraId="3F0CB763" w14:textId="796F880B" w:rsidR="0015400E" w:rsidRPr="00450A4A" w:rsidRDefault="0015400E" w:rsidP="0015400E">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Fomentar actividades deportivas, recreativas o de salud con apoyo de la Caja de Compensación Familiar y la ARL.</w:t>
            </w:r>
          </w:p>
        </w:tc>
        <w:tc>
          <w:tcPr>
            <w:tcW w:w="1276" w:type="dxa"/>
          </w:tcPr>
          <w:p w14:paraId="65E42735" w14:textId="798D8E2D" w:rsidR="0015400E" w:rsidRPr="00450A4A" w:rsidRDefault="0015400E" w:rsidP="0015400E">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 xml:space="preserve">Desarrollo </w:t>
            </w:r>
          </w:p>
        </w:tc>
        <w:tc>
          <w:tcPr>
            <w:tcW w:w="850" w:type="dxa"/>
          </w:tcPr>
          <w:p w14:paraId="7CC0F8B6" w14:textId="12081D06" w:rsidR="0015400E" w:rsidRPr="00450A4A" w:rsidRDefault="0015400E" w:rsidP="0015400E">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D2</w:t>
            </w:r>
          </w:p>
        </w:tc>
        <w:tc>
          <w:tcPr>
            <w:tcW w:w="992" w:type="dxa"/>
          </w:tcPr>
          <w:p w14:paraId="121263DE" w14:textId="4B885CB0" w:rsidR="0015400E" w:rsidRPr="00450A4A" w:rsidRDefault="0015400E" w:rsidP="0015400E">
            <w:pPr>
              <w:autoSpaceDE w:val="0"/>
              <w:autoSpaceDN w:val="0"/>
              <w:adjustRightInd w:val="0"/>
              <w:jc w:val="both"/>
              <w:rPr>
                <w:rFonts w:ascii="Arial Narrow" w:hAnsi="Arial Narrow" w:cs="Calibri"/>
                <w:sz w:val="20"/>
                <w:szCs w:val="20"/>
                <w:lang w:val="af-ZA"/>
              </w:rPr>
            </w:pPr>
            <w:r w:rsidRPr="00450A4A">
              <w:rPr>
                <w:rFonts w:ascii="Arial Narrow" w:hAnsi="Arial Narrow"/>
                <w:sz w:val="20"/>
                <w:szCs w:val="20"/>
              </w:rPr>
              <w:t>Bienestar</w:t>
            </w:r>
            <w:r w:rsidRPr="00450A4A">
              <w:rPr>
                <w:rFonts w:ascii="Arial Narrow" w:hAnsi="Arial Narrow"/>
                <w:sz w:val="20"/>
                <w:szCs w:val="20"/>
              </w:rPr>
              <w:tab/>
            </w:r>
          </w:p>
        </w:tc>
        <w:tc>
          <w:tcPr>
            <w:tcW w:w="1320" w:type="dxa"/>
          </w:tcPr>
          <w:p w14:paraId="668DF7F7" w14:textId="49589FA2" w:rsidR="0015400E" w:rsidRPr="00450A4A" w:rsidRDefault="0015400E" w:rsidP="0015400E">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Trabajadores/ Contratistas</w:t>
            </w:r>
          </w:p>
        </w:tc>
      </w:tr>
      <w:tr w:rsidR="0015400E" w:rsidRPr="00AE1773" w14:paraId="2957A799" w14:textId="77777777" w:rsidTr="00A9288C">
        <w:trPr>
          <w:trHeight w:val="227"/>
        </w:trPr>
        <w:tc>
          <w:tcPr>
            <w:tcW w:w="1418" w:type="dxa"/>
            <w:vMerge/>
          </w:tcPr>
          <w:p w14:paraId="0224BC1A" w14:textId="77777777" w:rsidR="0015400E" w:rsidRPr="00450A4A" w:rsidRDefault="0015400E" w:rsidP="0015400E">
            <w:pPr>
              <w:autoSpaceDE w:val="0"/>
              <w:autoSpaceDN w:val="0"/>
              <w:adjustRightInd w:val="0"/>
              <w:jc w:val="both"/>
              <w:rPr>
                <w:rFonts w:ascii="Arial Narrow" w:hAnsi="Arial Narrow" w:cs="Calibri"/>
                <w:b/>
                <w:bCs/>
                <w:sz w:val="20"/>
                <w:szCs w:val="20"/>
                <w:lang w:val="af-ZA"/>
              </w:rPr>
            </w:pPr>
          </w:p>
        </w:tc>
        <w:tc>
          <w:tcPr>
            <w:tcW w:w="1134" w:type="dxa"/>
            <w:vMerge/>
          </w:tcPr>
          <w:p w14:paraId="5650DF3A" w14:textId="77777777" w:rsidR="0015400E" w:rsidRPr="00450A4A" w:rsidRDefault="0015400E" w:rsidP="0015400E">
            <w:pPr>
              <w:autoSpaceDE w:val="0"/>
              <w:autoSpaceDN w:val="0"/>
              <w:adjustRightInd w:val="0"/>
              <w:jc w:val="both"/>
              <w:rPr>
                <w:rFonts w:ascii="Arial Narrow" w:hAnsi="Arial Narrow" w:cs="Calibri"/>
                <w:b/>
                <w:bCs/>
                <w:sz w:val="20"/>
                <w:szCs w:val="20"/>
                <w:lang w:val="af-ZA"/>
              </w:rPr>
            </w:pPr>
          </w:p>
        </w:tc>
        <w:tc>
          <w:tcPr>
            <w:tcW w:w="2268" w:type="dxa"/>
          </w:tcPr>
          <w:p w14:paraId="77908D3C" w14:textId="1EBDB617" w:rsidR="0015400E" w:rsidRPr="00450A4A" w:rsidRDefault="0015400E" w:rsidP="0015400E">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 xml:space="preserve">Impulsar la Política de Integridad a través de la </w:t>
            </w:r>
            <w:r w:rsidRPr="00450A4A">
              <w:rPr>
                <w:rFonts w:ascii="Arial Narrow" w:hAnsi="Arial Narrow"/>
                <w:sz w:val="20"/>
                <w:szCs w:val="20"/>
              </w:rPr>
              <w:lastRenderedPageBreak/>
              <w:t>propagación del Código de Integridad.</w:t>
            </w:r>
          </w:p>
        </w:tc>
        <w:tc>
          <w:tcPr>
            <w:tcW w:w="1276" w:type="dxa"/>
          </w:tcPr>
          <w:p w14:paraId="7F872D7B" w14:textId="067E4369" w:rsidR="0015400E" w:rsidRPr="00450A4A" w:rsidRDefault="0015400E" w:rsidP="0015400E">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lastRenderedPageBreak/>
              <w:t>Desarrollo</w:t>
            </w:r>
          </w:p>
        </w:tc>
        <w:tc>
          <w:tcPr>
            <w:tcW w:w="850" w:type="dxa"/>
          </w:tcPr>
          <w:p w14:paraId="7FE8BD18" w14:textId="755AFE9B" w:rsidR="0015400E" w:rsidRPr="00450A4A" w:rsidRDefault="0015400E" w:rsidP="0015400E">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D3,D5</w:t>
            </w:r>
          </w:p>
        </w:tc>
        <w:tc>
          <w:tcPr>
            <w:tcW w:w="992" w:type="dxa"/>
          </w:tcPr>
          <w:p w14:paraId="1EAB33D6" w14:textId="3F599D65" w:rsidR="0015400E" w:rsidRPr="00450A4A" w:rsidRDefault="0015400E" w:rsidP="0015400E">
            <w:pPr>
              <w:autoSpaceDE w:val="0"/>
              <w:autoSpaceDN w:val="0"/>
              <w:adjustRightInd w:val="0"/>
              <w:jc w:val="both"/>
              <w:rPr>
                <w:rFonts w:ascii="Arial Narrow" w:hAnsi="Arial Narrow" w:cs="Calibri"/>
                <w:sz w:val="20"/>
                <w:szCs w:val="20"/>
                <w:lang w:val="af-ZA"/>
              </w:rPr>
            </w:pPr>
            <w:r w:rsidRPr="00450A4A">
              <w:rPr>
                <w:rFonts w:ascii="Arial Narrow" w:hAnsi="Arial Narrow"/>
                <w:sz w:val="20"/>
                <w:szCs w:val="20"/>
              </w:rPr>
              <w:t>Bienestar</w:t>
            </w:r>
            <w:r w:rsidRPr="00450A4A">
              <w:rPr>
                <w:rFonts w:ascii="Arial Narrow" w:hAnsi="Arial Narrow"/>
                <w:sz w:val="20"/>
                <w:szCs w:val="20"/>
              </w:rPr>
              <w:tab/>
            </w:r>
          </w:p>
        </w:tc>
        <w:tc>
          <w:tcPr>
            <w:tcW w:w="1320" w:type="dxa"/>
          </w:tcPr>
          <w:p w14:paraId="28F064CC" w14:textId="6BF80CB9" w:rsidR="0015400E" w:rsidRPr="00450A4A" w:rsidRDefault="0015400E" w:rsidP="0015400E">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Trabajadores/ Contratistas</w:t>
            </w:r>
          </w:p>
        </w:tc>
      </w:tr>
      <w:tr w:rsidR="0015400E" w:rsidRPr="00AE1773" w14:paraId="5861BC01" w14:textId="77777777" w:rsidTr="00A9288C">
        <w:trPr>
          <w:trHeight w:val="227"/>
        </w:trPr>
        <w:tc>
          <w:tcPr>
            <w:tcW w:w="1418" w:type="dxa"/>
            <w:vMerge/>
          </w:tcPr>
          <w:p w14:paraId="40CD7481" w14:textId="77777777" w:rsidR="0015400E" w:rsidRPr="00450A4A" w:rsidRDefault="0015400E" w:rsidP="0015400E">
            <w:pPr>
              <w:autoSpaceDE w:val="0"/>
              <w:autoSpaceDN w:val="0"/>
              <w:adjustRightInd w:val="0"/>
              <w:jc w:val="both"/>
              <w:rPr>
                <w:rFonts w:ascii="Arial Narrow" w:hAnsi="Arial Narrow" w:cs="Calibri"/>
                <w:b/>
                <w:bCs/>
                <w:sz w:val="20"/>
                <w:szCs w:val="20"/>
                <w:lang w:val="af-ZA"/>
              </w:rPr>
            </w:pPr>
          </w:p>
        </w:tc>
        <w:tc>
          <w:tcPr>
            <w:tcW w:w="1134" w:type="dxa"/>
            <w:vMerge/>
          </w:tcPr>
          <w:p w14:paraId="24FB4345" w14:textId="77777777" w:rsidR="0015400E" w:rsidRPr="00450A4A" w:rsidRDefault="0015400E" w:rsidP="0015400E">
            <w:pPr>
              <w:autoSpaceDE w:val="0"/>
              <w:autoSpaceDN w:val="0"/>
              <w:adjustRightInd w:val="0"/>
              <w:jc w:val="both"/>
              <w:rPr>
                <w:rFonts w:ascii="Arial Narrow" w:hAnsi="Arial Narrow" w:cs="Calibri"/>
                <w:b/>
                <w:bCs/>
                <w:sz w:val="20"/>
                <w:szCs w:val="20"/>
                <w:lang w:val="af-ZA"/>
              </w:rPr>
            </w:pPr>
          </w:p>
        </w:tc>
        <w:tc>
          <w:tcPr>
            <w:tcW w:w="2268" w:type="dxa"/>
          </w:tcPr>
          <w:p w14:paraId="62136A76" w14:textId="77777777" w:rsidR="0015400E" w:rsidRPr="00450A4A" w:rsidRDefault="0015400E" w:rsidP="0015400E">
            <w:pPr>
              <w:pStyle w:val="TableParagraph"/>
              <w:ind w:right="279"/>
              <w:rPr>
                <w:rFonts w:ascii="Arial Narrow" w:hAnsi="Arial Narrow"/>
                <w:sz w:val="20"/>
                <w:szCs w:val="20"/>
              </w:rPr>
            </w:pPr>
            <w:r w:rsidRPr="00450A4A">
              <w:rPr>
                <w:rFonts w:ascii="Arial Narrow" w:hAnsi="Arial Narrow"/>
                <w:sz w:val="20"/>
                <w:szCs w:val="20"/>
              </w:rPr>
              <w:t>Analizar la información trimestral que da cuenta de las razones de retiro, generando insumos para el plan de previsión del talento</w:t>
            </w:r>
          </w:p>
          <w:p w14:paraId="56506FB4" w14:textId="1DE821F0" w:rsidR="0015400E" w:rsidRPr="00450A4A" w:rsidRDefault="0015400E" w:rsidP="0015400E">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humano.</w:t>
            </w:r>
          </w:p>
        </w:tc>
        <w:tc>
          <w:tcPr>
            <w:tcW w:w="1276" w:type="dxa"/>
          </w:tcPr>
          <w:p w14:paraId="64105ACA" w14:textId="77777777" w:rsidR="0015400E" w:rsidRPr="00450A4A" w:rsidRDefault="0015400E" w:rsidP="0015400E">
            <w:pPr>
              <w:pStyle w:val="TableParagraph"/>
              <w:spacing w:before="6"/>
              <w:ind w:left="720"/>
              <w:rPr>
                <w:rFonts w:ascii="Arial Narrow" w:hAnsi="Arial Narrow"/>
                <w:sz w:val="20"/>
                <w:szCs w:val="20"/>
              </w:rPr>
            </w:pPr>
          </w:p>
          <w:p w14:paraId="66DA2AB9" w14:textId="6277D08C" w:rsidR="0015400E" w:rsidRPr="00450A4A" w:rsidRDefault="0015400E" w:rsidP="0015400E">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Retiro</w:t>
            </w:r>
          </w:p>
        </w:tc>
        <w:tc>
          <w:tcPr>
            <w:tcW w:w="850" w:type="dxa"/>
          </w:tcPr>
          <w:p w14:paraId="29886A8B" w14:textId="77777777" w:rsidR="0015400E" w:rsidRPr="00450A4A" w:rsidRDefault="0015400E" w:rsidP="0015400E">
            <w:pPr>
              <w:pStyle w:val="TableParagraph"/>
              <w:spacing w:before="6"/>
              <w:ind w:left="720"/>
              <w:rPr>
                <w:rFonts w:ascii="Arial Narrow" w:hAnsi="Arial Narrow"/>
                <w:sz w:val="20"/>
                <w:szCs w:val="20"/>
              </w:rPr>
            </w:pPr>
          </w:p>
          <w:p w14:paraId="5AA5EF58" w14:textId="716C2E9C" w:rsidR="0015400E" w:rsidRPr="00450A4A" w:rsidRDefault="0015400E" w:rsidP="0015400E">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D2, D4</w:t>
            </w:r>
          </w:p>
        </w:tc>
        <w:tc>
          <w:tcPr>
            <w:tcW w:w="992" w:type="dxa"/>
          </w:tcPr>
          <w:p w14:paraId="5E4507E3" w14:textId="77777777" w:rsidR="0015400E" w:rsidRPr="00450A4A" w:rsidRDefault="0015400E" w:rsidP="0015400E">
            <w:pPr>
              <w:pStyle w:val="TableParagraph"/>
              <w:spacing w:before="6"/>
              <w:ind w:left="720"/>
              <w:rPr>
                <w:rFonts w:ascii="Arial Narrow" w:hAnsi="Arial Narrow"/>
                <w:sz w:val="20"/>
                <w:szCs w:val="20"/>
              </w:rPr>
            </w:pPr>
          </w:p>
          <w:p w14:paraId="2ADBF1A4" w14:textId="194C7AFD" w:rsidR="0015400E" w:rsidRPr="00450A4A" w:rsidRDefault="0015400E" w:rsidP="0015400E">
            <w:pPr>
              <w:autoSpaceDE w:val="0"/>
              <w:autoSpaceDN w:val="0"/>
              <w:adjustRightInd w:val="0"/>
              <w:jc w:val="both"/>
              <w:rPr>
                <w:rFonts w:ascii="Arial Narrow" w:hAnsi="Arial Narrow" w:cs="Calibri"/>
                <w:sz w:val="20"/>
                <w:szCs w:val="20"/>
                <w:lang w:val="af-ZA"/>
              </w:rPr>
            </w:pPr>
            <w:r w:rsidRPr="00450A4A">
              <w:rPr>
                <w:rFonts w:ascii="Arial Narrow" w:hAnsi="Arial Narrow"/>
                <w:sz w:val="20"/>
                <w:szCs w:val="20"/>
              </w:rPr>
              <w:t>Retiro</w:t>
            </w:r>
          </w:p>
        </w:tc>
        <w:tc>
          <w:tcPr>
            <w:tcW w:w="1320" w:type="dxa"/>
          </w:tcPr>
          <w:p w14:paraId="52D1DEEB" w14:textId="3060BEF2" w:rsidR="0015400E" w:rsidRPr="00450A4A" w:rsidRDefault="0015400E" w:rsidP="0015400E">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Trabajadores</w:t>
            </w:r>
          </w:p>
        </w:tc>
      </w:tr>
      <w:tr w:rsidR="0015400E" w:rsidRPr="00AE1773" w14:paraId="49140072" w14:textId="77777777" w:rsidTr="00A9288C">
        <w:trPr>
          <w:trHeight w:val="227"/>
        </w:trPr>
        <w:tc>
          <w:tcPr>
            <w:tcW w:w="1418" w:type="dxa"/>
            <w:vMerge/>
          </w:tcPr>
          <w:p w14:paraId="38765C03" w14:textId="77777777" w:rsidR="0015400E" w:rsidRPr="00450A4A" w:rsidRDefault="0015400E" w:rsidP="0015400E">
            <w:pPr>
              <w:autoSpaceDE w:val="0"/>
              <w:autoSpaceDN w:val="0"/>
              <w:adjustRightInd w:val="0"/>
              <w:jc w:val="both"/>
              <w:rPr>
                <w:rFonts w:ascii="Arial Narrow" w:hAnsi="Arial Narrow" w:cs="Calibri"/>
                <w:b/>
                <w:bCs/>
                <w:sz w:val="20"/>
                <w:szCs w:val="20"/>
                <w:lang w:val="af-ZA"/>
              </w:rPr>
            </w:pPr>
          </w:p>
        </w:tc>
        <w:tc>
          <w:tcPr>
            <w:tcW w:w="1134" w:type="dxa"/>
            <w:vMerge/>
          </w:tcPr>
          <w:p w14:paraId="2FB4BD47" w14:textId="77777777" w:rsidR="0015400E" w:rsidRPr="00450A4A" w:rsidRDefault="0015400E" w:rsidP="0015400E">
            <w:pPr>
              <w:autoSpaceDE w:val="0"/>
              <w:autoSpaceDN w:val="0"/>
              <w:adjustRightInd w:val="0"/>
              <w:jc w:val="both"/>
              <w:rPr>
                <w:rFonts w:ascii="Arial Narrow" w:hAnsi="Arial Narrow" w:cs="Calibri"/>
                <w:b/>
                <w:bCs/>
                <w:sz w:val="20"/>
                <w:szCs w:val="20"/>
                <w:lang w:val="af-ZA"/>
              </w:rPr>
            </w:pPr>
          </w:p>
        </w:tc>
        <w:tc>
          <w:tcPr>
            <w:tcW w:w="2268" w:type="dxa"/>
          </w:tcPr>
          <w:p w14:paraId="43CE0CA2" w14:textId="6EE107EC" w:rsidR="0015400E" w:rsidRPr="00450A4A" w:rsidRDefault="0015400E" w:rsidP="0015400E">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Poner en práctica los mecanismos dispuestos por la Dirección de Gestión del Conocimiento, una vez se hayan establecido.</w:t>
            </w:r>
          </w:p>
        </w:tc>
        <w:tc>
          <w:tcPr>
            <w:tcW w:w="1276" w:type="dxa"/>
          </w:tcPr>
          <w:p w14:paraId="2F55A70B" w14:textId="77777777" w:rsidR="0015400E" w:rsidRPr="00450A4A" w:rsidRDefault="0015400E" w:rsidP="0015400E">
            <w:pPr>
              <w:pStyle w:val="TableParagraph"/>
              <w:spacing w:before="6"/>
              <w:ind w:left="720"/>
              <w:rPr>
                <w:rFonts w:ascii="Arial Narrow" w:hAnsi="Arial Narrow"/>
                <w:sz w:val="20"/>
                <w:szCs w:val="20"/>
              </w:rPr>
            </w:pPr>
          </w:p>
          <w:p w14:paraId="52C77366" w14:textId="03F62BBD" w:rsidR="0015400E" w:rsidRPr="00450A4A" w:rsidRDefault="0015400E" w:rsidP="0015400E">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Retiro</w:t>
            </w:r>
          </w:p>
        </w:tc>
        <w:tc>
          <w:tcPr>
            <w:tcW w:w="850" w:type="dxa"/>
          </w:tcPr>
          <w:p w14:paraId="48A2F402" w14:textId="6B248385" w:rsidR="0015400E" w:rsidRPr="00450A4A" w:rsidRDefault="0015400E" w:rsidP="0015400E">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D5, D6</w:t>
            </w:r>
          </w:p>
        </w:tc>
        <w:tc>
          <w:tcPr>
            <w:tcW w:w="992" w:type="dxa"/>
          </w:tcPr>
          <w:p w14:paraId="2E77D668" w14:textId="08F70073" w:rsidR="0015400E" w:rsidRPr="00450A4A" w:rsidRDefault="001E54DE" w:rsidP="0015400E">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 xml:space="preserve">Retiro </w:t>
            </w:r>
          </w:p>
        </w:tc>
        <w:tc>
          <w:tcPr>
            <w:tcW w:w="1320" w:type="dxa"/>
          </w:tcPr>
          <w:p w14:paraId="466919EA" w14:textId="12C10A96" w:rsidR="0015400E" w:rsidRPr="00450A4A" w:rsidRDefault="0015400E" w:rsidP="0015400E">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Trabajadores</w:t>
            </w:r>
          </w:p>
        </w:tc>
      </w:tr>
      <w:tr w:rsidR="0015400E" w:rsidRPr="00AE1773" w14:paraId="3FD8D227" w14:textId="77777777" w:rsidTr="00A9288C">
        <w:trPr>
          <w:trHeight w:val="227"/>
        </w:trPr>
        <w:tc>
          <w:tcPr>
            <w:tcW w:w="1418" w:type="dxa"/>
          </w:tcPr>
          <w:p w14:paraId="1F61F879" w14:textId="5DAA0988" w:rsidR="0015400E" w:rsidRPr="00450A4A" w:rsidRDefault="001E54DE" w:rsidP="0015400E">
            <w:pPr>
              <w:autoSpaceDE w:val="0"/>
              <w:autoSpaceDN w:val="0"/>
              <w:adjustRightInd w:val="0"/>
              <w:jc w:val="both"/>
              <w:rPr>
                <w:rFonts w:ascii="Arial Narrow" w:hAnsi="Arial Narrow" w:cs="Calibri"/>
                <w:b/>
                <w:bCs/>
                <w:sz w:val="20"/>
                <w:szCs w:val="20"/>
                <w:lang w:val="af-ZA"/>
              </w:rPr>
            </w:pPr>
            <w:r w:rsidRPr="00450A4A">
              <w:rPr>
                <w:rFonts w:ascii="Arial Narrow" w:hAnsi="Arial Narrow"/>
                <w:b/>
                <w:sz w:val="20"/>
                <w:szCs w:val="20"/>
              </w:rPr>
              <w:t>RUTA</w:t>
            </w:r>
            <w:r w:rsidRPr="00450A4A">
              <w:rPr>
                <w:rFonts w:ascii="Arial Narrow" w:hAnsi="Arial Narrow"/>
                <w:b/>
                <w:sz w:val="20"/>
                <w:szCs w:val="20"/>
              </w:rPr>
              <w:tab/>
            </w:r>
            <w:r w:rsidRPr="00450A4A">
              <w:rPr>
                <w:rFonts w:ascii="Arial Narrow" w:hAnsi="Arial Narrow"/>
                <w:b/>
                <w:spacing w:val="-7"/>
                <w:sz w:val="20"/>
                <w:szCs w:val="20"/>
              </w:rPr>
              <w:t xml:space="preserve">DEL </w:t>
            </w:r>
            <w:r w:rsidRPr="00450A4A">
              <w:rPr>
                <w:rFonts w:ascii="Arial Narrow" w:hAnsi="Arial Narrow"/>
                <w:b/>
                <w:sz w:val="20"/>
                <w:szCs w:val="20"/>
              </w:rPr>
              <w:t>CRECIMIENTO</w:t>
            </w:r>
          </w:p>
        </w:tc>
        <w:tc>
          <w:tcPr>
            <w:tcW w:w="1134" w:type="dxa"/>
          </w:tcPr>
          <w:p w14:paraId="0C85F262" w14:textId="4BE37472" w:rsidR="0015400E" w:rsidRPr="00450A4A" w:rsidRDefault="001E54DE" w:rsidP="0015400E">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Cultura de liderazgo</w:t>
            </w:r>
          </w:p>
        </w:tc>
        <w:tc>
          <w:tcPr>
            <w:tcW w:w="2268" w:type="dxa"/>
          </w:tcPr>
          <w:p w14:paraId="45FD581C" w14:textId="77777777" w:rsidR="001E54DE" w:rsidRPr="00450A4A" w:rsidRDefault="001E54DE" w:rsidP="001E54DE">
            <w:pPr>
              <w:pStyle w:val="TableParagraph"/>
              <w:spacing w:line="227" w:lineRule="exact"/>
              <w:rPr>
                <w:rFonts w:ascii="Arial Narrow" w:hAnsi="Arial Narrow"/>
                <w:sz w:val="20"/>
                <w:szCs w:val="20"/>
              </w:rPr>
            </w:pPr>
            <w:r w:rsidRPr="00450A4A">
              <w:rPr>
                <w:rFonts w:ascii="Arial Narrow" w:hAnsi="Arial Narrow"/>
                <w:sz w:val="20"/>
                <w:szCs w:val="20"/>
              </w:rPr>
              <w:t>Diseñar el Plan Institucional de Capacitación;</w:t>
            </w:r>
          </w:p>
          <w:p w14:paraId="09B04477" w14:textId="105786E8" w:rsidR="002515EC" w:rsidRPr="00450A4A" w:rsidRDefault="001E54DE" w:rsidP="002515EC">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conforme los lineamientos del Plan Nacional de Formación y Capacitación.</w:t>
            </w:r>
          </w:p>
        </w:tc>
        <w:tc>
          <w:tcPr>
            <w:tcW w:w="1276" w:type="dxa"/>
          </w:tcPr>
          <w:p w14:paraId="4A3F38CF" w14:textId="1CA2D440" w:rsidR="0015400E" w:rsidRPr="00450A4A" w:rsidRDefault="001E54DE" w:rsidP="0015400E">
            <w:pPr>
              <w:autoSpaceDE w:val="0"/>
              <w:autoSpaceDN w:val="0"/>
              <w:adjustRightInd w:val="0"/>
              <w:jc w:val="both"/>
              <w:rPr>
                <w:rFonts w:ascii="Arial Narrow" w:hAnsi="Arial Narrow" w:cs="Calibri"/>
                <w:sz w:val="20"/>
                <w:szCs w:val="20"/>
                <w:lang w:val="af-ZA"/>
              </w:rPr>
            </w:pPr>
            <w:r w:rsidRPr="00450A4A">
              <w:rPr>
                <w:rFonts w:ascii="Arial Narrow" w:hAnsi="Arial Narrow"/>
                <w:sz w:val="20"/>
                <w:szCs w:val="20"/>
              </w:rPr>
              <w:t>Planeación</w:t>
            </w:r>
          </w:p>
        </w:tc>
        <w:tc>
          <w:tcPr>
            <w:tcW w:w="850" w:type="dxa"/>
          </w:tcPr>
          <w:p w14:paraId="76734426" w14:textId="11B0F74F" w:rsidR="0015400E" w:rsidRPr="00450A4A" w:rsidRDefault="001E54DE" w:rsidP="0015400E">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D2, D4</w:t>
            </w:r>
          </w:p>
        </w:tc>
        <w:tc>
          <w:tcPr>
            <w:tcW w:w="992" w:type="dxa"/>
          </w:tcPr>
          <w:p w14:paraId="3F0A55AC" w14:textId="73F02FD9" w:rsidR="0015400E" w:rsidRPr="00450A4A" w:rsidRDefault="001E54DE" w:rsidP="0015400E">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PIC</w:t>
            </w:r>
          </w:p>
        </w:tc>
        <w:tc>
          <w:tcPr>
            <w:tcW w:w="1320" w:type="dxa"/>
          </w:tcPr>
          <w:p w14:paraId="0A8588AC" w14:textId="6A49D848" w:rsidR="0015400E" w:rsidRPr="00450A4A" w:rsidRDefault="001E54DE" w:rsidP="0015400E">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Trabajadores</w:t>
            </w:r>
          </w:p>
        </w:tc>
      </w:tr>
      <w:tr w:rsidR="0049168E" w:rsidRPr="00AE1773" w14:paraId="296515B6" w14:textId="77777777" w:rsidTr="00A9288C">
        <w:trPr>
          <w:trHeight w:val="227"/>
        </w:trPr>
        <w:tc>
          <w:tcPr>
            <w:tcW w:w="1418" w:type="dxa"/>
            <w:vMerge w:val="restart"/>
          </w:tcPr>
          <w:p w14:paraId="68D98E9B" w14:textId="3EDB46F1" w:rsidR="0049168E" w:rsidRPr="00450A4A" w:rsidRDefault="0049168E" w:rsidP="001E54DE">
            <w:pPr>
              <w:autoSpaceDE w:val="0"/>
              <w:autoSpaceDN w:val="0"/>
              <w:adjustRightInd w:val="0"/>
              <w:jc w:val="both"/>
              <w:rPr>
                <w:rFonts w:ascii="Arial Narrow" w:hAnsi="Arial Narrow" w:cs="Calibri"/>
                <w:b/>
                <w:bCs/>
                <w:sz w:val="20"/>
                <w:szCs w:val="20"/>
                <w:lang w:val="af-ZA"/>
              </w:rPr>
            </w:pPr>
            <w:r w:rsidRPr="00450A4A">
              <w:rPr>
                <w:rFonts w:ascii="Arial Narrow" w:hAnsi="Arial Narrow"/>
                <w:b/>
                <w:sz w:val="20"/>
                <w:szCs w:val="20"/>
              </w:rPr>
              <w:t>Liderando talento</w:t>
            </w:r>
          </w:p>
        </w:tc>
        <w:tc>
          <w:tcPr>
            <w:tcW w:w="1134" w:type="dxa"/>
            <w:vMerge w:val="restart"/>
          </w:tcPr>
          <w:p w14:paraId="72F3747B" w14:textId="77777777" w:rsidR="0049168E" w:rsidRPr="00450A4A" w:rsidRDefault="0049168E" w:rsidP="001E54DE">
            <w:pPr>
              <w:autoSpaceDE w:val="0"/>
              <w:autoSpaceDN w:val="0"/>
              <w:adjustRightInd w:val="0"/>
              <w:jc w:val="both"/>
              <w:rPr>
                <w:rFonts w:ascii="Arial Narrow" w:hAnsi="Arial Narrow" w:cs="Calibri"/>
                <w:b/>
                <w:bCs/>
                <w:sz w:val="20"/>
                <w:szCs w:val="20"/>
                <w:lang w:val="af-ZA"/>
              </w:rPr>
            </w:pPr>
          </w:p>
          <w:p w14:paraId="28229286" w14:textId="77777777" w:rsidR="0049168E" w:rsidRPr="00450A4A" w:rsidRDefault="0049168E" w:rsidP="001E54DE">
            <w:pPr>
              <w:autoSpaceDE w:val="0"/>
              <w:autoSpaceDN w:val="0"/>
              <w:adjustRightInd w:val="0"/>
              <w:jc w:val="both"/>
              <w:rPr>
                <w:rFonts w:ascii="Arial Narrow" w:hAnsi="Arial Narrow" w:cs="Calibri"/>
                <w:b/>
                <w:bCs/>
                <w:sz w:val="20"/>
                <w:szCs w:val="20"/>
                <w:lang w:val="af-ZA"/>
              </w:rPr>
            </w:pPr>
          </w:p>
          <w:p w14:paraId="4D7724BA" w14:textId="77777777" w:rsidR="0049168E" w:rsidRPr="00450A4A" w:rsidRDefault="0049168E" w:rsidP="001E54DE">
            <w:pPr>
              <w:autoSpaceDE w:val="0"/>
              <w:autoSpaceDN w:val="0"/>
              <w:adjustRightInd w:val="0"/>
              <w:jc w:val="both"/>
              <w:rPr>
                <w:rFonts w:ascii="Arial Narrow" w:hAnsi="Arial Narrow" w:cs="Calibri"/>
                <w:b/>
                <w:bCs/>
                <w:sz w:val="20"/>
                <w:szCs w:val="20"/>
                <w:lang w:val="af-ZA"/>
              </w:rPr>
            </w:pPr>
          </w:p>
          <w:p w14:paraId="285D683E" w14:textId="77777777" w:rsidR="0049168E" w:rsidRPr="00450A4A" w:rsidRDefault="0049168E" w:rsidP="001E54DE">
            <w:pPr>
              <w:autoSpaceDE w:val="0"/>
              <w:autoSpaceDN w:val="0"/>
              <w:adjustRightInd w:val="0"/>
              <w:jc w:val="both"/>
              <w:rPr>
                <w:rFonts w:ascii="Arial Narrow" w:hAnsi="Arial Narrow" w:cs="Calibri"/>
                <w:b/>
                <w:bCs/>
                <w:sz w:val="20"/>
                <w:szCs w:val="20"/>
                <w:lang w:val="af-ZA"/>
              </w:rPr>
            </w:pPr>
          </w:p>
          <w:p w14:paraId="75D9B44A" w14:textId="77777777" w:rsidR="0049168E" w:rsidRPr="00450A4A" w:rsidRDefault="0049168E" w:rsidP="001E54DE">
            <w:pPr>
              <w:autoSpaceDE w:val="0"/>
              <w:autoSpaceDN w:val="0"/>
              <w:adjustRightInd w:val="0"/>
              <w:jc w:val="both"/>
              <w:rPr>
                <w:rFonts w:ascii="Arial Narrow" w:hAnsi="Arial Narrow" w:cs="Calibri"/>
                <w:b/>
                <w:bCs/>
                <w:sz w:val="20"/>
                <w:szCs w:val="20"/>
                <w:lang w:val="af-ZA"/>
              </w:rPr>
            </w:pPr>
          </w:p>
          <w:p w14:paraId="1160AB86" w14:textId="77777777" w:rsidR="0049168E" w:rsidRPr="00450A4A" w:rsidRDefault="0049168E" w:rsidP="001E54DE">
            <w:pPr>
              <w:autoSpaceDE w:val="0"/>
              <w:autoSpaceDN w:val="0"/>
              <w:adjustRightInd w:val="0"/>
              <w:jc w:val="both"/>
              <w:rPr>
                <w:rFonts w:ascii="Arial Narrow" w:hAnsi="Arial Narrow" w:cs="Calibri"/>
                <w:b/>
                <w:bCs/>
                <w:sz w:val="20"/>
                <w:szCs w:val="20"/>
                <w:lang w:val="af-ZA"/>
              </w:rPr>
            </w:pPr>
          </w:p>
          <w:p w14:paraId="6A4CACA9" w14:textId="77777777" w:rsidR="0049168E" w:rsidRPr="00450A4A" w:rsidRDefault="0049168E" w:rsidP="001E54DE">
            <w:pPr>
              <w:autoSpaceDE w:val="0"/>
              <w:autoSpaceDN w:val="0"/>
              <w:adjustRightInd w:val="0"/>
              <w:jc w:val="both"/>
              <w:rPr>
                <w:rFonts w:ascii="Arial Narrow" w:hAnsi="Arial Narrow" w:cs="Calibri"/>
                <w:b/>
                <w:bCs/>
                <w:sz w:val="20"/>
                <w:szCs w:val="20"/>
                <w:lang w:val="af-ZA"/>
              </w:rPr>
            </w:pPr>
          </w:p>
          <w:p w14:paraId="0AA2B403" w14:textId="77777777" w:rsidR="0049168E" w:rsidRPr="00450A4A" w:rsidRDefault="0049168E" w:rsidP="001E54DE">
            <w:pPr>
              <w:autoSpaceDE w:val="0"/>
              <w:autoSpaceDN w:val="0"/>
              <w:adjustRightInd w:val="0"/>
              <w:jc w:val="both"/>
              <w:rPr>
                <w:rFonts w:ascii="Arial Narrow" w:hAnsi="Arial Narrow" w:cs="Calibri"/>
                <w:b/>
                <w:bCs/>
                <w:sz w:val="20"/>
                <w:szCs w:val="20"/>
                <w:lang w:val="af-ZA"/>
              </w:rPr>
            </w:pPr>
          </w:p>
          <w:p w14:paraId="27560CAB" w14:textId="77777777" w:rsidR="0049168E" w:rsidRPr="00450A4A" w:rsidRDefault="0049168E" w:rsidP="001E54DE">
            <w:pPr>
              <w:autoSpaceDE w:val="0"/>
              <w:autoSpaceDN w:val="0"/>
              <w:adjustRightInd w:val="0"/>
              <w:jc w:val="both"/>
              <w:rPr>
                <w:rFonts w:ascii="Arial Narrow" w:hAnsi="Arial Narrow" w:cs="Calibri"/>
                <w:b/>
                <w:bCs/>
                <w:sz w:val="20"/>
                <w:szCs w:val="20"/>
                <w:lang w:val="af-ZA"/>
              </w:rPr>
            </w:pPr>
          </w:p>
          <w:p w14:paraId="09344B12" w14:textId="77777777" w:rsidR="0049168E" w:rsidRPr="00450A4A" w:rsidRDefault="0049168E" w:rsidP="001E54DE">
            <w:pPr>
              <w:autoSpaceDE w:val="0"/>
              <w:autoSpaceDN w:val="0"/>
              <w:adjustRightInd w:val="0"/>
              <w:jc w:val="both"/>
              <w:rPr>
                <w:rFonts w:ascii="Arial Narrow" w:hAnsi="Arial Narrow" w:cs="Calibri"/>
                <w:b/>
                <w:bCs/>
                <w:sz w:val="20"/>
                <w:szCs w:val="20"/>
                <w:lang w:val="af-ZA"/>
              </w:rPr>
            </w:pPr>
          </w:p>
          <w:p w14:paraId="05BE1F08" w14:textId="77777777" w:rsidR="0049168E" w:rsidRPr="00450A4A" w:rsidRDefault="0049168E" w:rsidP="001E54DE">
            <w:pPr>
              <w:autoSpaceDE w:val="0"/>
              <w:autoSpaceDN w:val="0"/>
              <w:adjustRightInd w:val="0"/>
              <w:jc w:val="both"/>
              <w:rPr>
                <w:rFonts w:ascii="Arial Narrow" w:hAnsi="Arial Narrow" w:cs="Calibri"/>
                <w:b/>
                <w:bCs/>
                <w:sz w:val="20"/>
                <w:szCs w:val="20"/>
                <w:lang w:val="af-ZA"/>
              </w:rPr>
            </w:pPr>
          </w:p>
          <w:p w14:paraId="7E6A124C" w14:textId="77777777" w:rsidR="0049168E" w:rsidRPr="00450A4A" w:rsidRDefault="0049168E" w:rsidP="001E54DE">
            <w:pPr>
              <w:autoSpaceDE w:val="0"/>
              <w:autoSpaceDN w:val="0"/>
              <w:adjustRightInd w:val="0"/>
              <w:jc w:val="both"/>
              <w:rPr>
                <w:rFonts w:ascii="Arial Narrow" w:hAnsi="Arial Narrow" w:cs="Calibri"/>
                <w:b/>
                <w:bCs/>
                <w:sz w:val="20"/>
                <w:szCs w:val="20"/>
                <w:lang w:val="af-ZA"/>
              </w:rPr>
            </w:pPr>
          </w:p>
          <w:p w14:paraId="102C77A9" w14:textId="77777777" w:rsidR="0049168E" w:rsidRPr="00450A4A" w:rsidRDefault="0049168E" w:rsidP="001E54DE">
            <w:pPr>
              <w:autoSpaceDE w:val="0"/>
              <w:autoSpaceDN w:val="0"/>
              <w:adjustRightInd w:val="0"/>
              <w:jc w:val="both"/>
              <w:rPr>
                <w:rFonts w:ascii="Arial Narrow" w:hAnsi="Arial Narrow" w:cs="Calibri"/>
                <w:b/>
                <w:bCs/>
                <w:sz w:val="20"/>
                <w:szCs w:val="20"/>
                <w:lang w:val="af-ZA"/>
              </w:rPr>
            </w:pPr>
          </w:p>
          <w:p w14:paraId="7D40B1C9" w14:textId="464CECFD" w:rsidR="0049168E" w:rsidRPr="00450A4A" w:rsidRDefault="0049168E" w:rsidP="001E54DE">
            <w:pPr>
              <w:autoSpaceDE w:val="0"/>
              <w:autoSpaceDN w:val="0"/>
              <w:adjustRightInd w:val="0"/>
              <w:jc w:val="both"/>
              <w:rPr>
                <w:rFonts w:ascii="Arial Narrow" w:hAnsi="Arial Narrow" w:cs="Calibri"/>
                <w:b/>
                <w:bCs/>
                <w:sz w:val="20"/>
                <w:szCs w:val="20"/>
                <w:lang w:val="af-ZA"/>
              </w:rPr>
            </w:pPr>
            <w:r w:rsidRPr="00450A4A">
              <w:rPr>
                <w:rFonts w:ascii="Arial Narrow" w:hAnsi="Arial Narrow" w:cs="Calibri"/>
                <w:b/>
                <w:bCs/>
                <w:sz w:val="20"/>
                <w:szCs w:val="20"/>
                <w:lang w:val="af-ZA"/>
              </w:rPr>
              <w:t xml:space="preserve">Bienestar del talento </w:t>
            </w:r>
          </w:p>
        </w:tc>
        <w:tc>
          <w:tcPr>
            <w:tcW w:w="2268" w:type="dxa"/>
          </w:tcPr>
          <w:p w14:paraId="35F17849" w14:textId="45B2F98C" w:rsidR="0049168E" w:rsidRPr="00450A4A" w:rsidRDefault="0049168E" w:rsidP="001E54DE">
            <w:pPr>
              <w:pStyle w:val="TableParagraph"/>
              <w:tabs>
                <w:tab w:val="left" w:pos="1044"/>
                <w:tab w:val="left" w:pos="1404"/>
                <w:tab w:val="left" w:pos="2910"/>
                <w:tab w:val="left" w:pos="4037"/>
              </w:tabs>
              <w:ind w:right="97"/>
              <w:rPr>
                <w:rFonts w:ascii="Arial Narrow" w:hAnsi="Arial Narrow" w:cs="Calibri"/>
                <w:b/>
                <w:bCs/>
                <w:sz w:val="20"/>
                <w:szCs w:val="20"/>
                <w:lang w:val="af-ZA"/>
              </w:rPr>
            </w:pPr>
            <w:r w:rsidRPr="00450A4A">
              <w:rPr>
                <w:rFonts w:ascii="Arial Narrow" w:hAnsi="Arial Narrow"/>
                <w:sz w:val="20"/>
                <w:szCs w:val="20"/>
              </w:rPr>
              <w:t xml:space="preserve">Diseñar e implementarla estrategia </w:t>
            </w:r>
            <w:r w:rsidRPr="00450A4A">
              <w:rPr>
                <w:rFonts w:ascii="Arial Narrow" w:hAnsi="Arial Narrow"/>
                <w:spacing w:val="-7"/>
                <w:sz w:val="20"/>
                <w:szCs w:val="20"/>
              </w:rPr>
              <w:t>de i</w:t>
            </w:r>
            <w:r w:rsidRPr="00450A4A">
              <w:rPr>
                <w:rFonts w:ascii="Arial Narrow" w:hAnsi="Arial Narrow"/>
                <w:sz w:val="20"/>
                <w:szCs w:val="20"/>
              </w:rPr>
              <w:t xml:space="preserve">nducción para los </w:t>
            </w:r>
            <w:r w:rsidR="00734B35" w:rsidRPr="00450A4A">
              <w:rPr>
                <w:rFonts w:ascii="Arial Narrow" w:hAnsi="Arial Narrow"/>
                <w:sz w:val="20"/>
                <w:szCs w:val="20"/>
              </w:rPr>
              <w:t>trabajadores</w:t>
            </w:r>
            <w:r w:rsidRPr="00450A4A">
              <w:rPr>
                <w:rFonts w:ascii="Arial Narrow" w:hAnsi="Arial Narrow"/>
                <w:sz w:val="20"/>
                <w:szCs w:val="20"/>
              </w:rPr>
              <w:t xml:space="preserve"> públicos</w:t>
            </w:r>
            <w:r w:rsidRPr="00450A4A">
              <w:rPr>
                <w:rFonts w:ascii="Arial Narrow" w:hAnsi="Arial Narrow"/>
                <w:spacing w:val="2"/>
                <w:sz w:val="20"/>
                <w:szCs w:val="20"/>
              </w:rPr>
              <w:t xml:space="preserve"> </w:t>
            </w:r>
            <w:r w:rsidRPr="00450A4A">
              <w:rPr>
                <w:rFonts w:ascii="Arial Narrow" w:hAnsi="Arial Narrow"/>
                <w:sz w:val="20"/>
                <w:szCs w:val="20"/>
              </w:rPr>
              <w:t>que se vinculen a la Empresa.</w:t>
            </w:r>
          </w:p>
        </w:tc>
        <w:tc>
          <w:tcPr>
            <w:tcW w:w="1276" w:type="dxa"/>
          </w:tcPr>
          <w:p w14:paraId="0BA06390" w14:textId="32B0FAA8" w:rsidR="0049168E" w:rsidRPr="00450A4A" w:rsidRDefault="0049168E" w:rsidP="001E54DE">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Planeacion</w:t>
            </w:r>
          </w:p>
        </w:tc>
        <w:tc>
          <w:tcPr>
            <w:tcW w:w="850" w:type="dxa"/>
          </w:tcPr>
          <w:p w14:paraId="23183307" w14:textId="13F0A829" w:rsidR="0049168E" w:rsidRPr="00450A4A" w:rsidRDefault="0049168E" w:rsidP="001E54DE">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D2</w:t>
            </w:r>
          </w:p>
        </w:tc>
        <w:tc>
          <w:tcPr>
            <w:tcW w:w="992" w:type="dxa"/>
          </w:tcPr>
          <w:p w14:paraId="726A515B" w14:textId="30F6DC4F" w:rsidR="0049168E" w:rsidRPr="00450A4A" w:rsidRDefault="0049168E" w:rsidP="001E54DE">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PIC</w:t>
            </w:r>
          </w:p>
        </w:tc>
        <w:tc>
          <w:tcPr>
            <w:tcW w:w="1320" w:type="dxa"/>
          </w:tcPr>
          <w:p w14:paraId="73C00AA3" w14:textId="096E99FF" w:rsidR="0049168E" w:rsidRPr="00450A4A" w:rsidRDefault="0049168E" w:rsidP="001E54DE">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Trabajadores</w:t>
            </w:r>
          </w:p>
        </w:tc>
      </w:tr>
      <w:tr w:rsidR="0049168E" w:rsidRPr="00AE1773" w14:paraId="44A03C8C" w14:textId="77777777" w:rsidTr="00A9288C">
        <w:trPr>
          <w:trHeight w:val="227"/>
        </w:trPr>
        <w:tc>
          <w:tcPr>
            <w:tcW w:w="1418" w:type="dxa"/>
            <w:vMerge/>
          </w:tcPr>
          <w:p w14:paraId="25FEC2C2" w14:textId="77777777" w:rsidR="0049168E" w:rsidRPr="00450A4A" w:rsidRDefault="0049168E" w:rsidP="0076690D">
            <w:pPr>
              <w:autoSpaceDE w:val="0"/>
              <w:autoSpaceDN w:val="0"/>
              <w:adjustRightInd w:val="0"/>
              <w:jc w:val="both"/>
              <w:rPr>
                <w:rFonts w:ascii="Arial Narrow" w:hAnsi="Arial Narrow" w:cs="Calibri"/>
                <w:b/>
                <w:bCs/>
                <w:sz w:val="20"/>
                <w:szCs w:val="20"/>
                <w:lang w:val="af-ZA"/>
              </w:rPr>
            </w:pPr>
          </w:p>
        </w:tc>
        <w:tc>
          <w:tcPr>
            <w:tcW w:w="1134" w:type="dxa"/>
            <w:vMerge/>
          </w:tcPr>
          <w:p w14:paraId="39824593" w14:textId="77777777" w:rsidR="0049168E" w:rsidRPr="00450A4A" w:rsidRDefault="0049168E" w:rsidP="0076690D">
            <w:pPr>
              <w:autoSpaceDE w:val="0"/>
              <w:autoSpaceDN w:val="0"/>
              <w:adjustRightInd w:val="0"/>
              <w:jc w:val="both"/>
              <w:rPr>
                <w:rFonts w:ascii="Arial Narrow" w:hAnsi="Arial Narrow" w:cs="Calibri"/>
                <w:b/>
                <w:bCs/>
                <w:sz w:val="20"/>
                <w:szCs w:val="20"/>
                <w:lang w:val="af-ZA"/>
              </w:rPr>
            </w:pPr>
          </w:p>
        </w:tc>
        <w:tc>
          <w:tcPr>
            <w:tcW w:w="2268" w:type="dxa"/>
          </w:tcPr>
          <w:p w14:paraId="55B3DB9D" w14:textId="385E9ACE" w:rsidR="0049168E" w:rsidRPr="00450A4A" w:rsidRDefault="0049168E" w:rsidP="0076690D">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 xml:space="preserve">Diseñar la estrategia de reinducción a todos los </w:t>
            </w:r>
            <w:r w:rsidR="00734B35" w:rsidRPr="00450A4A">
              <w:rPr>
                <w:rFonts w:ascii="Arial Narrow" w:hAnsi="Arial Narrow"/>
                <w:sz w:val="20"/>
                <w:szCs w:val="20"/>
              </w:rPr>
              <w:t>trabajadores</w:t>
            </w:r>
            <w:r w:rsidRPr="00450A4A">
              <w:rPr>
                <w:rFonts w:ascii="Arial Narrow" w:hAnsi="Arial Narrow"/>
                <w:sz w:val="20"/>
                <w:szCs w:val="20"/>
              </w:rPr>
              <w:t xml:space="preserve"> cada vez que se produzca actualización en la información, y según requerimientos de la norma.</w:t>
            </w:r>
          </w:p>
        </w:tc>
        <w:tc>
          <w:tcPr>
            <w:tcW w:w="1276" w:type="dxa"/>
          </w:tcPr>
          <w:p w14:paraId="2E77793A" w14:textId="77777777" w:rsidR="0049168E" w:rsidRPr="00450A4A" w:rsidRDefault="0049168E" w:rsidP="0076690D">
            <w:pPr>
              <w:pStyle w:val="TableParagraph"/>
              <w:spacing w:before="9"/>
              <w:ind w:left="720"/>
              <w:rPr>
                <w:rFonts w:ascii="Arial Narrow" w:hAnsi="Arial Narrow"/>
                <w:sz w:val="20"/>
                <w:szCs w:val="20"/>
              </w:rPr>
            </w:pPr>
          </w:p>
          <w:p w14:paraId="6FFCED40" w14:textId="387263F6" w:rsidR="0049168E" w:rsidRPr="00450A4A" w:rsidRDefault="0049168E" w:rsidP="0076690D">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Planeación</w:t>
            </w:r>
          </w:p>
        </w:tc>
        <w:tc>
          <w:tcPr>
            <w:tcW w:w="850" w:type="dxa"/>
          </w:tcPr>
          <w:p w14:paraId="1771AF8F" w14:textId="77777777" w:rsidR="0049168E" w:rsidRPr="00450A4A" w:rsidRDefault="0049168E" w:rsidP="0076690D">
            <w:pPr>
              <w:pStyle w:val="TableParagraph"/>
              <w:spacing w:before="9"/>
              <w:ind w:left="720"/>
              <w:rPr>
                <w:rFonts w:ascii="Arial Narrow" w:hAnsi="Arial Narrow"/>
                <w:sz w:val="20"/>
                <w:szCs w:val="20"/>
              </w:rPr>
            </w:pPr>
          </w:p>
          <w:p w14:paraId="55269A93" w14:textId="7F68B698" w:rsidR="0049168E" w:rsidRPr="00450A4A" w:rsidRDefault="0049168E" w:rsidP="0076690D">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D2, D4</w:t>
            </w:r>
          </w:p>
        </w:tc>
        <w:tc>
          <w:tcPr>
            <w:tcW w:w="992" w:type="dxa"/>
          </w:tcPr>
          <w:p w14:paraId="4504C9A7" w14:textId="77777777" w:rsidR="0049168E" w:rsidRPr="00450A4A" w:rsidRDefault="0049168E" w:rsidP="0076690D">
            <w:pPr>
              <w:autoSpaceDE w:val="0"/>
              <w:autoSpaceDN w:val="0"/>
              <w:adjustRightInd w:val="0"/>
              <w:jc w:val="both"/>
              <w:rPr>
                <w:rFonts w:ascii="Arial Narrow" w:hAnsi="Arial Narrow" w:cs="Calibri"/>
                <w:sz w:val="20"/>
                <w:szCs w:val="20"/>
                <w:lang w:val="af-ZA"/>
              </w:rPr>
            </w:pPr>
          </w:p>
        </w:tc>
        <w:tc>
          <w:tcPr>
            <w:tcW w:w="1320" w:type="dxa"/>
          </w:tcPr>
          <w:p w14:paraId="63B8D3BF" w14:textId="77777777" w:rsidR="0049168E" w:rsidRPr="00450A4A" w:rsidRDefault="0049168E" w:rsidP="0076690D">
            <w:pPr>
              <w:autoSpaceDE w:val="0"/>
              <w:autoSpaceDN w:val="0"/>
              <w:adjustRightInd w:val="0"/>
              <w:jc w:val="both"/>
              <w:rPr>
                <w:rFonts w:ascii="Arial Narrow" w:hAnsi="Arial Narrow" w:cs="Calibri"/>
                <w:sz w:val="20"/>
                <w:szCs w:val="20"/>
                <w:lang w:val="af-ZA"/>
              </w:rPr>
            </w:pPr>
          </w:p>
        </w:tc>
      </w:tr>
      <w:tr w:rsidR="0049168E" w:rsidRPr="00AE1773" w14:paraId="0C5274BA" w14:textId="77777777" w:rsidTr="00A9288C">
        <w:trPr>
          <w:trHeight w:val="227"/>
        </w:trPr>
        <w:tc>
          <w:tcPr>
            <w:tcW w:w="1418" w:type="dxa"/>
            <w:vMerge/>
          </w:tcPr>
          <w:p w14:paraId="6DD7E4F9" w14:textId="77777777" w:rsidR="0049168E" w:rsidRPr="00450A4A" w:rsidRDefault="0049168E" w:rsidP="0076690D">
            <w:pPr>
              <w:autoSpaceDE w:val="0"/>
              <w:autoSpaceDN w:val="0"/>
              <w:adjustRightInd w:val="0"/>
              <w:jc w:val="both"/>
              <w:rPr>
                <w:rFonts w:ascii="Arial Narrow" w:hAnsi="Arial Narrow" w:cs="Calibri"/>
                <w:b/>
                <w:bCs/>
                <w:sz w:val="20"/>
                <w:szCs w:val="20"/>
                <w:lang w:val="af-ZA"/>
              </w:rPr>
            </w:pPr>
          </w:p>
        </w:tc>
        <w:tc>
          <w:tcPr>
            <w:tcW w:w="1134" w:type="dxa"/>
            <w:vMerge/>
          </w:tcPr>
          <w:p w14:paraId="0E782736" w14:textId="77777777" w:rsidR="0049168E" w:rsidRPr="00450A4A" w:rsidRDefault="0049168E" w:rsidP="0076690D">
            <w:pPr>
              <w:autoSpaceDE w:val="0"/>
              <w:autoSpaceDN w:val="0"/>
              <w:adjustRightInd w:val="0"/>
              <w:jc w:val="both"/>
              <w:rPr>
                <w:rFonts w:ascii="Arial Narrow" w:hAnsi="Arial Narrow" w:cs="Calibri"/>
                <w:b/>
                <w:bCs/>
                <w:sz w:val="20"/>
                <w:szCs w:val="20"/>
                <w:lang w:val="af-ZA"/>
              </w:rPr>
            </w:pPr>
          </w:p>
        </w:tc>
        <w:tc>
          <w:tcPr>
            <w:tcW w:w="2268" w:type="dxa"/>
          </w:tcPr>
          <w:p w14:paraId="3284F4BF" w14:textId="05AF5C1B" w:rsidR="0049168E" w:rsidRPr="00450A4A" w:rsidRDefault="0049168E" w:rsidP="0076690D">
            <w:pPr>
              <w:pStyle w:val="TableParagraph"/>
              <w:ind w:right="232"/>
              <w:jc w:val="both"/>
              <w:rPr>
                <w:rFonts w:ascii="Arial Narrow" w:hAnsi="Arial Narrow"/>
                <w:sz w:val="20"/>
                <w:szCs w:val="20"/>
              </w:rPr>
            </w:pPr>
            <w:r w:rsidRPr="00450A4A">
              <w:rPr>
                <w:rFonts w:ascii="Arial Narrow" w:hAnsi="Arial Narrow"/>
                <w:sz w:val="20"/>
                <w:szCs w:val="20"/>
              </w:rPr>
              <w:t xml:space="preserve">Realizar encuesta de necesidades de capacitación para identificar las necesidades de cada área. </w:t>
            </w:r>
          </w:p>
        </w:tc>
        <w:tc>
          <w:tcPr>
            <w:tcW w:w="1276" w:type="dxa"/>
          </w:tcPr>
          <w:p w14:paraId="60A0DED3" w14:textId="77777777" w:rsidR="0049168E" w:rsidRPr="00450A4A" w:rsidRDefault="0049168E" w:rsidP="0076690D">
            <w:pPr>
              <w:pStyle w:val="TableParagraph"/>
              <w:spacing w:before="9"/>
              <w:ind w:left="720"/>
              <w:rPr>
                <w:rFonts w:ascii="Arial Narrow" w:hAnsi="Arial Narrow"/>
                <w:sz w:val="20"/>
                <w:szCs w:val="20"/>
              </w:rPr>
            </w:pPr>
          </w:p>
          <w:p w14:paraId="31AE0AB8" w14:textId="16911BDF" w:rsidR="0049168E" w:rsidRPr="00450A4A" w:rsidRDefault="0049168E" w:rsidP="0076690D">
            <w:pPr>
              <w:pStyle w:val="TableParagraph"/>
              <w:spacing w:before="7"/>
              <w:rPr>
                <w:rFonts w:ascii="Arial Narrow" w:hAnsi="Arial Narrow"/>
                <w:sz w:val="20"/>
                <w:szCs w:val="20"/>
              </w:rPr>
            </w:pPr>
            <w:r w:rsidRPr="00450A4A">
              <w:rPr>
                <w:rFonts w:ascii="Arial Narrow" w:hAnsi="Arial Narrow"/>
                <w:sz w:val="20"/>
                <w:szCs w:val="20"/>
              </w:rPr>
              <w:t>Planeación</w:t>
            </w:r>
          </w:p>
        </w:tc>
        <w:tc>
          <w:tcPr>
            <w:tcW w:w="850" w:type="dxa"/>
          </w:tcPr>
          <w:p w14:paraId="7CDE0BAF" w14:textId="67E64389" w:rsidR="0049168E" w:rsidRPr="00450A4A" w:rsidRDefault="0049168E" w:rsidP="0076690D">
            <w:pPr>
              <w:pStyle w:val="TableParagraph"/>
              <w:spacing w:before="7"/>
              <w:rPr>
                <w:rFonts w:ascii="Arial Narrow" w:hAnsi="Arial Narrow"/>
                <w:sz w:val="20"/>
                <w:szCs w:val="20"/>
              </w:rPr>
            </w:pPr>
            <w:r w:rsidRPr="00450A4A">
              <w:rPr>
                <w:rFonts w:ascii="Arial Narrow" w:hAnsi="Arial Narrow"/>
                <w:sz w:val="20"/>
                <w:szCs w:val="20"/>
              </w:rPr>
              <w:t>D2, D4</w:t>
            </w:r>
          </w:p>
        </w:tc>
        <w:tc>
          <w:tcPr>
            <w:tcW w:w="992" w:type="dxa"/>
          </w:tcPr>
          <w:p w14:paraId="6D73266B" w14:textId="1D4B6B1B" w:rsidR="0049168E" w:rsidRPr="00450A4A" w:rsidRDefault="0049168E" w:rsidP="0076690D">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PIC</w:t>
            </w:r>
          </w:p>
        </w:tc>
        <w:tc>
          <w:tcPr>
            <w:tcW w:w="1320" w:type="dxa"/>
          </w:tcPr>
          <w:p w14:paraId="7595BBCC" w14:textId="7158BAD4" w:rsidR="0049168E" w:rsidRPr="00450A4A" w:rsidRDefault="0049168E" w:rsidP="0076690D">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Trabajadores</w:t>
            </w:r>
          </w:p>
        </w:tc>
      </w:tr>
      <w:tr w:rsidR="0049168E" w:rsidRPr="00AE1773" w14:paraId="6419B14F" w14:textId="77777777" w:rsidTr="00A9288C">
        <w:trPr>
          <w:trHeight w:val="227"/>
        </w:trPr>
        <w:tc>
          <w:tcPr>
            <w:tcW w:w="1418" w:type="dxa"/>
            <w:vMerge/>
          </w:tcPr>
          <w:p w14:paraId="523FB1DB" w14:textId="77777777" w:rsidR="0049168E" w:rsidRPr="00450A4A" w:rsidRDefault="0049168E" w:rsidP="0076690D">
            <w:pPr>
              <w:autoSpaceDE w:val="0"/>
              <w:autoSpaceDN w:val="0"/>
              <w:adjustRightInd w:val="0"/>
              <w:jc w:val="both"/>
              <w:rPr>
                <w:rFonts w:ascii="Arial Narrow" w:hAnsi="Arial Narrow" w:cs="Calibri"/>
                <w:b/>
                <w:bCs/>
                <w:sz w:val="20"/>
                <w:szCs w:val="20"/>
                <w:lang w:val="af-ZA"/>
              </w:rPr>
            </w:pPr>
          </w:p>
        </w:tc>
        <w:tc>
          <w:tcPr>
            <w:tcW w:w="1134" w:type="dxa"/>
            <w:vMerge/>
          </w:tcPr>
          <w:p w14:paraId="70970715" w14:textId="77777777" w:rsidR="0049168E" w:rsidRPr="00450A4A" w:rsidRDefault="0049168E" w:rsidP="0076690D">
            <w:pPr>
              <w:autoSpaceDE w:val="0"/>
              <w:autoSpaceDN w:val="0"/>
              <w:adjustRightInd w:val="0"/>
              <w:jc w:val="both"/>
              <w:rPr>
                <w:rFonts w:ascii="Arial Narrow" w:hAnsi="Arial Narrow" w:cs="Calibri"/>
                <w:b/>
                <w:bCs/>
                <w:sz w:val="20"/>
                <w:szCs w:val="20"/>
                <w:lang w:val="af-ZA"/>
              </w:rPr>
            </w:pPr>
          </w:p>
        </w:tc>
        <w:tc>
          <w:tcPr>
            <w:tcW w:w="2268" w:type="dxa"/>
          </w:tcPr>
          <w:p w14:paraId="6F31E784" w14:textId="2249B6CD" w:rsidR="0049168E" w:rsidRPr="00450A4A" w:rsidRDefault="0049168E" w:rsidP="0076690D">
            <w:pPr>
              <w:pStyle w:val="TableParagraph"/>
              <w:ind w:right="232"/>
              <w:jc w:val="both"/>
              <w:rPr>
                <w:rFonts w:ascii="Arial Narrow" w:hAnsi="Arial Narrow"/>
                <w:sz w:val="20"/>
                <w:szCs w:val="20"/>
              </w:rPr>
            </w:pPr>
            <w:r w:rsidRPr="00450A4A">
              <w:rPr>
                <w:rFonts w:ascii="Arial Narrow" w:hAnsi="Arial Narrow"/>
                <w:sz w:val="20"/>
                <w:szCs w:val="20"/>
              </w:rPr>
              <w:t>Difundir información o gestionar capacitación a los trabajadores en temáticas referentes a los ejes del Plan Nacional de Formación y</w:t>
            </w:r>
          </w:p>
          <w:p w14:paraId="6CF79960" w14:textId="688BAE5C" w:rsidR="0049168E" w:rsidRPr="00450A4A" w:rsidRDefault="0049168E" w:rsidP="0076690D">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Capacitación, e incluirlas en el PIC.</w:t>
            </w:r>
          </w:p>
        </w:tc>
        <w:tc>
          <w:tcPr>
            <w:tcW w:w="1276" w:type="dxa"/>
          </w:tcPr>
          <w:p w14:paraId="51ACDF8E" w14:textId="77777777" w:rsidR="0049168E" w:rsidRPr="00450A4A" w:rsidRDefault="0049168E" w:rsidP="0076690D">
            <w:pPr>
              <w:pStyle w:val="TableParagraph"/>
              <w:spacing w:before="7"/>
              <w:ind w:left="720"/>
              <w:rPr>
                <w:rFonts w:ascii="Arial Narrow" w:hAnsi="Arial Narrow"/>
                <w:sz w:val="20"/>
                <w:szCs w:val="20"/>
              </w:rPr>
            </w:pPr>
          </w:p>
          <w:p w14:paraId="71C3F5AD" w14:textId="70092625" w:rsidR="0049168E" w:rsidRPr="00450A4A" w:rsidRDefault="0049168E" w:rsidP="0076690D">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Desarrollo</w:t>
            </w:r>
          </w:p>
        </w:tc>
        <w:tc>
          <w:tcPr>
            <w:tcW w:w="850" w:type="dxa"/>
          </w:tcPr>
          <w:p w14:paraId="2A09584C" w14:textId="77777777" w:rsidR="0049168E" w:rsidRPr="00450A4A" w:rsidRDefault="0049168E" w:rsidP="0076690D">
            <w:pPr>
              <w:pStyle w:val="TableParagraph"/>
              <w:spacing w:before="7"/>
              <w:ind w:left="720"/>
              <w:rPr>
                <w:rFonts w:ascii="Arial Narrow" w:hAnsi="Arial Narrow"/>
                <w:sz w:val="20"/>
                <w:szCs w:val="20"/>
              </w:rPr>
            </w:pPr>
          </w:p>
          <w:p w14:paraId="05B4ED28" w14:textId="438D2304" w:rsidR="0049168E" w:rsidRPr="00450A4A" w:rsidRDefault="0049168E" w:rsidP="0076690D">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D2, D3</w:t>
            </w:r>
          </w:p>
        </w:tc>
        <w:tc>
          <w:tcPr>
            <w:tcW w:w="992" w:type="dxa"/>
          </w:tcPr>
          <w:p w14:paraId="08FABC06" w14:textId="31066809" w:rsidR="0049168E" w:rsidRPr="00450A4A" w:rsidRDefault="0049168E" w:rsidP="0076690D">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PIC</w:t>
            </w:r>
          </w:p>
        </w:tc>
        <w:tc>
          <w:tcPr>
            <w:tcW w:w="1320" w:type="dxa"/>
          </w:tcPr>
          <w:p w14:paraId="160BF744" w14:textId="5DD1EFCB" w:rsidR="0049168E" w:rsidRPr="00450A4A" w:rsidRDefault="0049168E" w:rsidP="0076690D">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Trabajadores</w:t>
            </w:r>
          </w:p>
        </w:tc>
      </w:tr>
      <w:tr w:rsidR="0049168E" w:rsidRPr="00AE1773" w14:paraId="1684DEFD" w14:textId="77777777" w:rsidTr="00A9288C">
        <w:trPr>
          <w:trHeight w:val="227"/>
        </w:trPr>
        <w:tc>
          <w:tcPr>
            <w:tcW w:w="1418" w:type="dxa"/>
            <w:vMerge/>
          </w:tcPr>
          <w:p w14:paraId="7145EB93" w14:textId="77777777" w:rsidR="0049168E" w:rsidRPr="00450A4A" w:rsidRDefault="0049168E" w:rsidP="0076690D">
            <w:pPr>
              <w:autoSpaceDE w:val="0"/>
              <w:autoSpaceDN w:val="0"/>
              <w:adjustRightInd w:val="0"/>
              <w:jc w:val="both"/>
              <w:rPr>
                <w:rFonts w:ascii="Arial Narrow" w:hAnsi="Arial Narrow" w:cs="Calibri"/>
                <w:b/>
                <w:bCs/>
                <w:sz w:val="20"/>
                <w:szCs w:val="20"/>
                <w:lang w:val="af-ZA"/>
              </w:rPr>
            </w:pPr>
          </w:p>
        </w:tc>
        <w:tc>
          <w:tcPr>
            <w:tcW w:w="1134" w:type="dxa"/>
            <w:vMerge/>
          </w:tcPr>
          <w:p w14:paraId="226B68EE" w14:textId="77777777" w:rsidR="0049168E" w:rsidRPr="00450A4A" w:rsidRDefault="0049168E" w:rsidP="0076690D">
            <w:pPr>
              <w:autoSpaceDE w:val="0"/>
              <w:autoSpaceDN w:val="0"/>
              <w:adjustRightInd w:val="0"/>
              <w:jc w:val="both"/>
              <w:rPr>
                <w:rFonts w:ascii="Arial Narrow" w:hAnsi="Arial Narrow" w:cs="Calibri"/>
                <w:b/>
                <w:bCs/>
                <w:sz w:val="20"/>
                <w:szCs w:val="20"/>
                <w:lang w:val="af-ZA"/>
              </w:rPr>
            </w:pPr>
          </w:p>
        </w:tc>
        <w:tc>
          <w:tcPr>
            <w:tcW w:w="2268" w:type="dxa"/>
          </w:tcPr>
          <w:p w14:paraId="0DA53620" w14:textId="01E0870F" w:rsidR="0049168E" w:rsidRPr="00450A4A" w:rsidRDefault="0049168E" w:rsidP="0076690D">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Promover actividad para la conmemoración del Día del trabajo.</w:t>
            </w:r>
          </w:p>
        </w:tc>
        <w:tc>
          <w:tcPr>
            <w:tcW w:w="1276" w:type="dxa"/>
          </w:tcPr>
          <w:p w14:paraId="161A1DEE" w14:textId="484CAA10" w:rsidR="0049168E" w:rsidRPr="00450A4A" w:rsidRDefault="0049168E" w:rsidP="0076690D">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Desarrollo</w:t>
            </w:r>
          </w:p>
        </w:tc>
        <w:tc>
          <w:tcPr>
            <w:tcW w:w="850" w:type="dxa"/>
          </w:tcPr>
          <w:p w14:paraId="02FADEB3" w14:textId="40250CF7" w:rsidR="0049168E" w:rsidRPr="00450A4A" w:rsidRDefault="0049168E" w:rsidP="0076690D">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D2</w:t>
            </w:r>
          </w:p>
        </w:tc>
        <w:tc>
          <w:tcPr>
            <w:tcW w:w="992" w:type="dxa"/>
          </w:tcPr>
          <w:p w14:paraId="6D3E2515" w14:textId="2569DE62" w:rsidR="0049168E" w:rsidRPr="00450A4A" w:rsidRDefault="0049168E" w:rsidP="0076690D">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 xml:space="preserve">Bienestar </w:t>
            </w:r>
          </w:p>
        </w:tc>
        <w:tc>
          <w:tcPr>
            <w:tcW w:w="1320" w:type="dxa"/>
          </w:tcPr>
          <w:p w14:paraId="04218F58" w14:textId="283F4F11" w:rsidR="0049168E" w:rsidRPr="00450A4A" w:rsidRDefault="0049168E" w:rsidP="0076690D">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Trabajadores</w:t>
            </w:r>
          </w:p>
        </w:tc>
      </w:tr>
      <w:tr w:rsidR="0049168E" w:rsidRPr="00AE1773" w14:paraId="5B0944B9" w14:textId="77777777" w:rsidTr="00A9288C">
        <w:trPr>
          <w:trHeight w:val="227"/>
        </w:trPr>
        <w:tc>
          <w:tcPr>
            <w:tcW w:w="1418" w:type="dxa"/>
            <w:vMerge/>
          </w:tcPr>
          <w:p w14:paraId="026B5659" w14:textId="77777777" w:rsidR="0049168E" w:rsidRPr="00450A4A" w:rsidRDefault="0049168E" w:rsidP="0076690D">
            <w:pPr>
              <w:autoSpaceDE w:val="0"/>
              <w:autoSpaceDN w:val="0"/>
              <w:adjustRightInd w:val="0"/>
              <w:jc w:val="both"/>
              <w:rPr>
                <w:rFonts w:ascii="Arial Narrow" w:hAnsi="Arial Narrow" w:cs="Calibri"/>
                <w:b/>
                <w:bCs/>
                <w:sz w:val="20"/>
                <w:szCs w:val="20"/>
                <w:lang w:val="af-ZA"/>
              </w:rPr>
            </w:pPr>
          </w:p>
        </w:tc>
        <w:tc>
          <w:tcPr>
            <w:tcW w:w="1134" w:type="dxa"/>
            <w:vMerge/>
          </w:tcPr>
          <w:p w14:paraId="6ADC3DEA" w14:textId="77777777" w:rsidR="0049168E" w:rsidRPr="00450A4A" w:rsidRDefault="0049168E" w:rsidP="0076690D">
            <w:pPr>
              <w:autoSpaceDE w:val="0"/>
              <w:autoSpaceDN w:val="0"/>
              <w:adjustRightInd w:val="0"/>
              <w:jc w:val="both"/>
              <w:rPr>
                <w:rFonts w:ascii="Arial Narrow" w:hAnsi="Arial Narrow" w:cs="Calibri"/>
                <w:b/>
                <w:bCs/>
                <w:sz w:val="20"/>
                <w:szCs w:val="20"/>
                <w:lang w:val="af-ZA"/>
              </w:rPr>
            </w:pPr>
          </w:p>
        </w:tc>
        <w:tc>
          <w:tcPr>
            <w:tcW w:w="2268" w:type="dxa"/>
          </w:tcPr>
          <w:p w14:paraId="1E4032F2" w14:textId="4EFDEA93" w:rsidR="0049168E" w:rsidRPr="00450A4A" w:rsidRDefault="0049168E" w:rsidP="0076690D">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 xml:space="preserve">Realizar encuesta de retiro para identificar las razones por las que los </w:t>
            </w:r>
            <w:r w:rsidR="00734B35" w:rsidRPr="00450A4A">
              <w:rPr>
                <w:rFonts w:ascii="Arial Narrow" w:hAnsi="Arial Narrow"/>
                <w:sz w:val="20"/>
                <w:szCs w:val="20"/>
              </w:rPr>
              <w:t xml:space="preserve">trabajadores </w:t>
            </w:r>
            <w:r w:rsidRPr="00450A4A">
              <w:rPr>
                <w:rFonts w:ascii="Arial Narrow" w:hAnsi="Arial Narrow"/>
                <w:sz w:val="20"/>
                <w:szCs w:val="20"/>
              </w:rPr>
              <w:t>se retiran de la empresa</w:t>
            </w:r>
          </w:p>
        </w:tc>
        <w:tc>
          <w:tcPr>
            <w:tcW w:w="1276" w:type="dxa"/>
          </w:tcPr>
          <w:p w14:paraId="0F3C997D" w14:textId="77777777" w:rsidR="0049168E" w:rsidRPr="00450A4A" w:rsidRDefault="0049168E" w:rsidP="0076690D">
            <w:pPr>
              <w:pStyle w:val="TableParagraph"/>
              <w:spacing w:before="8"/>
              <w:ind w:left="720"/>
              <w:rPr>
                <w:rFonts w:ascii="Arial Narrow" w:hAnsi="Arial Narrow"/>
                <w:sz w:val="20"/>
                <w:szCs w:val="20"/>
              </w:rPr>
            </w:pPr>
          </w:p>
          <w:p w14:paraId="1FEF3EEA" w14:textId="22D90A7B" w:rsidR="0049168E" w:rsidRPr="00450A4A" w:rsidRDefault="0049168E" w:rsidP="0076690D">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Retiro</w:t>
            </w:r>
          </w:p>
        </w:tc>
        <w:tc>
          <w:tcPr>
            <w:tcW w:w="850" w:type="dxa"/>
          </w:tcPr>
          <w:p w14:paraId="7B73E1C1" w14:textId="77777777" w:rsidR="0049168E" w:rsidRPr="00450A4A" w:rsidRDefault="0049168E" w:rsidP="0076690D">
            <w:pPr>
              <w:pStyle w:val="TableParagraph"/>
              <w:spacing w:before="8"/>
              <w:ind w:left="720"/>
              <w:rPr>
                <w:rFonts w:ascii="Arial Narrow" w:hAnsi="Arial Narrow"/>
                <w:sz w:val="20"/>
                <w:szCs w:val="20"/>
              </w:rPr>
            </w:pPr>
          </w:p>
          <w:p w14:paraId="384D580C" w14:textId="27A8977C" w:rsidR="0049168E" w:rsidRPr="00450A4A" w:rsidRDefault="0049168E" w:rsidP="0076690D">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D4</w:t>
            </w:r>
          </w:p>
        </w:tc>
        <w:tc>
          <w:tcPr>
            <w:tcW w:w="992" w:type="dxa"/>
          </w:tcPr>
          <w:p w14:paraId="0A379150" w14:textId="0C1F2937" w:rsidR="0049168E" w:rsidRPr="00450A4A" w:rsidRDefault="0049168E" w:rsidP="0076690D">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retiro</w:t>
            </w:r>
          </w:p>
        </w:tc>
        <w:tc>
          <w:tcPr>
            <w:tcW w:w="1320" w:type="dxa"/>
          </w:tcPr>
          <w:p w14:paraId="10CE7272" w14:textId="1FC91918" w:rsidR="0049168E" w:rsidRPr="00450A4A" w:rsidRDefault="0049168E" w:rsidP="0076690D">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Trabajadores</w:t>
            </w:r>
          </w:p>
        </w:tc>
      </w:tr>
      <w:tr w:rsidR="0049168E" w:rsidRPr="00AE1773" w14:paraId="56F883CA" w14:textId="77777777" w:rsidTr="00A9288C">
        <w:trPr>
          <w:trHeight w:val="227"/>
        </w:trPr>
        <w:tc>
          <w:tcPr>
            <w:tcW w:w="1418" w:type="dxa"/>
            <w:vMerge/>
          </w:tcPr>
          <w:p w14:paraId="0D9E47B9" w14:textId="77777777" w:rsidR="0049168E" w:rsidRPr="00450A4A" w:rsidRDefault="0049168E" w:rsidP="002515EC">
            <w:pPr>
              <w:autoSpaceDE w:val="0"/>
              <w:autoSpaceDN w:val="0"/>
              <w:adjustRightInd w:val="0"/>
              <w:jc w:val="both"/>
              <w:rPr>
                <w:rFonts w:ascii="Arial Narrow" w:hAnsi="Arial Narrow" w:cs="Calibri"/>
                <w:b/>
                <w:bCs/>
                <w:sz w:val="20"/>
                <w:szCs w:val="20"/>
                <w:lang w:val="af-ZA"/>
              </w:rPr>
            </w:pPr>
          </w:p>
        </w:tc>
        <w:tc>
          <w:tcPr>
            <w:tcW w:w="1134" w:type="dxa"/>
            <w:vMerge/>
          </w:tcPr>
          <w:p w14:paraId="0C3247DF" w14:textId="77777777" w:rsidR="0049168E" w:rsidRPr="00450A4A" w:rsidRDefault="0049168E" w:rsidP="002515EC">
            <w:pPr>
              <w:autoSpaceDE w:val="0"/>
              <w:autoSpaceDN w:val="0"/>
              <w:adjustRightInd w:val="0"/>
              <w:jc w:val="both"/>
              <w:rPr>
                <w:rFonts w:ascii="Arial Narrow" w:hAnsi="Arial Narrow" w:cs="Calibri"/>
                <w:b/>
                <w:bCs/>
                <w:sz w:val="20"/>
                <w:szCs w:val="20"/>
                <w:lang w:val="af-ZA"/>
              </w:rPr>
            </w:pPr>
          </w:p>
        </w:tc>
        <w:tc>
          <w:tcPr>
            <w:tcW w:w="2268" w:type="dxa"/>
          </w:tcPr>
          <w:p w14:paraId="7FFBEA4F" w14:textId="777AC3E3" w:rsidR="0049168E" w:rsidRPr="00450A4A" w:rsidRDefault="0049168E" w:rsidP="002515EC">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Promover actividades relacionadas con la apropiación del Código de Integridad.</w:t>
            </w:r>
          </w:p>
        </w:tc>
        <w:tc>
          <w:tcPr>
            <w:tcW w:w="1276" w:type="dxa"/>
          </w:tcPr>
          <w:p w14:paraId="7E58D0A8" w14:textId="3BB9DC44" w:rsidR="0049168E" w:rsidRPr="00450A4A" w:rsidRDefault="0049168E" w:rsidP="002515EC">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Desarrollo</w:t>
            </w:r>
          </w:p>
        </w:tc>
        <w:tc>
          <w:tcPr>
            <w:tcW w:w="850" w:type="dxa"/>
          </w:tcPr>
          <w:p w14:paraId="3049B5E4" w14:textId="6443FFD5" w:rsidR="0049168E" w:rsidRPr="00450A4A" w:rsidRDefault="0049168E" w:rsidP="002515EC">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D3</w:t>
            </w:r>
          </w:p>
        </w:tc>
        <w:tc>
          <w:tcPr>
            <w:tcW w:w="992" w:type="dxa"/>
          </w:tcPr>
          <w:p w14:paraId="16D3C538" w14:textId="2D2068C6" w:rsidR="0049168E" w:rsidRPr="00450A4A" w:rsidRDefault="0049168E" w:rsidP="002515EC">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Bienesar</w:t>
            </w:r>
          </w:p>
        </w:tc>
        <w:tc>
          <w:tcPr>
            <w:tcW w:w="1320" w:type="dxa"/>
          </w:tcPr>
          <w:p w14:paraId="5541C391" w14:textId="00FDCF26" w:rsidR="0049168E" w:rsidRPr="00450A4A" w:rsidRDefault="0049168E" w:rsidP="002515EC">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Trabajadores/ Contratistas</w:t>
            </w:r>
          </w:p>
        </w:tc>
      </w:tr>
      <w:tr w:rsidR="0049168E" w:rsidRPr="00AE1773" w14:paraId="6D7498EF" w14:textId="77777777" w:rsidTr="00A9288C">
        <w:trPr>
          <w:trHeight w:val="227"/>
        </w:trPr>
        <w:tc>
          <w:tcPr>
            <w:tcW w:w="1418" w:type="dxa"/>
            <w:vMerge/>
          </w:tcPr>
          <w:p w14:paraId="16E4CEBA" w14:textId="77777777" w:rsidR="0049168E" w:rsidRPr="00450A4A" w:rsidRDefault="0049168E" w:rsidP="002515EC">
            <w:pPr>
              <w:autoSpaceDE w:val="0"/>
              <w:autoSpaceDN w:val="0"/>
              <w:adjustRightInd w:val="0"/>
              <w:jc w:val="both"/>
              <w:rPr>
                <w:rFonts w:ascii="Arial Narrow" w:hAnsi="Arial Narrow" w:cs="Calibri"/>
                <w:b/>
                <w:bCs/>
                <w:sz w:val="20"/>
                <w:szCs w:val="20"/>
                <w:lang w:val="af-ZA"/>
              </w:rPr>
            </w:pPr>
          </w:p>
        </w:tc>
        <w:tc>
          <w:tcPr>
            <w:tcW w:w="1134" w:type="dxa"/>
            <w:vMerge/>
          </w:tcPr>
          <w:p w14:paraId="62DB7016" w14:textId="77777777" w:rsidR="0049168E" w:rsidRPr="00450A4A" w:rsidRDefault="0049168E" w:rsidP="002515EC">
            <w:pPr>
              <w:autoSpaceDE w:val="0"/>
              <w:autoSpaceDN w:val="0"/>
              <w:adjustRightInd w:val="0"/>
              <w:jc w:val="both"/>
              <w:rPr>
                <w:rFonts w:ascii="Arial Narrow" w:hAnsi="Arial Narrow" w:cs="Calibri"/>
                <w:b/>
                <w:bCs/>
                <w:sz w:val="20"/>
                <w:szCs w:val="20"/>
                <w:lang w:val="af-ZA"/>
              </w:rPr>
            </w:pPr>
          </w:p>
        </w:tc>
        <w:tc>
          <w:tcPr>
            <w:tcW w:w="2268" w:type="dxa"/>
          </w:tcPr>
          <w:p w14:paraId="1767F6E1" w14:textId="374223BB" w:rsidR="0049168E" w:rsidRPr="00450A4A" w:rsidRDefault="0049168E" w:rsidP="002515EC">
            <w:pPr>
              <w:pStyle w:val="TableParagraph"/>
              <w:rPr>
                <w:rFonts w:ascii="Arial Narrow" w:hAnsi="Arial Narrow" w:cs="Calibri"/>
                <w:b/>
                <w:bCs/>
                <w:sz w:val="20"/>
                <w:szCs w:val="20"/>
                <w:lang w:val="af-ZA"/>
              </w:rPr>
            </w:pPr>
            <w:r w:rsidRPr="00450A4A">
              <w:rPr>
                <w:rFonts w:ascii="Arial Narrow" w:hAnsi="Arial Narrow"/>
                <w:sz w:val="20"/>
                <w:szCs w:val="20"/>
              </w:rPr>
              <w:t>Mantener actualizada la Matriz de Caracterización de los trabajadores.</w:t>
            </w:r>
          </w:p>
        </w:tc>
        <w:tc>
          <w:tcPr>
            <w:tcW w:w="1276" w:type="dxa"/>
          </w:tcPr>
          <w:p w14:paraId="050EEA12" w14:textId="77777777" w:rsidR="0049168E" w:rsidRPr="00450A4A" w:rsidRDefault="0049168E" w:rsidP="002515EC">
            <w:pPr>
              <w:pStyle w:val="TableParagraph"/>
              <w:spacing w:before="8"/>
              <w:ind w:left="720"/>
              <w:rPr>
                <w:rFonts w:ascii="Arial Narrow" w:hAnsi="Arial Narrow"/>
                <w:sz w:val="20"/>
                <w:szCs w:val="20"/>
              </w:rPr>
            </w:pPr>
          </w:p>
          <w:p w14:paraId="0A76C506" w14:textId="28366E9C" w:rsidR="0049168E" w:rsidRPr="00450A4A" w:rsidRDefault="0049168E" w:rsidP="002515EC">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Desarrollo</w:t>
            </w:r>
          </w:p>
        </w:tc>
        <w:tc>
          <w:tcPr>
            <w:tcW w:w="850" w:type="dxa"/>
          </w:tcPr>
          <w:p w14:paraId="4B3E27BE" w14:textId="77777777" w:rsidR="0049168E" w:rsidRPr="00450A4A" w:rsidRDefault="0049168E" w:rsidP="002515EC">
            <w:pPr>
              <w:pStyle w:val="TableParagraph"/>
              <w:spacing w:before="8"/>
              <w:ind w:left="720"/>
              <w:rPr>
                <w:rFonts w:ascii="Arial Narrow" w:hAnsi="Arial Narrow"/>
                <w:sz w:val="20"/>
                <w:szCs w:val="20"/>
              </w:rPr>
            </w:pPr>
          </w:p>
          <w:p w14:paraId="09711BE6" w14:textId="2A879265" w:rsidR="0049168E" w:rsidRPr="00450A4A" w:rsidRDefault="0049168E" w:rsidP="002515EC">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D4</w:t>
            </w:r>
          </w:p>
        </w:tc>
        <w:tc>
          <w:tcPr>
            <w:tcW w:w="992" w:type="dxa"/>
          </w:tcPr>
          <w:p w14:paraId="5347FA2E" w14:textId="7CBBB6CB" w:rsidR="0049168E" w:rsidRPr="00450A4A" w:rsidRDefault="0049168E" w:rsidP="002515EC">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Vinculacion</w:t>
            </w:r>
          </w:p>
        </w:tc>
        <w:tc>
          <w:tcPr>
            <w:tcW w:w="1320" w:type="dxa"/>
          </w:tcPr>
          <w:p w14:paraId="0B559653" w14:textId="57C08E00" w:rsidR="0049168E" w:rsidRPr="00450A4A" w:rsidRDefault="0049168E" w:rsidP="002515EC">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Trabajadores</w:t>
            </w:r>
          </w:p>
        </w:tc>
      </w:tr>
      <w:tr w:rsidR="0049168E" w:rsidRPr="00AE1773" w14:paraId="48CEA270" w14:textId="77777777" w:rsidTr="00A9288C">
        <w:trPr>
          <w:trHeight w:val="227"/>
        </w:trPr>
        <w:tc>
          <w:tcPr>
            <w:tcW w:w="1418" w:type="dxa"/>
            <w:vMerge/>
          </w:tcPr>
          <w:p w14:paraId="2D1BFE2A" w14:textId="77777777" w:rsidR="0049168E" w:rsidRPr="00450A4A" w:rsidRDefault="0049168E" w:rsidP="002515EC">
            <w:pPr>
              <w:autoSpaceDE w:val="0"/>
              <w:autoSpaceDN w:val="0"/>
              <w:adjustRightInd w:val="0"/>
              <w:jc w:val="both"/>
              <w:rPr>
                <w:rFonts w:ascii="Arial Narrow" w:hAnsi="Arial Narrow" w:cs="Calibri"/>
                <w:b/>
                <w:bCs/>
                <w:sz w:val="20"/>
                <w:szCs w:val="20"/>
                <w:lang w:val="af-ZA"/>
              </w:rPr>
            </w:pPr>
          </w:p>
        </w:tc>
        <w:tc>
          <w:tcPr>
            <w:tcW w:w="1134" w:type="dxa"/>
            <w:vMerge/>
          </w:tcPr>
          <w:p w14:paraId="25F2561E" w14:textId="77777777" w:rsidR="0049168E" w:rsidRPr="00450A4A" w:rsidRDefault="0049168E" w:rsidP="002515EC">
            <w:pPr>
              <w:autoSpaceDE w:val="0"/>
              <w:autoSpaceDN w:val="0"/>
              <w:adjustRightInd w:val="0"/>
              <w:jc w:val="both"/>
              <w:rPr>
                <w:rFonts w:ascii="Arial Narrow" w:hAnsi="Arial Narrow" w:cs="Calibri"/>
                <w:b/>
                <w:bCs/>
                <w:sz w:val="20"/>
                <w:szCs w:val="20"/>
                <w:lang w:val="af-ZA"/>
              </w:rPr>
            </w:pPr>
          </w:p>
        </w:tc>
        <w:tc>
          <w:tcPr>
            <w:tcW w:w="2268" w:type="dxa"/>
          </w:tcPr>
          <w:p w14:paraId="5CDE93F7" w14:textId="2ADDD394" w:rsidR="0049168E" w:rsidRPr="00450A4A" w:rsidRDefault="0049168E" w:rsidP="002515EC">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Coordinar actividades para Pre pensionados con la Caja de Compensación, Fondos de Pensiones –ARL POSITIVA y otras entidades</w:t>
            </w:r>
          </w:p>
        </w:tc>
        <w:tc>
          <w:tcPr>
            <w:tcW w:w="1276" w:type="dxa"/>
          </w:tcPr>
          <w:p w14:paraId="0262DE70" w14:textId="77777777" w:rsidR="0049168E" w:rsidRPr="00450A4A" w:rsidRDefault="0049168E" w:rsidP="002515EC">
            <w:pPr>
              <w:pStyle w:val="TableParagraph"/>
              <w:spacing w:before="8"/>
              <w:ind w:left="720"/>
              <w:rPr>
                <w:rFonts w:ascii="Arial Narrow" w:hAnsi="Arial Narrow"/>
                <w:sz w:val="20"/>
                <w:szCs w:val="20"/>
              </w:rPr>
            </w:pPr>
          </w:p>
          <w:p w14:paraId="61DF471E" w14:textId="25FC307A" w:rsidR="0049168E" w:rsidRPr="00450A4A" w:rsidRDefault="0049168E" w:rsidP="002515EC">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Desarrollo</w:t>
            </w:r>
          </w:p>
        </w:tc>
        <w:tc>
          <w:tcPr>
            <w:tcW w:w="850" w:type="dxa"/>
          </w:tcPr>
          <w:p w14:paraId="56DC7E3B" w14:textId="77777777" w:rsidR="0049168E" w:rsidRPr="00450A4A" w:rsidRDefault="0049168E" w:rsidP="002515EC">
            <w:pPr>
              <w:pStyle w:val="TableParagraph"/>
              <w:spacing w:before="8"/>
              <w:ind w:left="720"/>
              <w:rPr>
                <w:rFonts w:ascii="Arial Narrow" w:hAnsi="Arial Narrow"/>
                <w:sz w:val="20"/>
                <w:szCs w:val="20"/>
              </w:rPr>
            </w:pPr>
          </w:p>
          <w:p w14:paraId="4DB82250" w14:textId="63E379F8" w:rsidR="0049168E" w:rsidRPr="00450A4A" w:rsidRDefault="0049168E" w:rsidP="002515EC">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D2</w:t>
            </w:r>
          </w:p>
        </w:tc>
        <w:tc>
          <w:tcPr>
            <w:tcW w:w="992" w:type="dxa"/>
          </w:tcPr>
          <w:p w14:paraId="2C093DCA" w14:textId="277F0F3A" w:rsidR="0049168E" w:rsidRPr="00450A4A" w:rsidRDefault="0049168E" w:rsidP="002515EC">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 xml:space="preserve">Retiro </w:t>
            </w:r>
          </w:p>
        </w:tc>
        <w:tc>
          <w:tcPr>
            <w:tcW w:w="1320" w:type="dxa"/>
          </w:tcPr>
          <w:p w14:paraId="79944958" w14:textId="6EE4DCEB" w:rsidR="0049168E" w:rsidRPr="00450A4A" w:rsidRDefault="0049168E" w:rsidP="002515EC">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Trabajadores</w:t>
            </w:r>
          </w:p>
        </w:tc>
      </w:tr>
      <w:tr w:rsidR="0049168E" w:rsidRPr="00AE1773" w14:paraId="782BEFEE" w14:textId="77777777" w:rsidTr="00A9288C">
        <w:trPr>
          <w:trHeight w:val="227"/>
        </w:trPr>
        <w:tc>
          <w:tcPr>
            <w:tcW w:w="1418" w:type="dxa"/>
            <w:vMerge/>
          </w:tcPr>
          <w:p w14:paraId="3A3A8B10" w14:textId="77777777" w:rsidR="0049168E" w:rsidRPr="00450A4A" w:rsidRDefault="0049168E" w:rsidP="002B009F">
            <w:pPr>
              <w:autoSpaceDE w:val="0"/>
              <w:autoSpaceDN w:val="0"/>
              <w:adjustRightInd w:val="0"/>
              <w:jc w:val="both"/>
              <w:rPr>
                <w:rFonts w:ascii="Arial Narrow" w:hAnsi="Arial Narrow" w:cs="Calibri"/>
                <w:b/>
                <w:bCs/>
                <w:sz w:val="20"/>
                <w:szCs w:val="20"/>
                <w:lang w:val="af-ZA"/>
              </w:rPr>
            </w:pPr>
          </w:p>
        </w:tc>
        <w:tc>
          <w:tcPr>
            <w:tcW w:w="1134" w:type="dxa"/>
            <w:vMerge/>
          </w:tcPr>
          <w:p w14:paraId="72F5BF9F" w14:textId="77777777" w:rsidR="0049168E" w:rsidRPr="00450A4A" w:rsidRDefault="0049168E" w:rsidP="002B009F">
            <w:pPr>
              <w:autoSpaceDE w:val="0"/>
              <w:autoSpaceDN w:val="0"/>
              <w:adjustRightInd w:val="0"/>
              <w:jc w:val="both"/>
              <w:rPr>
                <w:rFonts w:ascii="Arial Narrow" w:hAnsi="Arial Narrow" w:cs="Calibri"/>
                <w:b/>
                <w:bCs/>
                <w:sz w:val="20"/>
                <w:szCs w:val="20"/>
                <w:lang w:val="af-ZA"/>
              </w:rPr>
            </w:pPr>
          </w:p>
        </w:tc>
        <w:tc>
          <w:tcPr>
            <w:tcW w:w="2268" w:type="dxa"/>
          </w:tcPr>
          <w:p w14:paraId="60E5D2A5" w14:textId="23B7E883" w:rsidR="0049168E" w:rsidRPr="00450A4A" w:rsidRDefault="0049168E" w:rsidP="002B009F">
            <w:pPr>
              <w:pStyle w:val="TableParagraph"/>
              <w:ind w:right="177"/>
              <w:rPr>
                <w:rFonts w:ascii="Arial Narrow" w:hAnsi="Arial Narrow"/>
                <w:sz w:val="20"/>
                <w:szCs w:val="20"/>
              </w:rPr>
            </w:pPr>
            <w:r w:rsidRPr="00450A4A">
              <w:rPr>
                <w:rFonts w:ascii="Arial Narrow" w:hAnsi="Arial Narrow"/>
                <w:sz w:val="20"/>
                <w:szCs w:val="20"/>
              </w:rPr>
              <w:t>Difundir información o gestionar capacitación a los trabajadores en temáticas relacionadas con:  Gestión Administrativa, Gestión de las tecnologías de la información, Gestión documental, Gestión</w:t>
            </w:r>
          </w:p>
          <w:p w14:paraId="58C53CA8" w14:textId="6BCEF767" w:rsidR="0049168E" w:rsidRPr="00450A4A" w:rsidRDefault="0049168E" w:rsidP="002B009F">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Financiera, Participación ciudadana y Servicio al ciudadano.</w:t>
            </w:r>
          </w:p>
        </w:tc>
        <w:tc>
          <w:tcPr>
            <w:tcW w:w="1276" w:type="dxa"/>
          </w:tcPr>
          <w:p w14:paraId="7DF62718" w14:textId="77777777" w:rsidR="0049168E" w:rsidRPr="00450A4A" w:rsidRDefault="0049168E" w:rsidP="002B009F">
            <w:pPr>
              <w:pStyle w:val="TableParagraph"/>
              <w:ind w:left="720"/>
              <w:rPr>
                <w:rFonts w:ascii="Arial Narrow" w:hAnsi="Arial Narrow"/>
                <w:sz w:val="20"/>
                <w:szCs w:val="20"/>
              </w:rPr>
            </w:pPr>
          </w:p>
          <w:p w14:paraId="6746CD83" w14:textId="77777777" w:rsidR="0049168E" w:rsidRPr="00450A4A" w:rsidRDefault="0049168E" w:rsidP="002B009F">
            <w:pPr>
              <w:pStyle w:val="TableParagraph"/>
              <w:ind w:left="720"/>
              <w:rPr>
                <w:rFonts w:ascii="Arial Narrow" w:hAnsi="Arial Narrow"/>
                <w:sz w:val="20"/>
                <w:szCs w:val="20"/>
              </w:rPr>
            </w:pPr>
          </w:p>
          <w:p w14:paraId="21B4E9A7" w14:textId="2246F5EE" w:rsidR="0049168E" w:rsidRPr="00450A4A" w:rsidRDefault="0049168E" w:rsidP="002B009F">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Desarrollo</w:t>
            </w:r>
          </w:p>
        </w:tc>
        <w:tc>
          <w:tcPr>
            <w:tcW w:w="850" w:type="dxa"/>
          </w:tcPr>
          <w:p w14:paraId="17556F0D" w14:textId="77777777" w:rsidR="0049168E" w:rsidRPr="00450A4A" w:rsidRDefault="0049168E" w:rsidP="002B009F">
            <w:pPr>
              <w:pStyle w:val="TableParagraph"/>
              <w:ind w:left="720"/>
              <w:rPr>
                <w:rFonts w:ascii="Arial Narrow" w:hAnsi="Arial Narrow"/>
                <w:sz w:val="20"/>
                <w:szCs w:val="20"/>
              </w:rPr>
            </w:pPr>
          </w:p>
          <w:p w14:paraId="4391F30E" w14:textId="77777777" w:rsidR="0049168E" w:rsidRPr="00450A4A" w:rsidRDefault="0049168E" w:rsidP="002B009F">
            <w:pPr>
              <w:pStyle w:val="TableParagraph"/>
              <w:ind w:left="720"/>
              <w:rPr>
                <w:rFonts w:ascii="Arial Narrow" w:hAnsi="Arial Narrow"/>
                <w:sz w:val="20"/>
                <w:szCs w:val="20"/>
              </w:rPr>
            </w:pPr>
          </w:p>
          <w:p w14:paraId="34745F5F" w14:textId="512635CE" w:rsidR="0049168E" w:rsidRPr="00450A4A" w:rsidRDefault="0049168E" w:rsidP="002B009F">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D2</w:t>
            </w:r>
          </w:p>
        </w:tc>
        <w:tc>
          <w:tcPr>
            <w:tcW w:w="992" w:type="dxa"/>
          </w:tcPr>
          <w:p w14:paraId="6F7B7FB9" w14:textId="3173E29B" w:rsidR="0049168E" w:rsidRPr="00450A4A" w:rsidRDefault="0049168E" w:rsidP="002B009F">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PIC</w:t>
            </w:r>
          </w:p>
        </w:tc>
        <w:tc>
          <w:tcPr>
            <w:tcW w:w="1320" w:type="dxa"/>
          </w:tcPr>
          <w:p w14:paraId="6FDFCF98" w14:textId="2F42D139" w:rsidR="0049168E" w:rsidRPr="00450A4A" w:rsidRDefault="0049168E" w:rsidP="002B009F">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Trabajadores</w:t>
            </w:r>
          </w:p>
        </w:tc>
      </w:tr>
      <w:tr w:rsidR="0049168E" w:rsidRPr="00AE1773" w14:paraId="68D75571" w14:textId="77777777" w:rsidTr="00A9288C">
        <w:trPr>
          <w:trHeight w:val="227"/>
        </w:trPr>
        <w:tc>
          <w:tcPr>
            <w:tcW w:w="1418" w:type="dxa"/>
            <w:vMerge/>
          </w:tcPr>
          <w:p w14:paraId="4D6AE577" w14:textId="77777777" w:rsidR="0049168E" w:rsidRPr="00450A4A" w:rsidRDefault="0049168E" w:rsidP="002B009F">
            <w:pPr>
              <w:autoSpaceDE w:val="0"/>
              <w:autoSpaceDN w:val="0"/>
              <w:adjustRightInd w:val="0"/>
              <w:jc w:val="both"/>
              <w:rPr>
                <w:rFonts w:ascii="Arial Narrow" w:hAnsi="Arial Narrow" w:cs="Calibri"/>
                <w:b/>
                <w:bCs/>
                <w:sz w:val="20"/>
                <w:szCs w:val="20"/>
                <w:lang w:val="af-ZA"/>
              </w:rPr>
            </w:pPr>
          </w:p>
        </w:tc>
        <w:tc>
          <w:tcPr>
            <w:tcW w:w="1134" w:type="dxa"/>
          </w:tcPr>
          <w:p w14:paraId="18F1E641" w14:textId="77777777" w:rsidR="0049168E" w:rsidRPr="00450A4A" w:rsidRDefault="0049168E" w:rsidP="002B009F">
            <w:pPr>
              <w:autoSpaceDE w:val="0"/>
              <w:autoSpaceDN w:val="0"/>
              <w:adjustRightInd w:val="0"/>
              <w:jc w:val="both"/>
              <w:rPr>
                <w:rFonts w:ascii="Arial Narrow" w:hAnsi="Arial Narrow" w:cs="Calibri"/>
                <w:b/>
                <w:bCs/>
                <w:sz w:val="20"/>
                <w:szCs w:val="20"/>
                <w:lang w:val="af-ZA"/>
              </w:rPr>
            </w:pPr>
          </w:p>
        </w:tc>
        <w:tc>
          <w:tcPr>
            <w:tcW w:w="2268" w:type="dxa"/>
          </w:tcPr>
          <w:p w14:paraId="131B0982" w14:textId="45AAABE9" w:rsidR="0049168E" w:rsidRPr="00450A4A" w:rsidRDefault="0049168E" w:rsidP="002B009F">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Aplicar conjuntamente con la Dirección de Gestión del Conocimiento las herramientas diseñadas para lograr la transferencia del conocimiento de los trabajadores que se retiran.</w:t>
            </w:r>
          </w:p>
        </w:tc>
        <w:tc>
          <w:tcPr>
            <w:tcW w:w="1276" w:type="dxa"/>
          </w:tcPr>
          <w:p w14:paraId="0E6A2182" w14:textId="77777777" w:rsidR="0049168E" w:rsidRPr="00450A4A" w:rsidRDefault="0049168E" w:rsidP="002B009F">
            <w:pPr>
              <w:pStyle w:val="TableParagraph"/>
              <w:spacing w:before="9"/>
              <w:ind w:left="720"/>
              <w:rPr>
                <w:rFonts w:ascii="Arial Narrow" w:hAnsi="Arial Narrow"/>
                <w:sz w:val="20"/>
                <w:szCs w:val="20"/>
              </w:rPr>
            </w:pPr>
          </w:p>
          <w:p w14:paraId="0F48750E" w14:textId="189441A9" w:rsidR="0049168E" w:rsidRPr="00450A4A" w:rsidRDefault="0049168E" w:rsidP="002B009F">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Retiro</w:t>
            </w:r>
          </w:p>
        </w:tc>
        <w:tc>
          <w:tcPr>
            <w:tcW w:w="850" w:type="dxa"/>
          </w:tcPr>
          <w:p w14:paraId="0AA7A42C" w14:textId="77777777" w:rsidR="0049168E" w:rsidRPr="00450A4A" w:rsidRDefault="0049168E" w:rsidP="002B009F">
            <w:pPr>
              <w:pStyle w:val="TableParagraph"/>
              <w:spacing w:before="9"/>
              <w:ind w:left="720"/>
              <w:rPr>
                <w:rFonts w:ascii="Arial Narrow" w:hAnsi="Arial Narrow"/>
                <w:sz w:val="20"/>
                <w:szCs w:val="20"/>
              </w:rPr>
            </w:pPr>
          </w:p>
          <w:p w14:paraId="69BF4FBB" w14:textId="5C51F32A" w:rsidR="0049168E" w:rsidRPr="00450A4A" w:rsidRDefault="0049168E" w:rsidP="002B009F">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D2, D6</w:t>
            </w:r>
          </w:p>
        </w:tc>
        <w:tc>
          <w:tcPr>
            <w:tcW w:w="992" w:type="dxa"/>
          </w:tcPr>
          <w:p w14:paraId="6B62BB3B" w14:textId="4A0EE470" w:rsidR="0049168E" w:rsidRPr="00450A4A" w:rsidRDefault="0049168E" w:rsidP="002B009F">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RETIRO</w:t>
            </w:r>
          </w:p>
        </w:tc>
        <w:tc>
          <w:tcPr>
            <w:tcW w:w="1320" w:type="dxa"/>
          </w:tcPr>
          <w:p w14:paraId="45B5C1C4" w14:textId="75302553" w:rsidR="0049168E" w:rsidRPr="00450A4A" w:rsidRDefault="0049168E" w:rsidP="002B009F">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Trabajadores</w:t>
            </w:r>
          </w:p>
        </w:tc>
      </w:tr>
      <w:tr w:rsidR="002B009F" w:rsidRPr="00AE1773" w14:paraId="228658A2" w14:textId="77777777" w:rsidTr="00A9288C">
        <w:trPr>
          <w:trHeight w:val="227"/>
        </w:trPr>
        <w:tc>
          <w:tcPr>
            <w:tcW w:w="1418" w:type="dxa"/>
          </w:tcPr>
          <w:p w14:paraId="0B22282C" w14:textId="19551EB7" w:rsidR="002B009F" w:rsidRPr="00450A4A" w:rsidRDefault="002B009F" w:rsidP="002B009F">
            <w:pPr>
              <w:autoSpaceDE w:val="0"/>
              <w:autoSpaceDN w:val="0"/>
              <w:adjustRightInd w:val="0"/>
              <w:jc w:val="both"/>
              <w:rPr>
                <w:rFonts w:ascii="Arial Narrow" w:hAnsi="Arial Narrow" w:cs="Calibri"/>
                <w:b/>
                <w:bCs/>
                <w:sz w:val="20"/>
                <w:szCs w:val="20"/>
                <w:lang w:val="af-ZA"/>
              </w:rPr>
            </w:pPr>
            <w:r w:rsidRPr="00450A4A">
              <w:rPr>
                <w:rFonts w:ascii="Arial Narrow" w:hAnsi="Arial Narrow" w:cs="Calibri"/>
                <w:b/>
                <w:bCs/>
                <w:sz w:val="20"/>
                <w:szCs w:val="20"/>
                <w:lang w:val="af-ZA"/>
              </w:rPr>
              <w:t>RUTA DEL SERVICIO  Al Servicio de los Ciudadanos</w:t>
            </w:r>
          </w:p>
        </w:tc>
        <w:tc>
          <w:tcPr>
            <w:tcW w:w="1134" w:type="dxa"/>
          </w:tcPr>
          <w:p w14:paraId="386BE2F9" w14:textId="0CDA5CD7" w:rsidR="002B009F" w:rsidRPr="00450A4A" w:rsidRDefault="002B009F" w:rsidP="002B009F">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Cultura basada en el servicio</w:t>
            </w:r>
          </w:p>
        </w:tc>
        <w:tc>
          <w:tcPr>
            <w:tcW w:w="2268" w:type="dxa"/>
          </w:tcPr>
          <w:p w14:paraId="57FF701D" w14:textId="312D57AE" w:rsidR="002B009F" w:rsidRPr="00450A4A" w:rsidRDefault="002B009F" w:rsidP="002B009F">
            <w:pPr>
              <w:pStyle w:val="TableParagraph"/>
              <w:rPr>
                <w:rFonts w:ascii="Arial Narrow" w:hAnsi="Arial Narrow"/>
                <w:sz w:val="20"/>
                <w:szCs w:val="20"/>
              </w:rPr>
            </w:pPr>
            <w:r w:rsidRPr="00450A4A">
              <w:rPr>
                <w:rFonts w:ascii="Arial Narrow" w:hAnsi="Arial Narrow"/>
                <w:sz w:val="20"/>
                <w:szCs w:val="20"/>
              </w:rPr>
              <w:t>Aplicar las herramientas para gestionar el conocimiento, así como Capacitar a los trabajadores en los ejes de la Dirección de</w:t>
            </w:r>
          </w:p>
          <w:p w14:paraId="1DEF2CC5" w14:textId="7D7CE7B1" w:rsidR="002B009F" w:rsidRPr="00450A4A" w:rsidRDefault="002B009F" w:rsidP="002B009F">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Gestión del Conocimiento.</w:t>
            </w:r>
          </w:p>
        </w:tc>
        <w:tc>
          <w:tcPr>
            <w:tcW w:w="1276" w:type="dxa"/>
          </w:tcPr>
          <w:p w14:paraId="3BD1655E" w14:textId="77777777" w:rsidR="002B009F" w:rsidRPr="00450A4A" w:rsidRDefault="002B009F" w:rsidP="002B009F">
            <w:pPr>
              <w:pStyle w:val="TableParagraph"/>
              <w:spacing w:before="7"/>
              <w:ind w:left="720"/>
              <w:rPr>
                <w:rFonts w:ascii="Arial Narrow" w:hAnsi="Arial Narrow"/>
                <w:sz w:val="20"/>
                <w:szCs w:val="20"/>
              </w:rPr>
            </w:pPr>
          </w:p>
          <w:p w14:paraId="7B9551E3" w14:textId="6B2A888F" w:rsidR="002B009F" w:rsidRPr="00450A4A" w:rsidRDefault="002B009F" w:rsidP="002B009F">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Desarrollo</w:t>
            </w:r>
          </w:p>
        </w:tc>
        <w:tc>
          <w:tcPr>
            <w:tcW w:w="850" w:type="dxa"/>
          </w:tcPr>
          <w:p w14:paraId="59C5C5BE" w14:textId="77777777" w:rsidR="002B009F" w:rsidRPr="00450A4A" w:rsidRDefault="002B009F" w:rsidP="002B009F">
            <w:pPr>
              <w:pStyle w:val="TableParagraph"/>
              <w:spacing w:before="7"/>
              <w:ind w:left="720"/>
              <w:rPr>
                <w:rFonts w:ascii="Arial Narrow" w:hAnsi="Arial Narrow"/>
                <w:sz w:val="20"/>
                <w:szCs w:val="20"/>
              </w:rPr>
            </w:pPr>
          </w:p>
          <w:p w14:paraId="2A7366E1" w14:textId="09FC11CA" w:rsidR="002B009F" w:rsidRPr="00450A4A" w:rsidRDefault="002B009F" w:rsidP="002B009F">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D2, D5, D7</w:t>
            </w:r>
          </w:p>
        </w:tc>
        <w:tc>
          <w:tcPr>
            <w:tcW w:w="992" w:type="dxa"/>
          </w:tcPr>
          <w:p w14:paraId="283E917E" w14:textId="7108EE64" w:rsidR="002B009F" w:rsidRPr="00450A4A" w:rsidRDefault="002B009F" w:rsidP="002B009F">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 xml:space="preserve">Talento Humano </w:t>
            </w:r>
          </w:p>
        </w:tc>
        <w:tc>
          <w:tcPr>
            <w:tcW w:w="1320" w:type="dxa"/>
          </w:tcPr>
          <w:p w14:paraId="03605AC1" w14:textId="1EBC68C0" w:rsidR="002B009F" w:rsidRPr="00450A4A" w:rsidRDefault="002B009F" w:rsidP="002B009F">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Trabajadores</w:t>
            </w:r>
          </w:p>
        </w:tc>
      </w:tr>
      <w:tr w:rsidR="006D7568" w:rsidRPr="00AE1773" w14:paraId="10CB465F" w14:textId="77777777" w:rsidTr="00A9288C">
        <w:trPr>
          <w:trHeight w:val="227"/>
        </w:trPr>
        <w:tc>
          <w:tcPr>
            <w:tcW w:w="1418" w:type="dxa"/>
            <w:vMerge w:val="restart"/>
          </w:tcPr>
          <w:p w14:paraId="17031360" w14:textId="4B32A42B" w:rsidR="006D7568" w:rsidRPr="00450A4A" w:rsidRDefault="006D7568" w:rsidP="002B009F">
            <w:pPr>
              <w:autoSpaceDE w:val="0"/>
              <w:autoSpaceDN w:val="0"/>
              <w:adjustRightInd w:val="0"/>
              <w:jc w:val="both"/>
              <w:rPr>
                <w:rFonts w:ascii="Arial Narrow" w:hAnsi="Arial Narrow" w:cs="Calibri"/>
                <w:sz w:val="20"/>
                <w:szCs w:val="20"/>
                <w:lang w:val="af-ZA"/>
              </w:rPr>
            </w:pPr>
            <w:r w:rsidRPr="00450A4A">
              <w:rPr>
                <w:rFonts w:ascii="Arial Narrow" w:hAnsi="Arial Narrow" w:cs="Calibri"/>
                <w:b/>
                <w:bCs/>
                <w:sz w:val="20"/>
                <w:szCs w:val="20"/>
                <w:lang w:val="af-ZA"/>
              </w:rPr>
              <w:t xml:space="preserve">RUTA DE LA CALIDAD ( </w:t>
            </w:r>
            <w:r w:rsidRPr="00450A4A">
              <w:rPr>
                <w:rFonts w:ascii="Arial Narrow" w:hAnsi="Arial Narrow" w:cs="Calibri"/>
                <w:sz w:val="20"/>
                <w:szCs w:val="20"/>
                <w:lang w:val="af-ZA"/>
              </w:rPr>
              <w:t>La Cultura de hacer las cosas bien)</w:t>
            </w:r>
          </w:p>
        </w:tc>
        <w:tc>
          <w:tcPr>
            <w:tcW w:w="1134" w:type="dxa"/>
            <w:vMerge w:val="restart"/>
          </w:tcPr>
          <w:p w14:paraId="6C0AF927" w14:textId="418999C3" w:rsidR="006D7568" w:rsidRPr="00450A4A" w:rsidRDefault="006D7568" w:rsidP="002B009F">
            <w:pPr>
              <w:autoSpaceDE w:val="0"/>
              <w:autoSpaceDN w:val="0"/>
              <w:adjustRightInd w:val="0"/>
              <w:jc w:val="both"/>
              <w:rPr>
                <w:rFonts w:ascii="Arial Narrow" w:hAnsi="Arial Narrow" w:cs="Calibri"/>
                <w:b/>
                <w:bCs/>
                <w:sz w:val="20"/>
                <w:szCs w:val="20"/>
                <w:lang w:val="af-ZA"/>
              </w:rPr>
            </w:pPr>
            <w:r w:rsidRPr="00450A4A">
              <w:rPr>
                <w:rFonts w:ascii="Arial Narrow" w:hAnsi="Arial Narrow" w:cs="Calibri"/>
                <w:b/>
                <w:bCs/>
                <w:sz w:val="20"/>
                <w:szCs w:val="20"/>
                <w:lang w:val="af-ZA"/>
              </w:rPr>
              <w:t>Hacer Siempre las Cosas Bien</w:t>
            </w:r>
          </w:p>
        </w:tc>
        <w:tc>
          <w:tcPr>
            <w:tcW w:w="2268" w:type="dxa"/>
          </w:tcPr>
          <w:p w14:paraId="7C053E9B" w14:textId="59D85CA1" w:rsidR="006D7568" w:rsidRPr="00450A4A" w:rsidRDefault="006D7568" w:rsidP="002B009F">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 xml:space="preserve">Desarrollar el proceso de dotación de vestido y calzado de labor en la </w:t>
            </w:r>
            <w:r w:rsidR="00370057" w:rsidRPr="00450A4A">
              <w:rPr>
                <w:rFonts w:ascii="Arial Narrow" w:hAnsi="Arial Narrow"/>
                <w:sz w:val="20"/>
                <w:szCs w:val="20"/>
              </w:rPr>
              <w:t>empresa.</w:t>
            </w:r>
          </w:p>
        </w:tc>
        <w:tc>
          <w:tcPr>
            <w:tcW w:w="1276" w:type="dxa"/>
          </w:tcPr>
          <w:p w14:paraId="703FC0CF" w14:textId="17130DA1" w:rsidR="006D7568" w:rsidRPr="00450A4A" w:rsidRDefault="006D7568" w:rsidP="002B009F">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Desarrollo</w:t>
            </w:r>
          </w:p>
        </w:tc>
        <w:tc>
          <w:tcPr>
            <w:tcW w:w="850" w:type="dxa"/>
          </w:tcPr>
          <w:p w14:paraId="58D4B2D1" w14:textId="50FE9B59" w:rsidR="006D7568" w:rsidRPr="00450A4A" w:rsidRDefault="006D7568" w:rsidP="002B009F">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D2</w:t>
            </w:r>
          </w:p>
        </w:tc>
        <w:tc>
          <w:tcPr>
            <w:tcW w:w="992" w:type="dxa"/>
          </w:tcPr>
          <w:p w14:paraId="72DCF23C" w14:textId="4C0B5BD5" w:rsidR="006D7568" w:rsidRPr="00450A4A" w:rsidRDefault="006D7568" w:rsidP="002B009F">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Talento Humano/Bienestar/SGSST</w:t>
            </w:r>
          </w:p>
        </w:tc>
        <w:tc>
          <w:tcPr>
            <w:tcW w:w="1320" w:type="dxa"/>
          </w:tcPr>
          <w:p w14:paraId="2145E0BC" w14:textId="1AA4E60C" w:rsidR="006D7568" w:rsidRPr="00450A4A" w:rsidRDefault="006D7568" w:rsidP="002B009F">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Trabajadores</w:t>
            </w:r>
          </w:p>
        </w:tc>
      </w:tr>
      <w:tr w:rsidR="006D7568" w:rsidRPr="00AE1773" w14:paraId="04BE3E5D" w14:textId="77777777" w:rsidTr="00A9288C">
        <w:trPr>
          <w:trHeight w:val="227"/>
        </w:trPr>
        <w:tc>
          <w:tcPr>
            <w:tcW w:w="1418" w:type="dxa"/>
            <w:vMerge/>
          </w:tcPr>
          <w:p w14:paraId="61575538" w14:textId="77777777" w:rsidR="006D7568" w:rsidRPr="00450A4A" w:rsidRDefault="006D7568" w:rsidP="002B009F">
            <w:pPr>
              <w:autoSpaceDE w:val="0"/>
              <w:autoSpaceDN w:val="0"/>
              <w:adjustRightInd w:val="0"/>
              <w:jc w:val="both"/>
              <w:rPr>
                <w:rFonts w:ascii="Arial Narrow" w:hAnsi="Arial Narrow" w:cs="Calibri"/>
                <w:b/>
                <w:bCs/>
                <w:sz w:val="20"/>
                <w:szCs w:val="20"/>
                <w:lang w:val="af-ZA"/>
              </w:rPr>
            </w:pPr>
          </w:p>
        </w:tc>
        <w:tc>
          <w:tcPr>
            <w:tcW w:w="1134" w:type="dxa"/>
            <w:vMerge/>
          </w:tcPr>
          <w:p w14:paraId="6E6D33B6" w14:textId="77777777" w:rsidR="006D7568" w:rsidRPr="00450A4A" w:rsidRDefault="006D7568" w:rsidP="002B009F">
            <w:pPr>
              <w:autoSpaceDE w:val="0"/>
              <w:autoSpaceDN w:val="0"/>
              <w:adjustRightInd w:val="0"/>
              <w:jc w:val="both"/>
              <w:rPr>
                <w:rFonts w:ascii="Arial Narrow" w:hAnsi="Arial Narrow" w:cs="Calibri"/>
                <w:b/>
                <w:bCs/>
                <w:sz w:val="20"/>
                <w:szCs w:val="20"/>
                <w:lang w:val="af-ZA"/>
              </w:rPr>
            </w:pPr>
          </w:p>
        </w:tc>
        <w:tc>
          <w:tcPr>
            <w:tcW w:w="2268" w:type="dxa"/>
          </w:tcPr>
          <w:p w14:paraId="6E65BC4F" w14:textId="529A9892" w:rsidR="006D7568" w:rsidRPr="00450A4A" w:rsidRDefault="006D7568" w:rsidP="002B009F">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Administrar la nómina y llevar los registros estadísticos correspondientes.</w:t>
            </w:r>
          </w:p>
        </w:tc>
        <w:tc>
          <w:tcPr>
            <w:tcW w:w="1276" w:type="dxa"/>
          </w:tcPr>
          <w:p w14:paraId="4FF611D1" w14:textId="0FDC00D1" w:rsidR="006D7568" w:rsidRPr="00450A4A" w:rsidRDefault="006D7568" w:rsidP="002B009F">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Desarrollo</w:t>
            </w:r>
          </w:p>
        </w:tc>
        <w:tc>
          <w:tcPr>
            <w:tcW w:w="850" w:type="dxa"/>
          </w:tcPr>
          <w:p w14:paraId="2E166727" w14:textId="06181B5C" w:rsidR="006D7568" w:rsidRPr="00450A4A" w:rsidRDefault="006D7568" w:rsidP="002B009F">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D2</w:t>
            </w:r>
          </w:p>
        </w:tc>
        <w:tc>
          <w:tcPr>
            <w:tcW w:w="992" w:type="dxa"/>
          </w:tcPr>
          <w:p w14:paraId="2C80100C" w14:textId="3CAD2002" w:rsidR="006D7568" w:rsidRPr="00450A4A" w:rsidRDefault="006D7568" w:rsidP="002B009F">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Talento Humano/ Nomina</w:t>
            </w:r>
          </w:p>
        </w:tc>
        <w:tc>
          <w:tcPr>
            <w:tcW w:w="1320" w:type="dxa"/>
          </w:tcPr>
          <w:p w14:paraId="47F45DC6" w14:textId="34509ED4" w:rsidR="006D7568" w:rsidRPr="00450A4A" w:rsidRDefault="006D7568" w:rsidP="002B009F">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Trabajadores</w:t>
            </w:r>
          </w:p>
        </w:tc>
      </w:tr>
      <w:tr w:rsidR="006D7568" w:rsidRPr="00AE1773" w14:paraId="12F6AAE3" w14:textId="77777777" w:rsidTr="00A9288C">
        <w:trPr>
          <w:trHeight w:val="227"/>
        </w:trPr>
        <w:tc>
          <w:tcPr>
            <w:tcW w:w="1418" w:type="dxa"/>
            <w:vMerge/>
          </w:tcPr>
          <w:p w14:paraId="6234F098" w14:textId="77777777" w:rsidR="006D7568" w:rsidRPr="00450A4A" w:rsidRDefault="006D7568" w:rsidP="002B009F">
            <w:pPr>
              <w:autoSpaceDE w:val="0"/>
              <w:autoSpaceDN w:val="0"/>
              <w:adjustRightInd w:val="0"/>
              <w:jc w:val="both"/>
              <w:rPr>
                <w:rFonts w:ascii="Arial Narrow" w:hAnsi="Arial Narrow" w:cs="Calibri"/>
                <w:b/>
                <w:bCs/>
                <w:sz w:val="20"/>
                <w:szCs w:val="20"/>
                <w:lang w:val="af-ZA"/>
              </w:rPr>
            </w:pPr>
          </w:p>
        </w:tc>
        <w:tc>
          <w:tcPr>
            <w:tcW w:w="1134" w:type="dxa"/>
            <w:vMerge/>
          </w:tcPr>
          <w:p w14:paraId="23FED6C1" w14:textId="77777777" w:rsidR="006D7568" w:rsidRPr="00450A4A" w:rsidRDefault="006D7568" w:rsidP="002B009F">
            <w:pPr>
              <w:autoSpaceDE w:val="0"/>
              <w:autoSpaceDN w:val="0"/>
              <w:adjustRightInd w:val="0"/>
              <w:jc w:val="both"/>
              <w:rPr>
                <w:rFonts w:ascii="Arial Narrow" w:hAnsi="Arial Narrow" w:cs="Calibri"/>
                <w:b/>
                <w:bCs/>
                <w:sz w:val="20"/>
                <w:szCs w:val="20"/>
                <w:lang w:val="af-ZA"/>
              </w:rPr>
            </w:pPr>
          </w:p>
        </w:tc>
        <w:tc>
          <w:tcPr>
            <w:tcW w:w="2268" w:type="dxa"/>
          </w:tcPr>
          <w:p w14:paraId="0281744C" w14:textId="07E61EFA" w:rsidR="006D7568" w:rsidRPr="00450A4A" w:rsidRDefault="006D7568" w:rsidP="002B009F">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Actualizar los manuales de funciones y competencias laborales conforme con las necesidades de la</w:t>
            </w:r>
            <w:r w:rsidR="00370057" w:rsidRPr="00450A4A">
              <w:rPr>
                <w:rFonts w:ascii="Arial Narrow" w:hAnsi="Arial Narrow"/>
                <w:sz w:val="20"/>
                <w:szCs w:val="20"/>
              </w:rPr>
              <w:t xml:space="preserve"> Empresa. </w:t>
            </w:r>
          </w:p>
        </w:tc>
        <w:tc>
          <w:tcPr>
            <w:tcW w:w="1276" w:type="dxa"/>
          </w:tcPr>
          <w:p w14:paraId="1C1E07B6" w14:textId="77777777" w:rsidR="006D7568" w:rsidRPr="00450A4A" w:rsidRDefault="006D7568" w:rsidP="002B009F">
            <w:pPr>
              <w:pStyle w:val="TableParagraph"/>
              <w:spacing w:before="8"/>
              <w:ind w:left="720"/>
              <w:rPr>
                <w:rFonts w:ascii="Arial Narrow" w:hAnsi="Arial Narrow"/>
                <w:sz w:val="20"/>
                <w:szCs w:val="20"/>
              </w:rPr>
            </w:pPr>
          </w:p>
          <w:p w14:paraId="3B573458" w14:textId="471A9A06" w:rsidR="006D7568" w:rsidRPr="00450A4A" w:rsidRDefault="006D7568" w:rsidP="002B009F">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Desarrollo</w:t>
            </w:r>
          </w:p>
        </w:tc>
        <w:tc>
          <w:tcPr>
            <w:tcW w:w="850" w:type="dxa"/>
          </w:tcPr>
          <w:p w14:paraId="6293A7E7" w14:textId="77777777" w:rsidR="006D7568" w:rsidRPr="00450A4A" w:rsidRDefault="006D7568" w:rsidP="002B009F">
            <w:pPr>
              <w:pStyle w:val="TableParagraph"/>
              <w:spacing w:before="8"/>
              <w:ind w:left="720"/>
              <w:rPr>
                <w:rFonts w:ascii="Arial Narrow" w:hAnsi="Arial Narrow"/>
                <w:sz w:val="20"/>
                <w:szCs w:val="20"/>
              </w:rPr>
            </w:pPr>
          </w:p>
          <w:p w14:paraId="1B7FD84F" w14:textId="559D2CF2" w:rsidR="006D7568" w:rsidRPr="00450A4A" w:rsidRDefault="006D7568" w:rsidP="002B009F">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D2, D3, D7</w:t>
            </w:r>
          </w:p>
        </w:tc>
        <w:tc>
          <w:tcPr>
            <w:tcW w:w="992" w:type="dxa"/>
          </w:tcPr>
          <w:p w14:paraId="129A0BFE" w14:textId="6712DC20" w:rsidR="006D7568" w:rsidRPr="00450A4A" w:rsidRDefault="006D7568" w:rsidP="002B009F">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Gerencia/Secretaria General/Talento Humano</w:t>
            </w:r>
          </w:p>
        </w:tc>
        <w:tc>
          <w:tcPr>
            <w:tcW w:w="1320" w:type="dxa"/>
          </w:tcPr>
          <w:p w14:paraId="3ACAD914" w14:textId="0BCB08EB" w:rsidR="006D7568" w:rsidRPr="00450A4A" w:rsidRDefault="006D7568" w:rsidP="002B009F">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Trabajadores</w:t>
            </w:r>
          </w:p>
        </w:tc>
      </w:tr>
      <w:tr w:rsidR="00ED0758" w:rsidRPr="00AE1773" w14:paraId="32DD7219" w14:textId="77777777" w:rsidTr="00A9288C">
        <w:trPr>
          <w:trHeight w:val="227"/>
        </w:trPr>
        <w:tc>
          <w:tcPr>
            <w:tcW w:w="1418" w:type="dxa"/>
            <w:vMerge w:val="restart"/>
          </w:tcPr>
          <w:p w14:paraId="567D6639" w14:textId="77777777" w:rsidR="00ED0758" w:rsidRPr="00450A4A" w:rsidRDefault="00ED0758" w:rsidP="007E6EA7">
            <w:pPr>
              <w:autoSpaceDE w:val="0"/>
              <w:autoSpaceDN w:val="0"/>
              <w:adjustRightInd w:val="0"/>
              <w:jc w:val="both"/>
              <w:rPr>
                <w:rFonts w:ascii="Arial Narrow" w:hAnsi="Arial Narrow" w:cs="Calibri"/>
                <w:b/>
                <w:bCs/>
                <w:sz w:val="20"/>
                <w:szCs w:val="20"/>
                <w:lang w:val="af-ZA"/>
              </w:rPr>
            </w:pPr>
          </w:p>
          <w:p w14:paraId="3798DE7A" w14:textId="77777777" w:rsidR="00ED0758" w:rsidRPr="00450A4A" w:rsidRDefault="00ED0758" w:rsidP="007E6EA7">
            <w:pPr>
              <w:autoSpaceDE w:val="0"/>
              <w:autoSpaceDN w:val="0"/>
              <w:adjustRightInd w:val="0"/>
              <w:jc w:val="both"/>
              <w:rPr>
                <w:rFonts w:ascii="Arial Narrow" w:hAnsi="Arial Narrow" w:cs="Calibri"/>
                <w:b/>
                <w:bCs/>
                <w:sz w:val="20"/>
                <w:szCs w:val="20"/>
                <w:lang w:val="af-ZA"/>
              </w:rPr>
            </w:pPr>
          </w:p>
          <w:p w14:paraId="39661E0D" w14:textId="77777777" w:rsidR="00ED0758" w:rsidRPr="00450A4A" w:rsidRDefault="00ED0758" w:rsidP="007E6EA7">
            <w:pPr>
              <w:autoSpaceDE w:val="0"/>
              <w:autoSpaceDN w:val="0"/>
              <w:adjustRightInd w:val="0"/>
              <w:jc w:val="both"/>
              <w:rPr>
                <w:rFonts w:ascii="Arial Narrow" w:hAnsi="Arial Narrow" w:cs="Calibri"/>
                <w:b/>
                <w:bCs/>
                <w:sz w:val="20"/>
                <w:szCs w:val="20"/>
                <w:lang w:val="af-ZA"/>
              </w:rPr>
            </w:pPr>
            <w:r w:rsidRPr="00450A4A">
              <w:rPr>
                <w:rFonts w:ascii="Arial Narrow" w:hAnsi="Arial Narrow" w:cs="Calibri"/>
                <w:b/>
                <w:bCs/>
                <w:sz w:val="20"/>
                <w:szCs w:val="20"/>
                <w:lang w:val="af-ZA"/>
              </w:rPr>
              <w:t>RUTA DE LA INFORMACION</w:t>
            </w:r>
          </w:p>
          <w:p w14:paraId="1C06790B" w14:textId="7E9BC875" w:rsidR="00ED0758" w:rsidRPr="00450A4A" w:rsidRDefault="00ED0758" w:rsidP="007E6EA7">
            <w:pPr>
              <w:autoSpaceDE w:val="0"/>
              <w:autoSpaceDN w:val="0"/>
              <w:adjustRightInd w:val="0"/>
              <w:jc w:val="both"/>
              <w:rPr>
                <w:rFonts w:ascii="Arial Narrow" w:hAnsi="Arial Narrow" w:cs="Calibri"/>
                <w:sz w:val="20"/>
                <w:szCs w:val="20"/>
                <w:lang w:val="af-ZA"/>
              </w:rPr>
            </w:pPr>
            <w:r w:rsidRPr="00450A4A">
              <w:rPr>
                <w:rFonts w:ascii="Arial Narrow" w:hAnsi="Arial Narrow" w:cs="Calibri"/>
                <w:b/>
                <w:bCs/>
                <w:sz w:val="20"/>
                <w:szCs w:val="20"/>
                <w:lang w:val="af-ZA"/>
              </w:rPr>
              <w:t xml:space="preserve"> </w:t>
            </w:r>
            <w:r w:rsidRPr="00450A4A">
              <w:rPr>
                <w:rFonts w:ascii="Arial Narrow" w:hAnsi="Arial Narrow" w:cs="Calibri"/>
                <w:sz w:val="20"/>
                <w:szCs w:val="20"/>
                <w:lang w:val="af-ZA"/>
              </w:rPr>
              <w:t>Conociendo el Talento</w:t>
            </w:r>
          </w:p>
        </w:tc>
        <w:tc>
          <w:tcPr>
            <w:tcW w:w="1134" w:type="dxa"/>
            <w:vMerge w:val="restart"/>
          </w:tcPr>
          <w:p w14:paraId="3F5E65C6" w14:textId="60690533" w:rsidR="00ED0758" w:rsidRPr="00450A4A" w:rsidRDefault="00ED0758" w:rsidP="007E6EA7">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Entendiendo personas a través del uso de los datos</w:t>
            </w:r>
          </w:p>
        </w:tc>
        <w:tc>
          <w:tcPr>
            <w:tcW w:w="2268" w:type="dxa"/>
          </w:tcPr>
          <w:p w14:paraId="23734169" w14:textId="22054B85" w:rsidR="00ED0758" w:rsidRPr="00450A4A" w:rsidRDefault="00ED0758" w:rsidP="007E6EA7">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Gestionar la información del Gerente en el SIGEP respecto a lo correspondiente de Talento Humano.</w:t>
            </w:r>
          </w:p>
        </w:tc>
        <w:tc>
          <w:tcPr>
            <w:tcW w:w="1276" w:type="dxa"/>
          </w:tcPr>
          <w:p w14:paraId="17A122E0" w14:textId="29B005D8" w:rsidR="00ED0758" w:rsidRPr="00450A4A" w:rsidRDefault="00ED0758" w:rsidP="007E6EA7">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Desarrollo</w:t>
            </w:r>
          </w:p>
        </w:tc>
        <w:tc>
          <w:tcPr>
            <w:tcW w:w="850" w:type="dxa"/>
          </w:tcPr>
          <w:p w14:paraId="1BC3BB07" w14:textId="60DCF0E1" w:rsidR="00ED0758" w:rsidRPr="00450A4A" w:rsidRDefault="00ED0758" w:rsidP="007E6EA7">
            <w:pPr>
              <w:autoSpaceDE w:val="0"/>
              <w:autoSpaceDN w:val="0"/>
              <w:adjustRightInd w:val="0"/>
              <w:jc w:val="both"/>
              <w:rPr>
                <w:rFonts w:ascii="Arial Narrow" w:hAnsi="Arial Narrow" w:cs="Calibri"/>
                <w:b/>
                <w:bCs/>
                <w:sz w:val="20"/>
                <w:szCs w:val="20"/>
                <w:lang w:val="af-ZA"/>
              </w:rPr>
            </w:pPr>
            <w:r w:rsidRPr="00450A4A">
              <w:rPr>
                <w:rFonts w:ascii="Arial Narrow" w:hAnsi="Arial Narrow"/>
                <w:w w:val="95"/>
                <w:sz w:val="20"/>
                <w:szCs w:val="20"/>
              </w:rPr>
              <w:t>D2</w:t>
            </w:r>
          </w:p>
        </w:tc>
        <w:tc>
          <w:tcPr>
            <w:tcW w:w="992" w:type="dxa"/>
          </w:tcPr>
          <w:p w14:paraId="3EEAB23E" w14:textId="0D4C63A5" w:rsidR="00ED0758" w:rsidRPr="00450A4A" w:rsidRDefault="00ED0758" w:rsidP="007E6EA7">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SIGEP</w:t>
            </w:r>
          </w:p>
        </w:tc>
        <w:tc>
          <w:tcPr>
            <w:tcW w:w="1320" w:type="dxa"/>
          </w:tcPr>
          <w:p w14:paraId="4CC4BEED" w14:textId="2F9880F1" w:rsidR="00ED0758" w:rsidRPr="00450A4A" w:rsidRDefault="00ED0758" w:rsidP="007E6EA7">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Trabajadores</w:t>
            </w:r>
          </w:p>
        </w:tc>
      </w:tr>
      <w:tr w:rsidR="00ED0758" w:rsidRPr="00AE1773" w14:paraId="136B4BF8" w14:textId="77777777" w:rsidTr="00A9288C">
        <w:trPr>
          <w:trHeight w:val="227"/>
        </w:trPr>
        <w:tc>
          <w:tcPr>
            <w:tcW w:w="1418" w:type="dxa"/>
            <w:vMerge/>
          </w:tcPr>
          <w:p w14:paraId="746F076A" w14:textId="77777777" w:rsidR="00ED0758" w:rsidRPr="00450A4A" w:rsidRDefault="00ED0758" w:rsidP="007E6EA7">
            <w:pPr>
              <w:autoSpaceDE w:val="0"/>
              <w:autoSpaceDN w:val="0"/>
              <w:adjustRightInd w:val="0"/>
              <w:jc w:val="both"/>
              <w:rPr>
                <w:rFonts w:ascii="Arial Narrow" w:hAnsi="Arial Narrow" w:cs="Calibri"/>
                <w:b/>
                <w:bCs/>
                <w:sz w:val="20"/>
                <w:szCs w:val="20"/>
                <w:lang w:val="af-ZA"/>
              </w:rPr>
            </w:pPr>
          </w:p>
        </w:tc>
        <w:tc>
          <w:tcPr>
            <w:tcW w:w="1134" w:type="dxa"/>
            <w:vMerge/>
          </w:tcPr>
          <w:p w14:paraId="627C61A5" w14:textId="77777777" w:rsidR="00ED0758" w:rsidRPr="00450A4A" w:rsidRDefault="00ED0758" w:rsidP="007E6EA7">
            <w:pPr>
              <w:autoSpaceDE w:val="0"/>
              <w:autoSpaceDN w:val="0"/>
              <w:adjustRightInd w:val="0"/>
              <w:jc w:val="both"/>
              <w:rPr>
                <w:rFonts w:ascii="Arial Narrow" w:hAnsi="Arial Narrow" w:cs="Calibri"/>
                <w:b/>
                <w:bCs/>
                <w:sz w:val="20"/>
                <w:szCs w:val="20"/>
                <w:lang w:val="af-ZA"/>
              </w:rPr>
            </w:pPr>
          </w:p>
        </w:tc>
        <w:tc>
          <w:tcPr>
            <w:tcW w:w="2268" w:type="dxa"/>
          </w:tcPr>
          <w:p w14:paraId="58BAE5C2" w14:textId="3E1332CC" w:rsidR="00ED0758" w:rsidRPr="00450A4A" w:rsidRDefault="00ED0758" w:rsidP="007E6EA7">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Administrar la información relacionada con la historia laboral de cada trabajador.</w:t>
            </w:r>
          </w:p>
        </w:tc>
        <w:tc>
          <w:tcPr>
            <w:tcW w:w="1276" w:type="dxa"/>
          </w:tcPr>
          <w:p w14:paraId="150D361F" w14:textId="021E034D" w:rsidR="00ED0758" w:rsidRPr="00450A4A" w:rsidRDefault="00ED0758" w:rsidP="007E6EA7">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Desarrollo</w:t>
            </w:r>
          </w:p>
        </w:tc>
        <w:tc>
          <w:tcPr>
            <w:tcW w:w="850" w:type="dxa"/>
          </w:tcPr>
          <w:p w14:paraId="36E1F34B" w14:textId="547150C7" w:rsidR="00ED0758" w:rsidRPr="00450A4A" w:rsidRDefault="00ED0758" w:rsidP="007E6EA7">
            <w:pPr>
              <w:autoSpaceDE w:val="0"/>
              <w:autoSpaceDN w:val="0"/>
              <w:adjustRightInd w:val="0"/>
              <w:jc w:val="both"/>
              <w:rPr>
                <w:rFonts w:ascii="Arial Narrow" w:hAnsi="Arial Narrow" w:cs="Calibri"/>
                <w:b/>
                <w:bCs/>
                <w:sz w:val="20"/>
                <w:szCs w:val="20"/>
                <w:lang w:val="af-ZA"/>
              </w:rPr>
            </w:pPr>
            <w:r w:rsidRPr="00450A4A">
              <w:rPr>
                <w:rFonts w:ascii="Arial Narrow" w:hAnsi="Arial Narrow"/>
                <w:w w:val="95"/>
                <w:sz w:val="20"/>
                <w:szCs w:val="20"/>
              </w:rPr>
              <w:t>D5</w:t>
            </w:r>
          </w:p>
        </w:tc>
        <w:tc>
          <w:tcPr>
            <w:tcW w:w="992" w:type="dxa"/>
          </w:tcPr>
          <w:p w14:paraId="153F4849" w14:textId="6F3852B4" w:rsidR="00ED0758" w:rsidRPr="00450A4A" w:rsidRDefault="00ED0758" w:rsidP="007E6EA7">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Vinculacion  y permanencia</w:t>
            </w:r>
          </w:p>
        </w:tc>
        <w:tc>
          <w:tcPr>
            <w:tcW w:w="1320" w:type="dxa"/>
          </w:tcPr>
          <w:p w14:paraId="37C4C94C" w14:textId="24062341" w:rsidR="00ED0758" w:rsidRPr="00450A4A" w:rsidRDefault="00ED0758" w:rsidP="007E6EA7">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Trabajadores</w:t>
            </w:r>
          </w:p>
        </w:tc>
      </w:tr>
      <w:tr w:rsidR="00ED0758" w:rsidRPr="00AE1773" w14:paraId="7B8FB533" w14:textId="77777777" w:rsidTr="00A9288C">
        <w:trPr>
          <w:trHeight w:val="227"/>
        </w:trPr>
        <w:tc>
          <w:tcPr>
            <w:tcW w:w="1418" w:type="dxa"/>
            <w:vMerge/>
          </w:tcPr>
          <w:p w14:paraId="27F5B6B4" w14:textId="77777777" w:rsidR="00ED0758" w:rsidRPr="00450A4A" w:rsidRDefault="00ED0758" w:rsidP="007E6EA7">
            <w:pPr>
              <w:autoSpaceDE w:val="0"/>
              <w:autoSpaceDN w:val="0"/>
              <w:adjustRightInd w:val="0"/>
              <w:jc w:val="both"/>
              <w:rPr>
                <w:rFonts w:ascii="Arial Narrow" w:hAnsi="Arial Narrow" w:cs="Calibri"/>
                <w:b/>
                <w:bCs/>
                <w:sz w:val="20"/>
                <w:szCs w:val="20"/>
                <w:lang w:val="af-ZA"/>
              </w:rPr>
            </w:pPr>
          </w:p>
        </w:tc>
        <w:tc>
          <w:tcPr>
            <w:tcW w:w="1134" w:type="dxa"/>
            <w:vMerge/>
          </w:tcPr>
          <w:p w14:paraId="186EEB63" w14:textId="77777777" w:rsidR="00ED0758" w:rsidRPr="00450A4A" w:rsidRDefault="00ED0758" w:rsidP="007E6EA7">
            <w:pPr>
              <w:autoSpaceDE w:val="0"/>
              <w:autoSpaceDN w:val="0"/>
              <w:adjustRightInd w:val="0"/>
              <w:jc w:val="both"/>
              <w:rPr>
                <w:rFonts w:ascii="Arial Narrow" w:hAnsi="Arial Narrow" w:cs="Calibri"/>
                <w:b/>
                <w:bCs/>
                <w:sz w:val="20"/>
                <w:szCs w:val="20"/>
                <w:lang w:val="af-ZA"/>
              </w:rPr>
            </w:pPr>
          </w:p>
        </w:tc>
        <w:tc>
          <w:tcPr>
            <w:tcW w:w="2268" w:type="dxa"/>
          </w:tcPr>
          <w:p w14:paraId="72490031" w14:textId="7896071C" w:rsidR="00ED0758" w:rsidRPr="00450A4A" w:rsidRDefault="00ED0758" w:rsidP="007E6EA7">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Consolidar las Estadísticas de la información de Gestión Estratégica de Gestión Humana.</w:t>
            </w:r>
          </w:p>
        </w:tc>
        <w:tc>
          <w:tcPr>
            <w:tcW w:w="1276" w:type="dxa"/>
          </w:tcPr>
          <w:p w14:paraId="75993FB9" w14:textId="6AC74970" w:rsidR="00ED0758" w:rsidRPr="00450A4A" w:rsidRDefault="00ED0758" w:rsidP="007E6EA7">
            <w:pPr>
              <w:autoSpaceDE w:val="0"/>
              <w:autoSpaceDN w:val="0"/>
              <w:adjustRightInd w:val="0"/>
              <w:jc w:val="both"/>
              <w:rPr>
                <w:rFonts w:ascii="Arial Narrow" w:hAnsi="Arial Narrow" w:cs="Calibri"/>
                <w:b/>
                <w:bCs/>
                <w:sz w:val="20"/>
                <w:szCs w:val="20"/>
                <w:lang w:val="af-ZA"/>
              </w:rPr>
            </w:pPr>
            <w:r w:rsidRPr="00450A4A">
              <w:rPr>
                <w:rFonts w:ascii="Arial Narrow" w:hAnsi="Arial Narrow"/>
                <w:sz w:val="20"/>
                <w:szCs w:val="20"/>
              </w:rPr>
              <w:t>Desarrollo</w:t>
            </w:r>
          </w:p>
        </w:tc>
        <w:tc>
          <w:tcPr>
            <w:tcW w:w="850" w:type="dxa"/>
          </w:tcPr>
          <w:p w14:paraId="132E9A04" w14:textId="7A594EB6" w:rsidR="00ED0758" w:rsidRPr="00450A4A" w:rsidRDefault="00ED0758" w:rsidP="007E6EA7">
            <w:pPr>
              <w:autoSpaceDE w:val="0"/>
              <w:autoSpaceDN w:val="0"/>
              <w:adjustRightInd w:val="0"/>
              <w:jc w:val="both"/>
              <w:rPr>
                <w:rFonts w:ascii="Arial Narrow" w:hAnsi="Arial Narrow" w:cs="Calibri"/>
                <w:b/>
                <w:bCs/>
                <w:sz w:val="20"/>
                <w:szCs w:val="20"/>
                <w:lang w:val="af-ZA"/>
              </w:rPr>
            </w:pPr>
            <w:r w:rsidRPr="00450A4A">
              <w:rPr>
                <w:rFonts w:ascii="Arial Narrow" w:hAnsi="Arial Narrow"/>
                <w:w w:val="95"/>
                <w:sz w:val="20"/>
                <w:szCs w:val="20"/>
              </w:rPr>
              <w:t>D5</w:t>
            </w:r>
          </w:p>
        </w:tc>
        <w:tc>
          <w:tcPr>
            <w:tcW w:w="992" w:type="dxa"/>
          </w:tcPr>
          <w:p w14:paraId="7DD73E07" w14:textId="51C58239" w:rsidR="00ED0758" w:rsidRPr="00450A4A" w:rsidRDefault="00ED0758" w:rsidP="007E6EA7">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 xml:space="preserve">Talento Humano </w:t>
            </w:r>
          </w:p>
        </w:tc>
        <w:tc>
          <w:tcPr>
            <w:tcW w:w="1320" w:type="dxa"/>
          </w:tcPr>
          <w:p w14:paraId="457383AF" w14:textId="7B626F9B" w:rsidR="00ED0758" w:rsidRPr="00450A4A" w:rsidRDefault="00ED0758" w:rsidP="007E6EA7">
            <w:pPr>
              <w:autoSpaceDE w:val="0"/>
              <w:autoSpaceDN w:val="0"/>
              <w:adjustRightInd w:val="0"/>
              <w:jc w:val="both"/>
              <w:rPr>
                <w:rFonts w:ascii="Arial Narrow" w:hAnsi="Arial Narrow" w:cs="Calibri"/>
                <w:sz w:val="20"/>
                <w:szCs w:val="20"/>
                <w:lang w:val="af-ZA"/>
              </w:rPr>
            </w:pPr>
            <w:r w:rsidRPr="00450A4A">
              <w:rPr>
                <w:rFonts w:ascii="Arial Narrow" w:hAnsi="Arial Narrow" w:cs="Calibri"/>
                <w:sz w:val="20"/>
                <w:szCs w:val="20"/>
                <w:lang w:val="af-ZA"/>
              </w:rPr>
              <w:t>Trabajadores</w:t>
            </w:r>
          </w:p>
        </w:tc>
      </w:tr>
    </w:tbl>
    <w:p w14:paraId="0D2DE2D3" w14:textId="77777777" w:rsidR="00D314B8" w:rsidRPr="00AE1773" w:rsidRDefault="00D314B8" w:rsidP="00D314B8">
      <w:pPr>
        <w:autoSpaceDE w:val="0"/>
        <w:autoSpaceDN w:val="0"/>
        <w:adjustRightInd w:val="0"/>
        <w:spacing w:after="0" w:line="240" w:lineRule="auto"/>
        <w:jc w:val="both"/>
        <w:rPr>
          <w:rFonts w:ascii="Arial Narrow" w:hAnsi="Arial Narrow" w:cs="Calibri"/>
          <w:b/>
          <w:bCs/>
          <w:color w:val="FF0000"/>
          <w:lang w:val="af-ZA"/>
        </w:rPr>
      </w:pPr>
    </w:p>
    <w:p w14:paraId="72FB8582" w14:textId="5BCB81B2" w:rsidR="00D014B1" w:rsidRPr="004C0873" w:rsidRDefault="00D014B1" w:rsidP="004C0873">
      <w:pPr>
        <w:autoSpaceDE w:val="0"/>
        <w:autoSpaceDN w:val="0"/>
        <w:adjustRightInd w:val="0"/>
        <w:spacing w:after="0" w:line="240" w:lineRule="auto"/>
        <w:jc w:val="both"/>
        <w:rPr>
          <w:rFonts w:ascii="Arial Narrow" w:hAnsi="Arial Narrow" w:cs="Calibri"/>
          <w:b/>
          <w:bCs/>
          <w:color w:val="000000"/>
          <w:lang w:val="af-ZA"/>
        </w:rPr>
      </w:pPr>
      <w:r w:rsidRPr="004C0873">
        <w:rPr>
          <w:rFonts w:ascii="Arial Narrow" w:hAnsi="Arial Narrow" w:cs="Calibri"/>
          <w:b/>
          <w:bCs/>
          <w:color w:val="000000"/>
          <w:lang w:val="af-ZA"/>
        </w:rPr>
        <w:t xml:space="preserve">PLAN ESTRATÉGICO DE TALENTO HUMANO - PETH </w:t>
      </w:r>
    </w:p>
    <w:p w14:paraId="65A3F9E6" w14:textId="77777777" w:rsidR="00D014B1" w:rsidRPr="00AE1773" w:rsidRDefault="00D014B1" w:rsidP="00E335E0">
      <w:pPr>
        <w:autoSpaceDE w:val="0"/>
        <w:autoSpaceDN w:val="0"/>
        <w:adjustRightInd w:val="0"/>
        <w:spacing w:after="0" w:line="240" w:lineRule="auto"/>
        <w:ind w:left="720"/>
        <w:jc w:val="both"/>
        <w:rPr>
          <w:rFonts w:ascii="Arial Narrow" w:hAnsi="Arial Narrow" w:cs="Calibri"/>
          <w:color w:val="000000"/>
          <w:lang w:val="af-ZA"/>
        </w:rPr>
      </w:pPr>
    </w:p>
    <w:p w14:paraId="363DCE14" w14:textId="5E683672" w:rsidR="00D014B1" w:rsidRPr="00AE1773" w:rsidRDefault="00D014B1" w:rsidP="00D314B8">
      <w:pPr>
        <w:autoSpaceDE w:val="0"/>
        <w:autoSpaceDN w:val="0"/>
        <w:adjustRightInd w:val="0"/>
        <w:spacing w:after="0" w:line="240" w:lineRule="auto"/>
        <w:jc w:val="both"/>
        <w:rPr>
          <w:rFonts w:ascii="Arial Narrow" w:hAnsi="Arial Narrow" w:cs="Calibri"/>
          <w:color w:val="000000"/>
          <w:lang w:val="af-ZA"/>
        </w:rPr>
      </w:pPr>
      <w:r w:rsidRPr="00AE1773">
        <w:rPr>
          <w:rFonts w:ascii="Arial Narrow" w:hAnsi="Arial Narrow" w:cs="Calibri"/>
          <w:color w:val="000000"/>
          <w:lang w:val="af-ZA"/>
        </w:rPr>
        <w:t>De acuerdo con la guía de gestión estratégica del talento humano GETH del Departamento Administrativo de la Función Pública, el jefe de Talento Humano cumple con una labor estratégica dentro de la E</w:t>
      </w:r>
      <w:r w:rsidR="00370057" w:rsidRPr="00AE1773">
        <w:rPr>
          <w:rFonts w:ascii="Arial Narrow" w:hAnsi="Arial Narrow" w:cs="Calibri"/>
          <w:color w:val="000000"/>
          <w:lang w:val="af-ZA"/>
        </w:rPr>
        <w:t>mpresa</w:t>
      </w:r>
      <w:r w:rsidRPr="00AE1773">
        <w:rPr>
          <w:rFonts w:ascii="Arial Narrow" w:hAnsi="Arial Narrow" w:cs="Calibri"/>
          <w:color w:val="000000"/>
          <w:lang w:val="af-ZA"/>
        </w:rPr>
        <w:t xml:space="preserve">, pues es el encargado de planificar la gestión del talento humano respecto a los objetivos y necesidades estructurales y coyunturales. </w:t>
      </w:r>
    </w:p>
    <w:p w14:paraId="20E38898" w14:textId="1CA20E23" w:rsidR="0049168E" w:rsidRDefault="0049168E" w:rsidP="00E335E0">
      <w:pPr>
        <w:ind w:left="720"/>
        <w:jc w:val="both"/>
        <w:rPr>
          <w:rFonts w:ascii="Arial Narrow" w:hAnsi="Arial Narrow"/>
          <w:b/>
          <w:bCs/>
        </w:rPr>
      </w:pPr>
    </w:p>
    <w:p w14:paraId="2E616044" w14:textId="77777777" w:rsidR="00A9288C" w:rsidRPr="00AE1773" w:rsidRDefault="00A9288C" w:rsidP="00E335E0">
      <w:pPr>
        <w:ind w:left="720"/>
        <w:jc w:val="both"/>
        <w:rPr>
          <w:rFonts w:ascii="Arial Narrow" w:hAnsi="Arial Narrow"/>
          <w:b/>
          <w:bCs/>
        </w:rPr>
      </w:pPr>
    </w:p>
    <w:p w14:paraId="132583F8" w14:textId="24245527" w:rsidR="002658F0" w:rsidRPr="00AE1773" w:rsidRDefault="002658F0" w:rsidP="00A9288C">
      <w:pPr>
        <w:ind w:left="720"/>
        <w:jc w:val="center"/>
        <w:rPr>
          <w:rFonts w:ascii="Arial Narrow" w:hAnsi="Arial Narrow"/>
        </w:rPr>
      </w:pPr>
      <w:r w:rsidRPr="00AE1773">
        <w:rPr>
          <w:rFonts w:ascii="Arial Narrow" w:hAnsi="Arial Narrow"/>
          <w:b/>
          <w:bCs/>
        </w:rPr>
        <w:t>Integración Plan Estratégico de Talento Humano</w:t>
      </w:r>
    </w:p>
    <w:p w14:paraId="295FC264" w14:textId="77777777" w:rsidR="00822B6D" w:rsidRDefault="00822B6D" w:rsidP="00E335E0">
      <w:pPr>
        <w:ind w:left="720"/>
        <w:jc w:val="both"/>
        <w:rPr>
          <w:rFonts w:ascii="Arial Narrow" w:hAnsi="Arial Narrow"/>
        </w:rPr>
      </w:pPr>
    </w:p>
    <w:p w14:paraId="7EB71D52" w14:textId="77777777" w:rsidR="00822B6D" w:rsidRDefault="00822B6D" w:rsidP="00E335E0">
      <w:pPr>
        <w:ind w:left="720"/>
        <w:jc w:val="both"/>
        <w:rPr>
          <w:rFonts w:ascii="Arial Narrow" w:hAnsi="Arial Narrow"/>
        </w:rPr>
      </w:pPr>
    </w:p>
    <w:p w14:paraId="04D4928B" w14:textId="77777777" w:rsidR="00822B6D" w:rsidRDefault="00822B6D" w:rsidP="00E335E0">
      <w:pPr>
        <w:ind w:left="720"/>
        <w:jc w:val="both"/>
        <w:rPr>
          <w:rFonts w:ascii="Arial Narrow" w:hAnsi="Arial Narrow"/>
        </w:rPr>
      </w:pPr>
    </w:p>
    <w:p w14:paraId="0AAFDB4E" w14:textId="51ECCF2B" w:rsidR="00152B4D" w:rsidRPr="00AE1773" w:rsidRDefault="007E6EA7" w:rsidP="00E335E0">
      <w:pPr>
        <w:ind w:left="720"/>
        <w:jc w:val="both"/>
        <w:rPr>
          <w:rFonts w:ascii="Arial Narrow" w:hAnsi="Arial Narrow"/>
        </w:rPr>
      </w:pPr>
      <w:r w:rsidRPr="00AE1773">
        <w:rPr>
          <w:rFonts w:ascii="Arial Narrow" w:hAnsi="Arial Narrow"/>
          <w:noProof/>
          <w:lang w:eastAsia="es-CO"/>
        </w:rPr>
        <w:drawing>
          <wp:inline distT="0" distB="0" distL="0" distR="0" wp14:anchorId="547B91CB" wp14:editId="4192A545">
            <wp:extent cx="5124450" cy="2676525"/>
            <wp:effectExtent l="0" t="114300" r="0" b="12382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035AB82" w14:textId="32D1ED1B" w:rsidR="004C0873" w:rsidRPr="004C0873" w:rsidRDefault="00202B1B" w:rsidP="004C0873">
      <w:pPr>
        <w:pStyle w:val="Prrafodelista"/>
        <w:numPr>
          <w:ilvl w:val="1"/>
          <w:numId w:val="36"/>
        </w:numPr>
        <w:autoSpaceDE w:val="0"/>
        <w:autoSpaceDN w:val="0"/>
        <w:adjustRightInd w:val="0"/>
        <w:spacing w:after="0" w:line="240" w:lineRule="auto"/>
        <w:rPr>
          <w:rFonts w:ascii="Arial Narrow" w:hAnsi="Arial Narrow" w:cs="Calibri"/>
          <w:b/>
          <w:bCs/>
          <w:lang w:val="af-ZA"/>
        </w:rPr>
      </w:pPr>
      <w:r w:rsidRPr="004C0873">
        <w:rPr>
          <w:rFonts w:ascii="Arial Narrow" w:hAnsi="Arial Narrow" w:cs="Calibri"/>
          <w:b/>
          <w:bCs/>
          <w:lang w:val="af-ZA"/>
        </w:rPr>
        <w:lastRenderedPageBreak/>
        <w:t>PLANES Y PROGRAMAS DE 202</w:t>
      </w:r>
      <w:r w:rsidR="00C70DA9">
        <w:rPr>
          <w:rFonts w:ascii="Arial Narrow" w:hAnsi="Arial Narrow" w:cs="Calibri"/>
          <w:b/>
          <w:bCs/>
          <w:lang w:val="af-ZA"/>
        </w:rPr>
        <w:t>2</w:t>
      </w:r>
    </w:p>
    <w:p w14:paraId="2AD1E247" w14:textId="77777777" w:rsidR="00202B1B" w:rsidRPr="00AE1773" w:rsidRDefault="00202B1B" w:rsidP="00E335E0">
      <w:pPr>
        <w:autoSpaceDE w:val="0"/>
        <w:autoSpaceDN w:val="0"/>
        <w:adjustRightInd w:val="0"/>
        <w:spacing w:after="0" w:line="240" w:lineRule="auto"/>
        <w:ind w:left="720"/>
        <w:rPr>
          <w:rFonts w:ascii="Arial Narrow" w:hAnsi="Arial Narrow" w:cs="Calibri"/>
          <w:color w:val="000000"/>
          <w:lang w:val="af-ZA"/>
        </w:rPr>
      </w:pPr>
    </w:p>
    <w:p w14:paraId="5BC4E9AA" w14:textId="0482CEA1" w:rsidR="002658F0" w:rsidRDefault="002658F0" w:rsidP="00D314B8">
      <w:pPr>
        <w:autoSpaceDE w:val="0"/>
        <w:autoSpaceDN w:val="0"/>
        <w:adjustRightInd w:val="0"/>
        <w:spacing w:after="0" w:line="240" w:lineRule="auto"/>
        <w:rPr>
          <w:rFonts w:ascii="Arial Narrow" w:hAnsi="Arial Narrow" w:cs="Calibri"/>
          <w:color w:val="000000"/>
          <w:lang w:val="af-ZA"/>
        </w:rPr>
      </w:pPr>
      <w:r w:rsidRPr="00AE1773">
        <w:rPr>
          <w:rFonts w:ascii="Arial Narrow" w:hAnsi="Arial Narrow" w:cs="Calibri"/>
          <w:color w:val="000000"/>
          <w:lang w:val="af-ZA"/>
        </w:rPr>
        <w:t xml:space="preserve">A continuación, se describe cada uno de los planes que conforman el Plan Estratégico de Talento Humano – PETH: </w:t>
      </w:r>
    </w:p>
    <w:p w14:paraId="293DA2EC" w14:textId="77777777" w:rsidR="004C0873" w:rsidRPr="00AE1773" w:rsidRDefault="004C0873" w:rsidP="00D314B8">
      <w:pPr>
        <w:autoSpaceDE w:val="0"/>
        <w:autoSpaceDN w:val="0"/>
        <w:adjustRightInd w:val="0"/>
        <w:spacing w:after="0" w:line="240" w:lineRule="auto"/>
        <w:rPr>
          <w:rFonts w:ascii="Arial Narrow" w:hAnsi="Arial Narrow" w:cs="Calibri"/>
          <w:color w:val="000000"/>
          <w:lang w:val="af-ZA"/>
        </w:rPr>
      </w:pPr>
    </w:p>
    <w:p w14:paraId="3AE54B38" w14:textId="77777777" w:rsidR="002658F0" w:rsidRPr="00AE1773" w:rsidRDefault="002658F0" w:rsidP="00E335E0">
      <w:pPr>
        <w:autoSpaceDE w:val="0"/>
        <w:autoSpaceDN w:val="0"/>
        <w:adjustRightInd w:val="0"/>
        <w:spacing w:after="0" w:line="240" w:lineRule="auto"/>
        <w:ind w:left="720"/>
        <w:rPr>
          <w:rFonts w:ascii="Arial Narrow" w:hAnsi="Arial Narrow" w:cs="Calibri"/>
          <w:color w:val="000000"/>
          <w:lang w:val="af-ZA"/>
        </w:rPr>
      </w:pPr>
    </w:p>
    <w:p w14:paraId="002AA831" w14:textId="7A40EECC" w:rsidR="004C0873" w:rsidRPr="004C0873" w:rsidRDefault="00AF6FFE" w:rsidP="004C0873">
      <w:pPr>
        <w:pStyle w:val="Prrafodelista"/>
        <w:numPr>
          <w:ilvl w:val="2"/>
          <w:numId w:val="21"/>
        </w:numPr>
        <w:autoSpaceDE w:val="0"/>
        <w:autoSpaceDN w:val="0"/>
        <w:adjustRightInd w:val="0"/>
        <w:spacing w:after="0" w:line="240" w:lineRule="auto"/>
        <w:rPr>
          <w:rFonts w:ascii="Arial Narrow" w:hAnsi="Arial Narrow" w:cs="Calibri"/>
          <w:b/>
          <w:bCs/>
          <w:color w:val="000000"/>
          <w:lang w:val="af-ZA"/>
        </w:rPr>
      </w:pPr>
      <w:r w:rsidRPr="004C0873">
        <w:rPr>
          <w:rFonts w:ascii="Arial Narrow" w:hAnsi="Arial Narrow" w:cs="Calibri"/>
          <w:b/>
          <w:bCs/>
          <w:color w:val="000000"/>
          <w:lang w:val="af-ZA"/>
        </w:rPr>
        <w:t xml:space="preserve">PLAN ANUAL DE VACANTES </w:t>
      </w:r>
    </w:p>
    <w:p w14:paraId="70716FAD" w14:textId="7B35466A" w:rsidR="002658F0" w:rsidRPr="00AE1773" w:rsidRDefault="002658F0" w:rsidP="00D314B8">
      <w:pPr>
        <w:autoSpaceDE w:val="0"/>
        <w:autoSpaceDN w:val="0"/>
        <w:adjustRightInd w:val="0"/>
        <w:spacing w:after="0" w:line="240" w:lineRule="auto"/>
        <w:rPr>
          <w:rFonts w:ascii="Arial Narrow" w:hAnsi="Arial Narrow" w:cs="Calibri"/>
          <w:color w:val="000000"/>
          <w:lang w:val="af-ZA"/>
        </w:rPr>
      </w:pPr>
      <w:r w:rsidRPr="00AE1773">
        <w:rPr>
          <w:rFonts w:ascii="Arial Narrow" w:hAnsi="Arial Narrow" w:cs="Calibri"/>
          <w:color w:val="000000"/>
          <w:lang w:val="af-ZA"/>
        </w:rPr>
        <w:t xml:space="preserve">Es el instrumento de planificación, administración y actualización de la información relacionada con los empleos  </w:t>
      </w:r>
    </w:p>
    <w:p w14:paraId="421BF8DF" w14:textId="7688AC61" w:rsidR="00152B4D" w:rsidRPr="00AE1773" w:rsidRDefault="002658F0" w:rsidP="00D314B8">
      <w:pPr>
        <w:jc w:val="both"/>
        <w:rPr>
          <w:rFonts w:ascii="Arial Narrow" w:hAnsi="Arial Narrow" w:cs="Calibri"/>
          <w:color w:val="000000"/>
          <w:lang w:val="af-ZA"/>
        </w:rPr>
      </w:pPr>
      <w:r w:rsidRPr="00AE1773">
        <w:rPr>
          <w:rFonts w:ascii="Arial Narrow" w:hAnsi="Arial Narrow" w:cs="Calibri"/>
          <w:color w:val="000000"/>
          <w:lang w:val="af-ZA"/>
        </w:rPr>
        <w:t>a través de los diferentes vinculación con los que cuen</w:t>
      </w:r>
      <w:r w:rsidR="001952E7" w:rsidRPr="00AE1773">
        <w:rPr>
          <w:rFonts w:ascii="Arial Narrow" w:hAnsi="Arial Narrow" w:cs="Calibri"/>
          <w:color w:val="000000"/>
          <w:lang w:val="af-ZA"/>
        </w:rPr>
        <w:t>t</w:t>
      </w:r>
      <w:r w:rsidRPr="00AE1773">
        <w:rPr>
          <w:rFonts w:ascii="Arial Narrow" w:hAnsi="Arial Narrow" w:cs="Calibri"/>
          <w:color w:val="000000"/>
          <w:lang w:val="af-ZA"/>
        </w:rPr>
        <w:t xml:space="preserve">a la Empresa. </w:t>
      </w:r>
    </w:p>
    <w:p w14:paraId="33BF6D10" w14:textId="1F34EAA4" w:rsidR="005106B8" w:rsidRPr="00AE1773" w:rsidRDefault="005106B8" w:rsidP="005106B8">
      <w:pPr>
        <w:pStyle w:val="Default"/>
        <w:jc w:val="both"/>
        <w:rPr>
          <w:rFonts w:ascii="Arial Narrow" w:hAnsi="Arial Narrow"/>
          <w:sz w:val="22"/>
          <w:szCs w:val="22"/>
        </w:rPr>
      </w:pPr>
      <w:r w:rsidRPr="00AE1773">
        <w:rPr>
          <w:rFonts w:ascii="Arial Narrow" w:hAnsi="Arial Narrow"/>
          <w:sz w:val="22"/>
          <w:szCs w:val="22"/>
        </w:rPr>
        <w:t xml:space="preserve">Se atendieron los lineamientos definidos por el Departamento Administrativo de la Función Pública –DAFP-. </w:t>
      </w:r>
    </w:p>
    <w:p w14:paraId="4C1A6AD9" w14:textId="77777777" w:rsidR="005106B8" w:rsidRPr="00AE1773" w:rsidRDefault="005106B8" w:rsidP="005106B8">
      <w:pPr>
        <w:pStyle w:val="Default"/>
        <w:jc w:val="both"/>
        <w:rPr>
          <w:rFonts w:ascii="Arial Narrow" w:hAnsi="Arial Narrow"/>
          <w:sz w:val="22"/>
          <w:szCs w:val="22"/>
        </w:rPr>
      </w:pPr>
    </w:p>
    <w:p w14:paraId="51C7C864" w14:textId="77777777" w:rsidR="005106B8" w:rsidRPr="00AE1773" w:rsidRDefault="005106B8" w:rsidP="005106B8">
      <w:pPr>
        <w:autoSpaceDE w:val="0"/>
        <w:autoSpaceDN w:val="0"/>
        <w:adjustRightInd w:val="0"/>
        <w:spacing w:after="0" w:line="240" w:lineRule="auto"/>
        <w:jc w:val="both"/>
        <w:rPr>
          <w:rFonts w:ascii="Arial Narrow" w:hAnsi="Arial Narrow" w:cs="Arial"/>
          <w:color w:val="000000"/>
          <w:lang w:val="af-ZA"/>
        </w:rPr>
      </w:pPr>
      <w:r w:rsidRPr="00AE1773">
        <w:rPr>
          <w:rFonts w:ascii="Arial Narrow" w:hAnsi="Arial Narrow" w:cs="Arial"/>
          <w:color w:val="000000"/>
          <w:lang w:val="af-ZA"/>
        </w:rPr>
        <w:t xml:space="preserve">Es importante resaltar que existen doce (12) vacantes temporales de empleos de carrera administrativa que están pendientes de surtir el procedimiento de provision de los cargos </w:t>
      </w:r>
    </w:p>
    <w:p w14:paraId="744A031D" w14:textId="77777777" w:rsidR="005106B8" w:rsidRPr="00AE1773" w:rsidRDefault="005106B8" w:rsidP="00D314B8">
      <w:pPr>
        <w:jc w:val="both"/>
        <w:rPr>
          <w:rFonts w:ascii="Arial Narrow" w:hAnsi="Arial Narrow" w:cs="Calibri"/>
          <w:color w:val="000000"/>
          <w:lang w:val="af-ZA"/>
        </w:rPr>
      </w:pPr>
    </w:p>
    <w:p w14:paraId="7F199083" w14:textId="10FD96CB" w:rsidR="001952E7" w:rsidRPr="00AE1773" w:rsidRDefault="001952E7" w:rsidP="00D314B8">
      <w:pPr>
        <w:jc w:val="both"/>
        <w:rPr>
          <w:rFonts w:ascii="Arial Narrow" w:hAnsi="Arial Narrow" w:cs="Calibri"/>
          <w:color w:val="000000"/>
          <w:lang w:val="af-ZA"/>
        </w:rPr>
      </w:pPr>
      <w:r w:rsidRPr="00AE1773">
        <w:rPr>
          <w:rFonts w:ascii="Arial Narrow" w:hAnsi="Arial Narrow" w:cs="Calibri"/>
          <w:color w:val="000000"/>
          <w:lang w:val="af-ZA"/>
        </w:rPr>
        <w:t xml:space="preserve">La planta se encuentra compuesta </w:t>
      </w:r>
      <w:r w:rsidR="0086665E" w:rsidRPr="00AE1773">
        <w:rPr>
          <w:rFonts w:ascii="Arial Narrow" w:hAnsi="Arial Narrow" w:cs="Calibri"/>
          <w:color w:val="000000"/>
          <w:lang w:val="af-ZA"/>
        </w:rPr>
        <w:t>de la siguiente manera</w:t>
      </w:r>
      <w:r w:rsidRPr="00AE1773">
        <w:rPr>
          <w:rFonts w:ascii="Arial Narrow" w:hAnsi="Arial Narrow" w:cs="Calibri"/>
          <w:color w:val="000000"/>
          <w:lang w:val="af-Z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45"/>
        <w:gridCol w:w="2835"/>
        <w:gridCol w:w="18"/>
        <w:gridCol w:w="2960"/>
      </w:tblGrid>
      <w:tr w:rsidR="005106B8" w:rsidRPr="00AE1773" w14:paraId="0DAA8448" w14:textId="77777777" w:rsidTr="00F55D0A">
        <w:trPr>
          <w:trHeight w:val="246"/>
          <w:jc w:val="center"/>
        </w:trPr>
        <w:tc>
          <w:tcPr>
            <w:tcW w:w="2898" w:type="dxa"/>
            <w:shd w:val="clear" w:color="auto" w:fill="E2EFD9" w:themeFill="accent6" w:themeFillTint="33"/>
          </w:tcPr>
          <w:p w14:paraId="126AF740"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b/>
                <w:bCs/>
                <w:color w:val="000000"/>
                <w:lang w:val="af-ZA"/>
              </w:rPr>
              <w:t xml:space="preserve">DENOMINACION DEL EMPLEO </w:t>
            </w:r>
          </w:p>
        </w:tc>
        <w:tc>
          <w:tcPr>
            <w:tcW w:w="2898" w:type="dxa"/>
            <w:gridSpan w:val="3"/>
            <w:shd w:val="clear" w:color="auto" w:fill="E2EFD9" w:themeFill="accent6" w:themeFillTint="33"/>
          </w:tcPr>
          <w:p w14:paraId="2C9C1071"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b/>
                <w:bCs/>
                <w:color w:val="000000"/>
                <w:lang w:val="af-ZA"/>
              </w:rPr>
              <w:t xml:space="preserve">NIVEL </w:t>
            </w:r>
          </w:p>
        </w:tc>
        <w:tc>
          <w:tcPr>
            <w:tcW w:w="2960" w:type="dxa"/>
            <w:shd w:val="clear" w:color="auto" w:fill="E2EFD9" w:themeFill="accent6" w:themeFillTint="33"/>
          </w:tcPr>
          <w:p w14:paraId="7A2F8FBF"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b/>
                <w:bCs/>
                <w:color w:val="000000"/>
                <w:lang w:val="af-ZA"/>
              </w:rPr>
              <w:t xml:space="preserve">No. EMPLEOS </w:t>
            </w:r>
          </w:p>
        </w:tc>
      </w:tr>
      <w:tr w:rsidR="005106B8" w:rsidRPr="00AE1773" w14:paraId="0A1B1F52" w14:textId="77777777" w:rsidTr="00F55D0A">
        <w:trPr>
          <w:trHeight w:val="103"/>
          <w:jc w:val="center"/>
        </w:trPr>
        <w:tc>
          <w:tcPr>
            <w:tcW w:w="8756" w:type="dxa"/>
            <w:gridSpan w:val="5"/>
            <w:shd w:val="clear" w:color="auto" w:fill="D9D9D9" w:themeFill="background1" w:themeFillShade="D9"/>
          </w:tcPr>
          <w:p w14:paraId="61A1753A"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b/>
                <w:bCs/>
                <w:color w:val="000000"/>
                <w:lang w:val="af-ZA"/>
              </w:rPr>
              <w:t xml:space="preserve">DESPACHO DEL GERENTE </w:t>
            </w:r>
          </w:p>
        </w:tc>
      </w:tr>
      <w:tr w:rsidR="005106B8" w:rsidRPr="00AE1773" w14:paraId="408DAB7E" w14:textId="77777777" w:rsidTr="00F55D0A">
        <w:trPr>
          <w:trHeight w:val="103"/>
          <w:jc w:val="center"/>
        </w:trPr>
        <w:tc>
          <w:tcPr>
            <w:tcW w:w="2898" w:type="dxa"/>
          </w:tcPr>
          <w:p w14:paraId="4D8D39D2"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Gerente </w:t>
            </w:r>
          </w:p>
        </w:tc>
        <w:tc>
          <w:tcPr>
            <w:tcW w:w="2898" w:type="dxa"/>
            <w:gridSpan w:val="3"/>
          </w:tcPr>
          <w:p w14:paraId="3DF00D7F"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Directivo </w:t>
            </w:r>
          </w:p>
        </w:tc>
        <w:tc>
          <w:tcPr>
            <w:tcW w:w="2960" w:type="dxa"/>
          </w:tcPr>
          <w:p w14:paraId="3D42A3AB"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1 </w:t>
            </w:r>
          </w:p>
        </w:tc>
      </w:tr>
      <w:tr w:rsidR="005106B8" w:rsidRPr="00AE1773" w14:paraId="1C175799" w14:textId="77777777" w:rsidTr="00F55D0A">
        <w:trPr>
          <w:trHeight w:val="103"/>
          <w:jc w:val="center"/>
        </w:trPr>
        <w:tc>
          <w:tcPr>
            <w:tcW w:w="2898" w:type="dxa"/>
          </w:tcPr>
          <w:p w14:paraId="15F8C87C"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Secretario General </w:t>
            </w:r>
          </w:p>
        </w:tc>
        <w:tc>
          <w:tcPr>
            <w:tcW w:w="2898" w:type="dxa"/>
            <w:gridSpan w:val="3"/>
          </w:tcPr>
          <w:p w14:paraId="042FEA02"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Directivo </w:t>
            </w:r>
          </w:p>
        </w:tc>
        <w:tc>
          <w:tcPr>
            <w:tcW w:w="2960" w:type="dxa"/>
          </w:tcPr>
          <w:p w14:paraId="3D31019A"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1 </w:t>
            </w:r>
          </w:p>
        </w:tc>
      </w:tr>
      <w:tr w:rsidR="005106B8" w:rsidRPr="00AE1773" w14:paraId="717F17F7" w14:textId="77777777" w:rsidTr="00F55D0A">
        <w:tblPrEx>
          <w:tblBorders>
            <w:top w:val="nil"/>
            <w:left w:val="nil"/>
            <w:bottom w:val="nil"/>
            <w:right w:val="nil"/>
            <w:insideH w:val="none" w:sz="0" w:space="0" w:color="auto"/>
            <w:insideV w:val="none" w:sz="0" w:space="0" w:color="auto"/>
          </w:tblBorders>
        </w:tblPrEx>
        <w:trPr>
          <w:trHeight w:val="103"/>
          <w:jc w:val="center"/>
        </w:trPr>
        <w:tc>
          <w:tcPr>
            <w:tcW w:w="2943" w:type="dxa"/>
            <w:gridSpan w:val="2"/>
            <w:tcBorders>
              <w:top w:val="single" w:sz="4" w:space="0" w:color="auto"/>
              <w:left w:val="single" w:sz="4" w:space="0" w:color="auto"/>
              <w:bottom w:val="single" w:sz="4" w:space="0" w:color="auto"/>
              <w:right w:val="single" w:sz="4" w:space="0" w:color="auto"/>
            </w:tcBorders>
          </w:tcPr>
          <w:p w14:paraId="46885C94"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Director Administrativo y Financiero </w:t>
            </w:r>
          </w:p>
        </w:tc>
        <w:tc>
          <w:tcPr>
            <w:tcW w:w="2835" w:type="dxa"/>
            <w:tcBorders>
              <w:top w:val="single" w:sz="4" w:space="0" w:color="auto"/>
              <w:left w:val="single" w:sz="4" w:space="0" w:color="auto"/>
              <w:bottom w:val="single" w:sz="4" w:space="0" w:color="auto"/>
              <w:right w:val="single" w:sz="4" w:space="0" w:color="auto"/>
            </w:tcBorders>
          </w:tcPr>
          <w:p w14:paraId="785464FE"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Directivo </w:t>
            </w:r>
          </w:p>
        </w:tc>
        <w:tc>
          <w:tcPr>
            <w:tcW w:w="2978" w:type="dxa"/>
            <w:gridSpan w:val="2"/>
            <w:tcBorders>
              <w:top w:val="single" w:sz="4" w:space="0" w:color="auto"/>
              <w:left w:val="single" w:sz="4" w:space="0" w:color="auto"/>
              <w:bottom w:val="single" w:sz="4" w:space="0" w:color="auto"/>
              <w:right w:val="single" w:sz="4" w:space="0" w:color="auto"/>
            </w:tcBorders>
          </w:tcPr>
          <w:p w14:paraId="58B34C33"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1 </w:t>
            </w:r>
          </w:p>
        </w:tc>
      </w:tr>
      <w:tr w:rsidR="005106B8" w:rsidRPr="00AE1773" w14:paraId="3FE68F6B" w14:textId="77777777" w:rsidTr="00F55D0A">
        <w:tblPrEx>
          <w:tblBorders>
            <w:top w:val="nil"/>
            <w:left w:val="nil"/>
            <w:bottom w:val="nil"/>
            <w:right w:val="nil"/>
            <w:insideH w:val="none" w:sz="0" w:space="0" w:color="auto"/>
            <w:insideV w:val="none" w:sz="0" w:space="0" w:color="auto"/>
          </w:tblBorders>
        </w:tblPrEx>
        <w:trPr>
          <w:trHeight w:val="103"/>
          <w:jc w:val="center"/>
        </w:trPr>
        <w:tc>
          <w:tcPr>
            <w:tcW w:w="2943" w:type="dxa"/>
            <w:gridSpan w:val="2"/>
            <w:tcBorders>
              <w:top w:val="single" w:sz="4" w:space="0" w:color="auto"/>
              <w:left w:val="single" w:sz="4" w:space="0" w:color="auto"/>
              <w:bottom w:val="single" w:sz="4" w:space="0" w:color="auto"/>
              <w:right w:val="single" w:sz="4" w:space="0" w:color="auto"/>
            </w:tcBorders>
          </w:tcPr>
          <w:p w14:paraId="33C75DF6"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Director Comercial </w:t>
            </w:r>
          </w:p>
        </w:tc>
        <w:tc>
          <w:tcPr>
            <w:tcW w:w="2835" w:type="dxa"/>
            <w:tcBorders>
              <w:top w:val="single" w:sz="4" w:space="0" w:color="auto"/>
              <w:left w:val="single" w:sz="4" w:space="0" w:color="auto"/>
              <w:bottom w:val="single" w:sz="4" w:space="0" w:color="auto"/>
              <w:right w:val="single" w:sz="4" w:space="0" w:color="auto"/>
            </w:tcBorders>
          </w:tcPr>
          <w:p w14:paraId="026C6A55"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Directivo </w:t>
            </w:r>
          </w:p>
        </w:tc>
        <w:tc>
          <w:tcPr>
            <w:tcW w:w="2978" w:type="dxa"/>
            <w:gridSpan w:val="2"/>
            <w:tcBorders>
              <w:top w:val="single" w:sz="4" w:space="0" w:color="auto"/>
              <w:left w:val="single" w:sz="4" w:space="0" w:color="auto"/>
              <w:bottom w:val="single" w:sz="4" w:space="0" w:color="auto"/>
              <w:right w:val="single" w:sz="4" w:space="0" w:color="auto"/>
            </w:tcBorders>
          </w:tcPr>
          <w:p w14:paraId="1437E8B1"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1 </w:t>
            </w:r>
          </w:p>
        </w:tc>
      </w:tr>
      <w:tr w:rsidR="005106B8" w:rsidRPr="00AE1773" w14:paraId="78F89E91" w14:textId="77777777" w:rsidTr="00F55D0A">
        <w:tblPrEx>
          <w:tblBorders>
            <w:top w:val="nil"/>
            <w:left w:val="nil"/>
            <w:bottom w:val="nil"/>
            <w:right w:val="nil"/>
            <w:insideH w:val="none" w:sz="0" w:space="0" w:color="auto"/>
            <w:insideV w:val="none" w:sz="0" w:space="0" w:color="auto"/>
          </w:tblBorders>
        </w:tblPrEx>
        <w:trPr>
          <w:trHeight w:val="103"/>
          <w:jc w:val="center"/>
        </w:trPr>
        <w:tc>
          <w:tcPr>
            <w:tcW w:w="2943" w:type="dxa"/>
            <w:gridSpan w:val="2"/>
            <w:tcBorders>
              <w:top w:val="single" w:sz="4" w:space="0" w:color="auto"/>
              <w:left w:val="single" w:sz="4" w:space="0" w:color="auto"/>
              <w:bottom w:val="single" w:sz="4" w:space="0" w:color="auto"/>
              <w:right w:val="single" w:sz="4" w:space="0" w:color="auto"/>
            </w:tcBorders>
          </w:tcPr>
          <w:p w14:paraId="0B18C06F"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Director Técnico y Operativo </w:t>
            </w:r>
          </w:p>
        </w:tc>
        <w:tc>
          <w:tcPr>
            <w:tcW w:w="2835" w:type="dxa"/>
            <w:tcBorders>
              <w:top w:val="single" w:sz="4" w:space="0" w:color="auto"/>
              <w:left w:val="single" w:sz="4" w:space="0" w:color="auto"/>
              <w:bottom w:val="single" w:sz="4" w:space="0" w:color="auto"/>
              <w:right w:val="single" w:sz="4" w:space="0" w:color="auto"/>
            </w:tcBorders>
          </w:tcPr>
          <w:p w14:paraId="4F9B1D84"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Directivo </w:t>
            </w:r>
          </w:p>
        </w:tc>
        <w:tc>
          <w:tcPr>
            <w:tcW w:w="2978" w:type="dxa"/>
            <w:gridSpan w:val="2"/>
            <w:tcBorders>
              <w:top w:val="single" w:sz="4" w:space="0" w:color="auto"/>
              <w:left w:val="single" w:sz="4" w:space="0" w:color="auto"/>
              <w:bottom w:val="single" w:sz="4" w:space="0" w:color="auto"/>
              <w:right w:val="single" w:sz="4" w:space="0" w:color="auto"/>
            </w:tcBorders>
          </w:tcPr>
          <w:p w14:paraId="0CC83DD4"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1 </w:t>
            </w:r>
          </w:p>
        </w:tc>
      </w:tr>
      <w:tr w:rsidR="005106B8" w:rsidRPr="00AE1773" w14:paraId="16D252F0" w14:textId="77777777" w:rsidTr="00F55D0A">
        <w:tblPrEx>
          <w:tblBorders>
            <w:top w:val="nil"/>
            <w:left w:val="nil"/>
            <w:bottom w:val="nil"/>
            <w:right w:val="nil"/>
            <w:insideH w:val="none" w:sz="0" w:space="0" w:color="auto"/>
            <w:insideV w:val="none" w:sz="0" w:space="0" w:color="auto"/>
          </w:tblBorders>
        </w:tblPrEx>
        <w:trPr>
          <w:trHeight w:val="103"/>
          <w:jc w:val="center"/>
        </w:trPr>
        <w:tc>
          <w:tcPr>
            <w:tcW w:w="2943" w:type="dxa"/>
            <w:gridSpan w:val="2"/>
            <w:tcBorders>
              <w:top w:val="single" w:sz="4" w:space="0" w:color="auto"/>
              <w:left w:val="single" w:sz="4" w:space="0" w:color="auto"/>
              <w:bottom w:val="single" w:sz="4" w:space="0" w:color="auto"/>
              <w:right w:val="single" w:sz="4" w:space="0" w:color="auto"/>
            </w:tcBorders>
          </w:tcPr>
          <w:p w14:paraId="74E8157C"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Director de Planeación </w:t>
            </w:r>
          </w:p>
        </w:tc>
        <w:tc>
          <w:tcPr>
            <w:tcW w:w="2835" w:type="dxa"/>
            <w:tcBorders>
              <w:top w:val="single" w:sz="4" w:space="0" w:color="auto"/>
              <w:left w:val="single" w:sz="4" w:space="0" w:color="auto"/>
              <w:bottom w:val="single" w:sz="4" w:space="0" w:color="auto"/>
              <w:right w:val="single" w:sz="4" w:space="0" w:color="auto"/>
            </w:tcBorders>
          </w:tcPr>
          <w:p w14:paraId="068D3D25"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Directivo </w:t>
            </w:r>
          </w:p>
        </w:tc>
        <w:tc>
          <w:tcPr>
            <w:tcW w:w="2978" w:type="dxa"/>
            <w:gridSpan w:val="2"/>
            <w:tcBorders>
              <w:top w:val="single" w:sz="4" w:space="0" w:color="auto"/>
              <w:left w:val="single" w:sz="4" w:space="0" w:color="auto"/>
              <w:bottom w:val="single" w:sz="4" w:space="0" w:color="auto"/>
              <w:right w:val="single" w:sz="4" w:space="0" w:color="auto"/>
            </w:tcBorders>
          </w:tcPr>
          <w:p w14:paraId="736F7B19"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1 </w:t>
            </w:r>
          </w:p>
        </w:tc>
      </w:tr>
      <w:tr w:rsidR="005106B8" w:rsidRPr="00AE1773" w14:paraId="45654605" w14:textId="77777777" w:rsidTr="00F55D0A">
        <w:tblPrEx>
          <w:tblBorders>
            <w:top w:val="nil"/>
            <w:left w:val="nil"/>
            <w:bottom w:val="nil"/>
            <w:right w:val="nil"/>
            <w:insideH w:val="none" w:sz="0" w:space="0" w:color="auto"/>
            <w:insideV w:val="none" w:sz="0" w:space="0" w:color="auto"/>
          </w:tblBorders>
        </w:tblPrEx>
        <w:trPr>
          <w:trHeight w:val="103"/>
          <w:jc w:val="center"/>
        </w:trPr>
        <w:tc>
          <w:tcPr>
            <w:tcW w:w="2943" w:type="dxa"/>
            <w:gridSpan w:val="2"/>
            <w:tcBorders>
              <w:top w:val="single" w:sz="4" w:space="0" w:color="auto"/>
              <w:left w:val="single" w:sz="4" w:space="0" w:color="auto"/>
              <w:bottom w:val="single" w:sz="4" w:space="0" w:color="auto"/>
              <w:right w:val="single" w:sz="4" w:space="0" w:color="auto"/>
            </w:tcBorders>
          </w:tcPr>
          <w:p w14:paraId="1DC4878C"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Jefe de Oficina (Ambiental) </w:t>
            </w:r>
          </w:p>
        </w:tc>
        <w:tc>
          <w:tcPr>
            <w:tcW w:w="2835" w:type="dxa"/>
            <w:tcBorders>
              <w:top w:val="single" w:sz="4" w:space="0" w:color="auto"/>
              <w:left w:val="single" w:sz="4" w:space="0" w:color="auto"/>
              <w:bottom w:val="single" w:sz="4" w:space="0" w:color="auto"/>
              <w:right w:val="single" w:sz="4" w:space="0" w:color="auto"/>
            </w:tcBorders>
          </w:tcPr>
          <w:p w14:paraId="1790CED8"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Directivo </w:t>
            </w:r>
          </w:p>
        </w:tc>
        <w:tc>
          <w:tcPr>
            <w:tcW w:w="2978" w:type="dxa"/>
            <w:gridSpan w:val="2"/>
            <w:tcBorders>
              <w:top w:val="single" w:sz="4" w:space="0" w:color="auto"/>
              <w:left w:val="single" w:sz="4" w:space="0" w:color="auto"/>
              <w:bottom w:val="single" w:sz="4" w:space="0" w:color="auto"/>
              <w:right w:val="single" w:sz="4" w:space="0" w:color="auto"/>
            </w:tcBorders>
          </w:tcPr>
          <w:p w14:paraId="295BE4CD"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1 </w:t>
            </w:r>
          </w:p>
        </w:tc>
      </w:tr>
      <w:tr w:rsidR="005106B8" w:rsidRPr="00AE1773" w14:paraId="5D7C6E0C" w14:textId="77777777" w:rsidTr="00F55D0A">
        <w:tblPrEx>
          <w:tblBorders>
            <w:top w:val="nil"/>
            <w:left w:val="nil"/>
            <w:bottom w:val="nil"/>
            <w:right w:val="nil"/>
            <w:insideH w:val="none" w:sz="0" w:space="0" w:color="auto"/>
            <w:insideV w:val="none" w:sz="0" w:space="0" w:color="auto"/>
          </w:tblBorders>
        </w:tblPrEx>
        <w:trPr>
          <w:trHeight w:val="103"/>
          <w:jc w:val="center"/>
        </w:trPr>
        <w:tc>
          <w:tcPr>
            <w:tcW w:w="2943" w:type="dxa"/>
            <w:gridSpan w:val="2"/>
            <w:tcBorders>
              <w:top w:val="single" w:sz="4" w:space="0" w:color="auto"/>
              <w:left w:val="single" w:sz="4" w:space="0" w:color="auto"/>
              <w:bottom w:val="single" w:sz="4" w:space="0" w:color="auto"/>
              <w:right w:val="single" w:sz="4" w:space="0" w:color="auto"/>
            </w:tcBorders>
          </w:tcPr>
          <w:p w14:paraId="593BF479"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Jefe de Oficina (Control Interno) </w:t>
            </w:r>
          </w:p>
        </w:tc>
        <w:tc>
          <w:tcPr>
            <w:tcW w:w="2835" w:type="dxa"/>
            <w:tcBorders>
              <w:top w:val="single" w:sz="4" w:space="0" w:color="auto"/>
              <w:left w:val="single" w:sz="4" w:space="0" w:color="auto"/>
              <w:bottom w:val="single" w:sz="4" w:space="0" w:color="auto"/>
              <w:right w:val="single" w:sz="4" w:space="0" w:color="auto"/>
            </w:tcBorders>
          </w:tcPr>
          <w:p w14:paraId="6C1EAACF"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Directivo </w:t>
            </w:r>
          </w:p>
        </w:tc>
        <w:tc>
          <w:tcPr>
            <w:tcW w:w="2978" w:type="dxa"/>
            <w:gridSpan w:val="2"/>
            <w:tcBorders>
              <w:top w:val="single" w:sz="4" w:space="0" w:color="auto"/>
              <w:left w:val="single" w:sz="4" w:space="0" w:color="auto"/>
              <w:bottom w:val="single" w:sz="4" w:space="0" w:color="auto"/>
              <w:right w:val="single" w:sz="4" w:space="0" w:color="auto"/>
            </w:tcBorders>
          </w:tcPr>
          <w:p w14:paraId="6F8BB3C5"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1 </w:t>
            </w:r>
          </w:p>
        </w:tc>
      </w:tr>
      <w:tr w:rsidR="005106B8" w:rsidRPr="00AE1773" w14:paraId="6879E184" w14:textId="77777777" w:rsidTr="00F55D0A">
        <w:tblPrEx>
          <w:tblBorders>
            <w:top w:val="nil"/>
            <w:left w:val="nil"/>
            <w:bottom w:val="nil"/>
            <w:right w:val="nil"/>
            <w:insideH w:val="none" w:sz="0" w:space="0" w:color="auto"/>
            <w:insideV w:val="none" w:sz="0" w:space="0" w:color="auto"/>
          </w:tblBorders>
        </w:tblPrEx>
        <w:trPr>
          <w:trHeight w:val="103"/>
          <w:jc w:val="center"/>
        </w:trPr>
        <w:tc>
          <w:tcPr>
            <w:tcW w:w="2943" w:type="dxa"/>
            <w:gridSpan w:val="2"/>
            <w:tcBorders>
              <w:top w:val="single" w:sz="4" w:space="0" w:color="auto"/>
              <w:left w:val="single" w:sz="4" w:space="0" w:color="auto"/>
              <w:bottom w:val="single" w:sz="4" w:space="0" w:color="auto"/>
              <w:right w:val="single" w:sz="4" w:space="0" w:color="auto"/>
            </w:tcBorders>
          </w:tcPr>
          <w:p w14:paraId="0996A857"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Secretario Ejecutivo </w:t>
            </w:r>
          </w:p>
        </w:tc>
        <w:tc>
          <w:tcPr>
            <w:tcW w:w="2835" w:type="dxa"/>
            <w:tcBorders>
              <w:top w:val="single" w:sz="4" w:space="0" w:color="auto"/>
              <w:left w:val="single" w:sz="4" w:space="0" w:color="auto"/>
              <w:bottom w:val="single" w:sz="4" w:space="0" w:color="auto"/>
              <w:right w:val="single" w:sz="4" w:space="0" w:color="auto"/>
            </w:tcBorders>
          </w:tcPr>
          <w:p w14:paraId="73C4CD3F"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Asistencial </w:t>
            </w:r>
          </w:p>
        </w:tc>
        <w:tc>
          <w:tcPr>
            <w:tcW w:w="2978" w:type="dxa"/>
            <w:gridSpan w:val="2"/>
            <w:tcBorders>
              <w:top w:val="single" w:sz="4" w:space="0" w:color="auto"/>
              <w:left w:val="single" w:sz="4" w:space="0" w:color="auto"/>
              <w:bottom w:val="single" w:sz="4" w:space="0" w:color="auto"/>
              <w:right w:val="single" w:sz="4" w:space="0" w:color="auto"/>
            </w:tcBorders>
          </w:tcPr>
          <w:p w14:paraId="6002DA34"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1 </w:t>
            </w:r>
          </w:p>
        </w:tc>
      </w:tr>
      <w:tr w:rsidR="005106B8" w:rsidRPr="00AE1773" w14:paraId="2B5EA274" w14:textId="77777777" w:rsidTr="00F55D0A">
        <w:tblPrEx>
          <w:tblBorders>
            <w:top w:val="nil"/>
            <w:left w:val="nil"/>
            <w:bottom w:val="nil"/>
            <w:right w:val="nil"/>
            <w:insideH w:val="none" w:sz="0" w:space="0" w:color="auto"/>
            <w:insideV w:val="none" w:sz="0" w:space="0" w:color="auto"/>
          </w:tblBorders>
        </w:tblPrEx>
        <w:trPr>
          <w:trHeight w:val="103"/>
          <w:jc w:val="center"/>
        </w:trPr>
        <w:tc>
          <w:tcPr>
            <w:tcW w:w="5778" w:type="dxa"/>
            <w:gridSpan w:val="3"/>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6CD82FC"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b/>
                <w:bCs/>
                <w:color w:val="000000"/>
                <w:lang w:val="af-ZA"/>
              </w:rPr>
              <w:t xml:space="preserve">Total Empleos Despacho del Gerente </w:t>
            </w:r>
          </w:p>
        </w:tc>
        <w:tc>
          <w:tcPr>
            <w:tcW w:w="2978"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526C4F4"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b/>
                <w:bCs/>
                <w:color w:val="000000"/>
                <w:lang w:val="af-ZA"/>
              </w:rPr>
              <w:t xml:space="preserve">9 </w:t>
            </w:r>
          </w:p>
        </w:tc>
      </w:tr>
      <w:tr w:rsidR="005106B8" w:rsidRPr="00AE1773" w14:paraId="3778B6A7" w14:textId="77777777" w:rsidTr="00F55D0A">
        <w:tblPrEx>
          <w:tblBorders>
            <w:top w:val="nil"/>
            <w:left w:val="nil"/>
            <w:bottom w:val="nil"/>
            <w:right w:val="nil"/>
            <w:insideH w:val="none" w:sz="0" w:space="0" w:color="auto"/>
            <w:insideV w:val="none" w:sz="0" w:space="0" w:color="auto"/>
          </w:tblBorders>
        </w:tblPrEx>
        <w:trPr>
          <w:trHeight w:val="103"/>
          <w:jc w:val="center"/>
        </w:trPr>
        <w:tc>
          <w:tcPr>
            <w:tcW w:w="875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8AFF80"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b/>
                <w:bCs/>
                <w:color w:val="000000"/>
                <w:lang w:val="af-ZA"/>
              </w:rPr>
              <w:t xml:space="preserve">PLANTA GLOBAL </w:t>
            </w:r>
          </w:p>
        </w:tc>
      </w:tr>
      <w:tr w:rsidR="005106B8" w:rsidRPr="00AE1773" w14:paraId="1E073A72" w14:textId="77777777" w:rsidTr="00F55D0A">
        <w:tblPrEx>
          <w:tblBorders>
            <w:top w:val="nil"/>
            <w:left w:val="nil"/>
            <w:bottom w:val="nil"/>
            <w:right w:val="nil"/>
            <w:insideH w:val="none" w:sz="0" w:space="0" w:color="auto"/>
            <w:insideV w:val="none" w:sz="0" w:space="0" w:color="auto"/>
          </w:tblBorders>
        </w:tblPrEx>
        <w:trPr>
          <w:trHeight w:val="103"/>
          <w:jc w:val="center"/>
        </w:trPr>
        <w:tc>
          <w:tcPr>
            <w:tcW w:w="2943" w:type="dxa"/>
            <w:gridSpan w:val="2"/>
            <w:tcBorders>
              <w:top w:val="single" w:sz="4" w:space="0" w:color="auto"/>
              <w:left w:val="single" w:sz="4" w:space="0" w:color="auto"/>
              <w:bottom w:val="single" w:sz="4" w:space="0" w:color="auto"/>
              <w:right w:val="single" w:sz="4" w:space="0" w:color="auto"/>
            </w:tcBorders>
          </w:tcPr>
          <w:p w14:paraId="2D0406C0"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Profesional Especializado </w:t>
            </w:r>
          </w:p>
        </w:tc>
        <w:tc>
          <w:tcPr>
            <w:tcW w:w="2835" w:type="dxa"/>
            <w:tcBorders>
              <w:top w:val="single" w:sz="4" w:space="0" w:color="auto"/>
              <w:left w:val="single" w:sz="4" w:space="0" w:color="auto"/>
              <w:bottom w:val="single" w:sz="4" w:space="0" w:color="auto"/>
              <w:right w:val="single" w:sz="4" w:space="0" w:color="auto"/>
            </w:tcBorders>
          </w:tcPr>
          <w:p w14:paraId="0E83C4AD"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Profesional </w:t>
            </w:r>
          </w:p>
        </w:tc>
        <w:tc>
          <w:tcPr>
            <w:tcW w:w="2978" w:type="dxa"/>
            <w:gridSpan w:val="2"/>
            <w:tcBorders>
              <w:top w:val="single" w:sz="4" w:space="0" w:color="auto"/>
              <w:left w:val="single" w:sz="4" w:space="0" w:color="auto"/>
              <w:bottom w:val="single" w:sz="4" w:space="0" w:color="auto"/>
              <w:right w:val="single" w:sz="4" w:space="0" w:color="auto"/>
            </w:tcBorders>
          </w:tcPr>
          <w:p w14:paraId="701CDAEA"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3 </w:t>
            </w:r>
          </w:p>
        </w:tc>
      </w:tr>
      <w:tr w:rsidR="005106B8" w:rsidRPr="00AE1773" w14:paraId="21231A05" w14:textId="77777777" w:rsidTr="00F55D0A">
        <w:tblPrEx>
          <w:tblBorders>
            <w:top w:val="nil"/>
            <w:left w:val="nil"/>
            <w:bottom w:val="nil"/>
            <w:right w:val="nil"/>
            <w:insideH w:val="none" w:sz="0" w:space="0" w:color="auto"/>
            <w:insideV w:val="none" w:sz="0" w:space="0" w:color="auto"/>
          </w:tblBorders>
        </w:tblPrEx>
        <w:trPr>
          <w:trHeight w:val="103"/>
          <w:jc w:val="center"/>
        </w:trPr>
        <w:tc>
          <w:tcPr>
            <w:tcW w:w="2943" w:type="dxa"/>
            <w:gridSpan w:val="2"/>
            <w:tcBorders>
              <w:top w:val="single" w:sz="4" w:space="0" w:color="auto"/>
              <w:left w:val="single" w:sz="4" w:space="0" w:color="auto"/>
              <w:bottom w:val="single" w:sz="4" w:space="0" w:color="auto"/>
              <w:right w:val="single" w:sz="4" w:space="0" w:color="auto"/>
            </w:tcBorders>
          </w:tcPr>
          <w:p w14:paraId="1659EF93"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Profesional Universitario </w:t>
            </w:r>
          </w:p>
        </w:tc>
        <w:tc>
          <w:tcPr>
            <w:tcW w:w="2835" w:type="dxa"/>
            <w:tcBorders>
              <w:top w:val="single" w:sz="4" w:space="0" w:color="auto"/>
              <w:left w:val="single" w:sz="4" w:space="0" w:color="auto"/>
              <w:bottom w:val="single" w:sz="4" w:space="0" w:color="auto"/>
              <w:right w:val="single" w:sz="4" w:space="0" w:color="auto"/>
            </w:tcBorders>
          </w:tcPr>
          <w:p w14:paraId="13488ACF"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Profesional </w:t>
            </w:r>
          </w:p>
        </w:tc>
        <w:tc>
          <w:tcPr>
            <w:tcW w:w="2978" w:type="dxa"/>
            <w:gridSpan w:val="2"/>
            <w:tcBorders>
              <w:top w:val="single" w:sz="4" w:space="0" w:color="auto"/>
              <w:left w:val="single" w:sz="4" w:space="0" w:color="auto"/>
              <w:bottom w:val="single" w:sz="4" w:space="0" w:color="auto"/>
              <w:right w:val="single" w:sz="4" w:space="0" w:color="auto"/>
            </w:tcBorders>
          </w:tcPr>
          <w:p w14:paraId="6101E7B6"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20 </w:t>
            </w:r>
          </w:p>
        </w:tc>
      </w:tr>
      <w:tr w:rsidR="005106B8" w:rsidRPr="00AE1773" w14:paraId="4CC1ECE3" w14:textId="77777777" w:rsidTr="00F55D0A">
        <w:tblPrEx>
          <w:tblBorders>
            <w:top w:val="nil"/>
            <w:left w:val="nil"/>
            <w:bottom w:val="nil"/>
            <w:right w:val="nil"/>
            <w:insideH w:val="none" w:sz="0" w:space="0" w:color="auto"/>
            <w:insideV w:val="none" w:sz="0" w:space="0" w:color="auto"/>
          </w:tblBorders>
        </w:tblPrEx>
        <w:trPr>
          <w:trHeight w:val="103"/>
          <w:jc w:val="center"/>
        </w:trPr>
        <w:tc>
          <w:tcPr>
            <w:tcW w:w="2943" w:type="dxa"/>
            <w:gridSpan w:val="2"/>
            <w:tcBorders>
              <w:top w:val="single" w:sz="4" w:space="0" w:color="auto"/>
              <w:left w:val="single" w:sz="4" w:space="0" w:color="auto"/>
              <w:bottom w:val="single" w:sz="4" w:space="0" w:color="auto"/>
              <w:right w:val="single" w:sz="4" w:space="0" w:color="auto"/>
            </w:tcBorders>
          </w:tcPr>
          <w:p w14:paraId="5AA9F0AE"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Técnico Administrativo </w:t>
            </w:r>
          </w:p>
        </w:tc>
        <w:tc>
          <w:tcPr>
            <w:tcW w:w="2835" w:type="dxa"/>
            <w:tcBorders>
              <w:top w:val="single" w:sz="4" w:space="0" w:color="auto"/>
              <w:left w:val="single" w:sz="4" w:space="0" w:color="auto"/>
              <w:bottom w:val="single" w:sz="4" w:space="0" w:color="auto"/>
              <w:right w:val="single" w:sz="4" w:space="0" w:color="auto"/>
            </w:tcBorders>
          </w:tcPr>
          <w:p w14:paraId="44832C43"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Técnico </w:t>
            </w:r>
          </w:p>
        </w:tc>
        <w:tc>
          <w:tcPr>
            <w:tcW w:w="2978" w:type="dxa"/>
            <w:gridSpan w:val="2"/>
            <w:tcBorders>
              <w:top w:val="single" w:sz="4" w:space="0" w:color="auto"/>
              <w:left w:val="single" w:sz="4" w:space="0" w:color="auto"/>
              <w:bottom w:val="single" w:sz="4" w:space="0" w:color="auto"/>
              <w:right w:val="single" w:sz="4" w:space="0" w:color="auto"/>
            </w:tcBorders>
          </w:tcPr>
          <w:p w14:paraId="7745D323"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10 </w:t>
            </w:r>
          </w:p>
        </w:tc>
      </w:tr>
      <w:tr w:rsidR="005106B8" w:rsidRPr="00AE1773" w14:paraId="7170CDF1" w14:textId="77777777" w:rsidTr="00F55D0A">
        <w:tblPrEx>
          <w:tblBorders>
            <w:top w:val="nil"/>
            <w:left w:val="nil"/>
            <w:bottom w:val="nil"/>
            <w:right w:val="nil"/>
            <w:insideH w:val="none" w:sz="0" w:space="0" w:color="auto"/>
            <w:insideV w:val="none" w:sz="0" w:space="0" w:color="auto"/>
          </w:tblBorders>
        </w:tblPrEx>
        <w:trPr>
          <w:trHeight w:val="103"/>
          <w:jc w:val="center"/>
        </w:trPr>
        <w:tc>
          <w:tcPr>
            <w:tcW w:w="2943" w:type="dxa"/>
            <w:gridSpan w:val="2"/>
            <w:tcBorders>
              <w:top w:val="single" w:sz="4" w:space="0" w:color="auto"/>
              <w:left w:val="single" w:sz="4" w:space="0" w:color="auto"/>
              <w:bottom w:val="single" w:sz="4" w:space="0" w:color="auto"/>
              <w:right w:val="single" w:sz="4" w:space="0" w:color="auto"/>
            </w:tcBorders>
          </w:tcPr>
          <w:p w14:paraId="46A98E04"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Técnico Operativo </w:t>
            </w:r>
          </w:p>
        </w:tc>
        <w:tc>
          <w:tcPr>
            <w:tcW w:w="2835" w:type="dxa"/>
            <w:tcBorders>
              <w:top w:val="single" w:sz="4" w:space="0" w:color="auto"/>
              <w:left w:val="single" w:sz="4" w:space="0" w:color="auto"/>
              <w:bottom w:val="single" w:sz="4" w:space="0" w:color="auto"/>
              <w:right w:val="single" w:sz="4" w:space="0" w:color="auto"/>
            </w:tcBorders>
          </w:tcPr>
          <w:p w14:paraId="71BA0937"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Técnico </w:t>
            </w:r>
          </w:p>
        </w:tc>
        <w:tc>
          <w:tcPr>
            <w:tcW w:w="2978" w:type="dxa"/>
            <w:gridSpan w:val="2"/>
            <w:tcBorders>
              <w:top w:val="single" w:sz="4" w:space="0" w:color="auto"/>
              <w:left w:val="single" w:sz="4" w:space="0" w:color="auto"/>
              <w:bottom w:val="single" w:sz="4" w:space="0" w:color="auto"/>
              <w:right w:val="single" w:sz="4" w:space="0" w:color="auto"/>
            </w:tcBorders>
          </w:tcPr>
          <w:p w14:paraId="0900740D"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3 </w:t>
            </w:r>
          </w:p>
        </w:tc>
      </w:tr>
      <w:tr w:rsidR="005106B8" w:rsidRPr="00AE1773" w14:paraId="120DF7CA" w14:textId="77777777" w:rsidTr="00F55D0A">
        <w:tblPrEx>
          <w:tblBorders>
            <w:top w:val="nil"/>
            <w:left w:val="nil"/>
            <w:bottom w:val="nil"/>
            <w:right w:val="nil"/>
            <w:insideH w:val="none" w:sz="0" w:space="0" w:color="auto"/>
            <w:insideV w:val="none" w:sz="0" w:space="0" w:color="auto"/>
          </w:tblBorders>
        </w:tblPrEx>
        <w:trPr>
          <w:trHeight w:val="103"/>
          <w:jc w:val="center"/>
        </w:trPr>
        <w:tc>
          <w:tcPr>
            <w:tcW w:w="2943" w:type="dxa"/>
            <w:gridSpan w:val="2"/>
            <w:tcBorders>
              <w:top w:val="single" w:sz="4" w:space="0" w:color="auto"/>
              <w:left w:val="single" w:sz="4" w:space="0" w:color="auto"/>
              <w:bottom w:val="single" w:sz="4" w:space="0" w:color="auto"/>
              <w:right w:val="single" w:sz="4" w:space="0" w:color="auto"/>
            </w:tcBorders>
          </w:tcPr>
          <w:p w14:paraId="0F9991BC"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Técnico de Mantenimiento </w:t>
            </w:r>
          </w:p>
        </w:tc>
        <w:tc>
          <w:tcPr>
            <w:tcW w:w="2835" w:type="dxa"/>
            <w:tcBorders>
              <w:top w:val="single" w:sz="4" w:space="0" w:color="auto"/>
              <w:left w:val="single" w:sz="4" w:space="0" w:color="auto"/>
              <w:bottom w:val="single" w:sz="4" w:space="0" w:color="auto"/>
              <w:right w:val="single" w:sz="4" w:space="0" w:color="auto"/>
            </w:tcBorders>
          </w:tcPr>
          <w:p w14:paraId="1178A474"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Técnico </w:t>
            </w:r>
          </w:p>
        </w:tc>
        <w:tc>
          <w:tcPr>
            <w:tcW w:w="2978" w:type="dxa"/>
            <w:gridSpan w:val="2"/>
            <w:tcBorders>
              <w:top w:val="single" w:sz="4" w:space="0" w:color="auto"/>
              <w:left w:val="single" w:sz="4" w:space="0" w:color="auto"/>
              <w:bottom w:val="single" w:sz="4" w:space="0" w:color="auto"/>
              <w:right w:val="single" w:sz="4" w:space="0" w:color="auto"/>
            </w:tcBorders>
          </w:tcPr>
          <w:p w14:paraId="5C49B0BC"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3 </w:t>
            </w:r>
          </w:p>
        </w:tc>
      </w:tr>
      <w:tr w:rsidR="005106B8" w:rsidRPr="00AE1773" w14:paraId="2B74D864" w14:textId="77777777" w:rsidTr="00F55D0A">
        <w:tblPrEx>
          <w:tblBorders>
            <w:top w:val="nil"/>
            <w:left w:val="nil"/>
            <w:bottom w:val="nil"/>
            <w:right w:val="nil"/>
            <w:insideH w:val="none" w:sz="0" w:space="0" w:color="auto"/>
            <w:insideV w:val="none" w:sz="0" w:space="0" w:color="auto"/>
          </w:tblBorders>
        </w:tblPrEx>
        <w:trPr>
          <w:trHeight w:val="103"/>
          <w:jc w:val="center"/>
        </w:trPr>
        <w:tc>
          <w:tcPr>
            <w:tcW w:w="2943" w:type="dxa"/>
            <w:gridSpan w:val="2"/>
            <w:tcBorders>
              <w:top w:val="single" w:sz="4" w:space="0" w:color="auto"/>
              <w:left w:val="single" w:sz="4" w:space="0" w:color="auto"/>
              <w:bottom w:val="single" w:sz="4" w:space="0" w:color="auto"/>
              <w:right w:val="single" w:sz="4" w:space="0" w:color="auto"/>
            </w:tcBorders>
          </w:tcPr>
          <w:p w14:paraId="3CE7AB8B"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Operador Bascula </w:t>
            </w:r>
          </w:p>
        </w:tc>
        <w:tc>
          <w:tcPr>
            <w:tcW w:w="2835" w:type="dxa"/>
            <w:tcBorders>
              <w:top w:val="single" w:sz="4" w:space="0" w:color="auto"/>
              <w:left w:val="single" w:sz="4" w:space="0" w:color="auto"/>
              <w:bottom w:val="single" w:sz="4" w:space="0" w:color="auto"/>
              <w:right w:val="single" w:sz="4" w:space="0" w:color="auto"/>
            </w:tcBorders>
          </w:tcPr>
          <w:p w14:paraId="1EACBEF4"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Técnico </w:t>
            </w:r>
          </w:p>
        </w:tc>
        <w:tc>
          <w:tcPr>
            <w:tcW w:w="2978" w:type="dxa"/>
            <w:gridSpan w:val="2"/>
            <w:tcBorders>
              <w:top w:val="single" w:sz="4" w:space="0" w:color="auto"/>
              <w:left w:val="single" w:sz="4" w:space="0" w:color="auto"/>
              <w:bottom w:val="single" w:sz="4" w:space="0" w:color="auto"/>
              <w:right w:val="single" w:sz="4" w:space="0" w:color="auto"/>
            </w:tcBorders>
          </w:tcPr>
          <w:p w14:paraId="642646BE"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4 </w:t>
            </w:r>
          </w:p>
        </w:tc>
      </w:tr>
      <w:tr w:rsidR="005106B8" w:rsidRPr="00AE1773" w14:paraId="77A6D7FC" w14:textId="77777777" w:rsidTr="00F55D0A">
        <w:tblPrEx>
          <w:tblBorders>
            <w:top w:val="nil"/>
            <w:left w:val="nil"/>
            <w:bottom w:val="nil"/>
            <w:right w:val="nil"/>
            <w:insideH w:val="none" w:sz="0" w:space="0" w:color="auto"/>
            <w:insideV w:val="none" w:sz="0" w:space="0" w:color="auto"/>
          </w:tblBorders>
        </w:tblPrEx>
        <w:trPr>
          <w:trHeight w:val="103"/>
          <w:jc w:val="center"/>
        </w:trPr>
        <w:tc>
          <w:tcPr>
            <w:tcW w:w="2943" w:type="dxa"/>
            <w:gridSpan w:val="2"/>
            <w:tcBorders>
              <w:top w:val="single" w:sz="4" w:space="0" w:color="auto"/>
              <w:left w:val="single" w:sz="4" w:space="0" w:color="auto"/>
              <w:bottom w:val="single" w:sz="4" w:space="0" w:color="auto"/>
              <w:right w:val="single" w:sz="4" w:space="0" w:color="auto"/>
            </w:tcBorders>
          </w:tcPr>
          <w:p w14:paraId="3C9E4759"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Supervisor </w:t>
            </w:r>
          </w:p>
        </w:tc>
        <w:tc>
          <w:tcPr>
            <w:tcW w:w="2835" w:type="dxa"/>
            <w:tcBorders>
              <w:top w:val="single" w:sz="4" w:space="0" w:color="auto"/>
              <w:left w:val="single" w:sz="4" w:space="0" w:color="auto"/>
              <w:bottom w:val="single" w:sz="4" w:space="0" w:color="auto"/>
              <w:right w:val="single" w:sz="4" w:space="0" w:color="auto"/>
            </w:tcBorders>
          </w:tcPr>
          <w:p w14:paraId="1F240510"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Técnico </w:t>
            </w:r>
          </w:p>
        </w:tc>
        <w:tc>
          <w:tcPr>
            <w:tcW w:w="2978" w:type="dxa"/>
            <w:gridSpan w:val="2"/>
            <w:tcBorders>
              <w:top w:val="single" w:sz="4" w:space="0" w:color="auto"/>
              <w:left w:val="single" w:sz="4" w:space="0" w:color="auto"/>
              <w:bottom w:val="single" w:sz="4" w:space="0" w:color="auto"/>
              <w:right w:val="single" w:sz="4" w:space="0" w:color="auto"/>
            </w:tcBorders>
          </w:tcPr>
          <w:p w14:paraId="43E30796"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11 </w:t>
            </w:r>
          </w:p>
        </w:tc>
      </w:tr>
      <w:tr w:rsidR="005106B8" w:rsidRPr="00AE1773" w14:paraId="76F963EE" w14:textId="77777777" w:rsidTr="00F55D0A">
        <w:tblPrEx>
          <w:tblBorders>
            <w:top w:val="nil"/>
            <w:left w:val="nil"/>
            <w:bottom w:val="nil"/>
            <w:right w:val="nil"/>
            <w:insideH w:val="none" w:sz="0" w:space="0" w:color="auto"/>
            <w:insideV w:val="none" w:sz="0" w:space="0" w:color="auto"/>
          </w:tblBorders>
        </w:tblPrEx>
        <w:trPr>
          <w:trHeight w:val="103"/>
          <w:jc w:val="center"/>
        </w:trPr>
        <w:tc>
          <w:tcPr>
            <w:tcW w:w="2943" w:type="dxa"/>
            <w:gridSpan w:val="2"/>
            <w:tcBorders>
              <w:top w:val="single" w:sz="4" w:space="0" w:color="auto"/>
              <w:left w:val="single" w:sz="4" w:space="0" w:color="auto"/>
              <w:bottom w:val="single" w:sz="4" w:space="0" w:color="auto"/>
              <w:right w:val="single" w:sz="4" w:space="0" w:color="auto"/>
            </w:tcBorders>
          </w:tcPr>
          <w:p w14:paraId="56B8DE39"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Auxiliar Administrativo </w:t>
            </w:r>
          </w:p>
        </w:tc>
        <w:tc>
          <w:tcPr>
            <w:tcW w:w="2835" w:type="dxa"/>
            <w:tcBorders>
              <w:top w:val="single" w:sz="4" w:space="0" w:color="auto"/>
              <w:left w:val="single" w:sz="4" w:space="0" w:color="auto"/>
              <w:bottom w:val="single" w:sz="4" w:space="0" w:color="auto"/>
              <w:right w:val="single" w:sz="4" w:space="0" w:color="auto"/>
            </w:tcBorders>
          </w:tcPr>
          <w:p w14:paraId="0D321E55"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Asistencial </w:t>
            </w:r>
          </w:p>
        </w:tc>
        <w:tc>
          <w:tcPr>
            <w:tcW w:w="2978" w:type="dxa"/>
            <w:gridSpan w:val="2"/>
            <w:tcBorders>
              <w:top w:val="single" w:sz="4" w:space="0" w:color="auto"/>
              <w:left w:val="single" w:sz="4" w:space="0" w:color="auto"/>
              <w:bottom w:val="single" w:sz="4" w:space="0" w:color="auto"/>
              <w:right w:val="single" w:sz="4" w:space="0" w:color="auto"/>
            </w:tcBorders>
          </w:tcPr>
          <w:p w14:paraId="56C24C63"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14 </w:t>
            </w:r>
          </w:p>
        </w:tc>
      </w:tr>
      <w:tr w:rsidR="005106B8" w:rsidRPr="00AE1773" w14:paraId="1669F8B2" w14:textId="77777777" w:rsidTr="00F55D0A">
        <w:tblPrEx>
          <w:tblBorders>
            <w:top w:val="nil"/>
            <w:left w:val="nil"/>
            <w:bottom w:val="nil"/>
            <w:right w:val="nil"/>
            <w:insideH w:val="none" w:sz="0" w:space="0" w:color="auto"/>
            <w:insideV w:val="none" w:sz="0" w:space="0" w:color="auto"/>
          </w:tblBorders>
        </w:tblPrEx>
        <w:trPr>
          <w:trHeight w:val="103"/>
          <w:jc w:val="center"/>
        </w:trPr>
        <w:tc>
          <w:tcPr>
            <w:tcW w:w="2943" w:type="dxa"/>
            <w:gridSpan w:val="2"/>
            <w:tcBorders>
              <w:top w:val="single" w:sz="4" w:space="0" w:color="auto"/>
              <w:left w:val="single" w:sz="4" w:space="0" w:color="auto"/>
              <w:bottom w:val="single" w:sz="4" w:space="0" w:color="auto"/>
              <w:right w:val="single" w:sz="4" w:space="0" w:color="auto"/>
            </w:tcBorders>
          </w:tcPr>
          <w:p w14:paraId="587B85DD"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Mensajero </w:t>
            </w:r>
          </w:p>
        </w:tc>
        <w:tc>
          <w:tcPr>
            <w:tcW w:w="2835" w:type="dxa"/>
            <w:tcBorders>
              <w:top w:val="single" w:sz="4" w:space="0" w:color="auto"/>
              <w:left w:val="single" w:sz="4" w:space="0" w:color="auto"/>
              <w:bottom w:val="single" w:sz="4" w:space="0" w:color="auto"/>
              <w:right w:val="single" w:sz="4" w:space="0" w:color="auto"/>
            </w:tcBorders>
          </w:tcPr>
          <w:p w14:paraId="15CB586A"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Asistencial </w:t>
            </w:r>
          </w:p>
        </w:tc>
        <w:tc>
          <w:tcPr>
            <w:tcW w:w="2978" w:type="dxa"/>
            <w:gridSpan w:val="2"/>
            <w:tcBorders>
              <w:top w:val="single" w:sz="4" w:space="0" w:color="auto"/>
              <w:left w:val="single" w:sz="4" w:space="0" w:color="auto"/>
              <w:bottom w:val="single" w:sz="4" w:space="0" w:color="auto"/>
              <w:right w:val="single" w:sz="4" w:space="0" w:color="auto"/>
            </w:tcBorders>
          </w:tcPr>
          <w:p w14:paraId="350B87EA"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1 </w:t>
            </w:r>
          </w:p>
        </w:tc>
      </w:tr>
      <w:tr w:rsidR="005106B8" w:rsidRPr="00AE1773" w14:paraId="0A432BC1" w14:textId="77777777" w:rsidTr="00F55D0A">
        <w:tblPrEx>
          <w:tblBorders>
            <w:top w:val="nil"/>
            <w:left w:val="nil"/>
            <w:bottom w:val="nil"/>
            <w:right w:val="nil"/>
            <w:insideH w:val="none" w:sz="0" w:space="0" w:color="auto"/>
            <w:insideV w:val="none" w:sz="0" w:space="0" w:color="auto"/>
          </w:tblBorders>
        </w:tblPrEx>
        <w:trPr>
          <w:trHeight w:val="103"/>
          <w:jc w:val="center"/>
        </w:trPr>
        <w:tc>
          <w:tcPr>
            <w:tcW w:w="2943" w:type="dxa"/>
            <w:gridSpan w:val="2"/>
            <w:tcBorders>
              <w:top w:val="single" w:sz="4" w:space="0" w:color="auto"/>
              <w:left w:val="single" w:sz="4" w:space="0" w:color="auto"/>
              <w:bottom w:val="single" w:sz="4" w:space="0" w:color="auto"/>
              <w:right w:val="single" w:sz="4" w:space="0" w:color="auto"/>
            </w:tcBorders>
          </w:tcPr>
          <w:p w14:paraId="7A769296"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Conductor </w:t>
            </w:r>
          </w:p>
        </w:tc>
        <w:tc>
          <w:tcPr>
            <w:tcW w:w="2835" w:type="dxa"/>
            <w:tcBorders>
              <w:top w:val="single" w:sz="4" w:space="0" w:color="auto"/>
              <w:left w:val="single" w:sz="4" w:space="0" w:color="auto"/>
              <w:bottom w:val="single" w:sz="4" w:space="0" w:color="auto"/>
              <w:right w:val="single" w:sz="4" w:space="0" w:color="auto"/>
            </w:tcBorders>
          </w:tcPr>
          <w:p w14:paraId="31E28119"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Asistencial </w:t>
            </w:r>
          </w:p>
        </w:tc>
        <w:tc>
          <w:tcPr>
            <w:tcW w:w="2978" w:type="dxa"/>
            <w:gridSpan w:val="2"/>
            <w:tcBorders>
              <w:top w:val="single" w:sz="4" w:space="0" w:color="auto"/>
              <w:left w:val="single" w:sz="4" w:space="0" w:color="auto"/>
              <w:bottom w:val="single" w:sz="4" w:space="0" w:color="auto"/>
              <w:right w:val="single" w:sz="4" w:space="0" w:color="auto"/>
            </w:tcBorders>
          </w:tcPr>
          <w:p w14:paraId="597F789E"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16 </w:t>
            </w:r>
          </w:p>
        </w:tc>
      </w:tr>
      <w:tr w:rsidR="005106B8" w:rsidRPr="00AE1773" w14:paraId="13BED920" w14:textId="77777777" w:rsidTr="00F55D0A">
        <w:tblPrEx>
          <w:tblBorders>
            <w:top w:val="nil"/>
            <w:left w:val="nil"/>
            <w:bottom w:val="nil"/>
            <w:right w:val="nil"/>
            <w:insideH w:val="none" w:sz="0" w:space="0" w:color="auto"/>
            <w:insideV w:val="none" w:sz="0" w:space="0" w:color="auto"/>
          </w:tblBorders>
        </w:tblPrEx>
        <w:trPr>
          <w:trHeight w:val="103"/>
          <w:jc w:val="center"/>
        </w:trPr>
        <w:tc>
          <w:tcPr>
            <w:tcW w:w="2943" w:type="dxa"/>
            <w:gridSpan w:val="2"/>
            <w:tcBorders>
              <w:top w:val="single" w:sz="4" w:space="0" w:color="auto"/>
              <w:left w:val="single" w:sz="4" w:space="0" w:color="auto"/>
              <w:bottom w:val="single" w:sz="4" w:space="0" w:color="auto"/>
              <w:right w:val="single" w:sz="4" w:space="0" w:color="auto"/>
            </w:tcBorders>
          </w:tcPr>
          <w:p w14:paraId="4DF2433C"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Ayudante </w:t>
            </w:r>
          </w:p>
        </w:tc>
        <w:tc>
          <w:tcPr>
            <w:tcW w:w="2835" w:type="dxa"/>
            <w:tcBorders>
              <w:top w:val="single" w:sz="4" w:space="0" w:color="auto"/>
              <w:left w:val="single" w:sz="4" w:space="0" w:color="auto"/>
              <w:bottom w:val="single" w:sz="4" w:space="0" w:color="auto"/>
              <w:right w:val="single" w:sz="4" w:space="0" w:color="auto"/>
            </w:tcBorders>
          </w:tcPr>
          <w:p w14:paraId="620A3082"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Asistencial </w:t>
            </w:r>
          </w:p>
        </w:tc>
        <w:tc>
          <w:tcPr>
            <w:tcW w:w="2978" w:type="dxa"/>
            <w:gridSpan w:val="2"/>
            <w:tcBorders>
              <w:top w:val="single" w:sz="4" w:space="0" w:color="auto"/>
              <w:left w:val="single" w:sz="4" w:space="0" w:color="auto"/>
              <w:bottom w:val="single" w:sz="4" w:space="0" w:color="auto"/>
              <w:right w:val="single" w:sz="4" w:space="0" w:color="auto"/>
            </w:tcBorders>
          </w:tcPr>
          <w:p w14:paraId="3BF3D1A7"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color w:val="000000"/>
                <w:lang w:val="af-ZA"/>
              </w:rPr>
              <w:t xml:space="preserve">26 </w:t>
            </w:r>
          </w:p>
        </w:tc>
      </w:tr>
      <w:tr w:rsidR="005106B8" w:rsidRPr="00AE1773" w14:paraId="42CF5E91" w14:textId="77777777" w:rsidTr="00F55D0A">
        <w:tblPrEx>
          <w:tblBorders>
            <w:top w:val="nil"/>
            <w:left w:val="nil"/>
            <w:bottom w:val="nil"/>
            <w:right w:val="nil"/>
            <w:insideH w:val="none" w:sz="0" w:space="0" w:color="auto"/>
            <w:insideV w:val="none" w:sz="0" w:space="0" w:color="auto"/>
          </w:tblBorders>
        </w:tblPrEx>
        <w:trPr>
          <w:trHeight w:val="103"/>
          <w:jc w:val="center"/>
        </w:trPr>
        <w:tc>
          <w:tcPr>
            <w:tcW w:w="57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9C51DB"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b/>
                <w:bCs/>
                <w:color w:val="000000"/>
                <w:lang w:val="af-ZA"/>
              </w:rPr>
              <w:t xml:space="preserve">Total Empleos Planta Global </w:t>
            </w:r>
          </w:p>
        </w:tc>
        <w:tc>
          <w:tcPr>
            <w:tcW w:w="29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FCFEFF"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b/>
                <w:bCs/>
                <w:color w:val="000000"/>
                <w:lang w:val="af-ZA"/>
              </w:rPr>
              <w:t xml:space="preserve">111 </w:t>
            </w:r>
          </w:p>
        </w:tc>
      </w:tr>
      <w:tr w:rsidR="005106B8" w:rsidRPr="00AE1773" w14:paraId="028911E3" w14:textId="77777777" w:rsidTr="00F55D0A">
        <w:tblPrEx>
          <w:tblBorders>
            <w:top w:val="nil"/>
            <w:left w:val="nil"/>
            <w:bottom w:val="nil"/>
            <w:right w:val="nil"/>
            <w:insideH w:val="none" w:sz="0" w:space="0" w:color="auto"/>
            <w:insideV w:val="none" w:sz="0" w:space="0" w:color="auto"/>
          </w:tblBorders>
        </w:tblPrEx>
        <w:trPr>
          <w:trHeight w:val="103"/>
          <w:jc w:val="center"/>
        </w:trPr>
        <w:tc>
          <w:tcPr>
            <w:tcW w:w="5778" w:type="dxa"/>
            <w:gridSpan w:val="3"/>
            <w:tcBorders>
              <w:top w:val="single" w:sz="4" w:space="0" w:color="auto"/>
              <w:left w:val="single" w:sz="4" w:space="0" w:color="auto"/>
              <w:bottom w:val="single" w:sz="4" w:space="0" w:color="auto"/>
              <w:right w:val="single" w:sz="4" w:space="0" w:color="auto"/>
            </w:tcBorders>
          </w:tcPr>
          <w:p w14:paraId="286BCA07"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b/>
                <w:bCs/>
                <w:color w:val="000000"/>
                <w:lang w:val="af-ZA"/>
              </w:rPr>
              <w:t xml:space="preserve">Total Planta de Empleos </w:t>
            </w:r>
          </w:p>
        </w:tc>
        <w:tc>
          <w:tcPr>
            <w:tcW w:w="2978" w:type="dxa"/>
            <w:gridSpan w:val="2"/>
            <w:tcBorders>
              <w:top w:val="single" w:sz="4" w:space="0" w:color="auto"/>
              <w:left w:val="single" w:sz="4" w:space="0" w:color="auto"/>
              <w:bottom w:val="single" w:sz="4" w:space="0" w:color="auto"/>
              <w:right w:val="single" w:sz="4" w:space="0" w:color="auto"/>
            </w:tcBorders>
          </w:tcPr>
          <w:p w14:paraId="4A3230DB" w14:textId="77777777" w:rsidR="005106B8" w:rsidRPr="00AE1773" w:rsidRDefault="005106B8" w:rsidP="00F55D0A">
            <w:pPr>
              <w:autoSpaceDE w:val="0"/>
              <w:autoSpaceDN w:val="0"/>
              <w:adjustRightInd w:val="0"/>
              <w:spacing w:after="0" w:line="240" w:lineRule="auto"/>
              <w:rPr>
                <w:rFonts w:ascii="Arial Narrow" w:hAnsi="Arial Narrow" w:cs="Arial"/>
                <w:color w:val="000000"/>
                <w:lang w:val="af-ZA"/>
              </w:rPr>
            </w:pPr>
            <w:r w:rsidRPr="00AE1773">
              <w:rPr>
                <w:rFonts w:ascii="Arial Narrow" w:hAnsi="Arial Narrow" w:cs="Arial"/>
                <w:b/>
                <w:bCs/>
                <w:color w:val="000000"/>
                <w:lang w:val="af-ZA"/>
              </w:rPr>
              <w:t xml:space="preserve">120 </w:t>
            </w:r>
          </w:p>
        </w:tc>
      </w:tr>
    </w:tbl>
    <w:p w14:paraId="6D853132" w14:textId="067DED88" w:rsidR="001952E7" w:rsidRPr="00AE1773" w:rsidRDefault="001952E7" w:rsidP="00D314B8">
      <w:pPr>
        <w:pStyle w:val="Textoindependiente"/>
        <w:ind w:right="682"/>
        <w:jc w:val="both"/>
        <w:rPr>
          <w:rFonts w:ascii="Arial Narrow" w:hAnsi="Arial Narrow"/>
          <w:color w:val="FF0000"/>
        </w:rPr>
      </w:pPr>
    </w:p>
    <w:p w14:paraId="29BD47B2" w14:textId="77777777" w:rsidR="001952E7" w:rsidRPr="00AE1773" w:rsidRDefault="001952E7" w:rsidP="00E335E0">
      <w:pPr>
        <w:pStyle w:val="Textoindependiente"/>
        <w:ind w:left="720"/>
        <w:rPr>
          <w:rFonts w:ascii="Arial Narrow" w:hAnsi="Arial Narrow"/>
        </w:rPr>
      </w:pPr>
    </w:p>
    <w:p w14:paraId="52290F8A" w14:textId="6906D11E" w:rsidR="002658F0" w:rsidRPr="004C0873" w:rsidRDefault="00AF6FFE" w:rsidP="004C0873">
      <w:pPr>
        <w:pStyle w:val="Prrafodelista"/>
        <w:numPr>
          <w:ilvl w:val="2"/>
          <w:numId w:val="21"/>
        </w:numPr>
        <w:autoSpaceDE w:val="0"/>
        <w:autoSpaceDN w:val="0"/>
        <w:adjustRightInd w:val="0"/>
        <w:spacing w:after="0" w:line="240" w:lineRule="auto"/>
        <w:rPr>
          <w:rFonts w:ascii="Arial Narrow" w:hAnsi="Arial Narrow" w:cs="Calibri"/>
          <w:b/>
          <w:bCs/>
          <w:color w:val="000000"/>
          <w:lang w:val="af-ZA"/>
        </w:rPr>
      </w:pPr>
      <w:r w:rsidRPr="004C0873">
        <w:rPr>
          <w:rFonts w:ascii="Arial Narrow" w:hAnsi="Arial Narrow" w:cs="Calibri"/>
          <w:b/>
          <w:bCs/>
          <w:color w:val="000000"/>
          <w:lang w:val="af-ZA"/>
        </w:rPr>
        <w:t xml:space="preserve">PLAN INSTITUCIONAL DE CAPACITACIÓN </w:t>
      </w:r>
    </w:p>
    <w:p w14:paraId="471AC1CC" w14:textId="4E210819" w:rsidR="002658F0" w:rsidRPr="00AE1773" w:rsidRDefault="002658F0" w:rsidP="004C0873">
      <w:pPr>
        <w:jc w:val="both"/>
        <w:rPr>
          <w:rFonts w:ascii="Arial Narrow" w:hAnsi="Arial Narrow" w:cs="Calibri"/>
          <w:color w:val="000000"/>
          <w:lang w:val="af-ZA"/>
        </w:rPr>
      </w:pPr>
      <w:r w:rsidRPr="00AE1773">
        <w:rPr>
          <w:rFonts w:ascii="Arial Narrow" w:hAnsi="Arial Narrow" w:cs="Calibri"/>
          <w:color w:val="000000"/>
          <w:lang w:val="af-ZA"/>
        </w:rPr>
        <w:lastRenderedPageBreak/>
        <w:t>La formación, la capacitación y el entrenamiento del talento humano al servicio de la E</w:t>
      </w:r>
      <w:r w:rsidR="00370057" w:rsidRPr="00AE1773">
        <w:rPr>
          <w:rFonts w:ascii="Arial Narrow" w:hAnsi="Arial Narrow" w:cs="Calibri"/>
          <w:color w:val="000000"/>
          <w:lang w:val="af-ZA"/>
        </w:rPr>
        <w:t>mpresa</w:t>
      </w:r>
      <w:r w:rsidRPr="00AE1773">
        <w:rPr>
          <w:rFonts w:ascii="Arial Narrow" w:hAnsi="Arial Narrow" w:cs="Calibri"/>
          <w:color w:val="000000"/>
          <w:lang w:val="af-ZA"/>
        </w:rPr>
        <w:t>, juegan un papel estratégico en la cultura organizacional. En este sentido, el Plan Institucional de Capacitación se convierte en el instrumento que le permite a la E</w:t>
      </w:r>
      <w:r w:rsidR="00370057" w:rsidRPr="00AE1773">
        <w:rPr>
          <w:rFonts w:ascii="Arial Narrow" w:hAnsi="Arial Narrow" w:cs="Calibri"/>
          <w:color w:val="000000"/>
          <w:lang w:val="af-ZA"/>
        </w:rPr>
        <w:t>mpresa</w:t>
      </w:r>
      <w:r w:rsidRPr="00AE1773">
        <w:rPr>
          <w:rFonts w:ascii="Arial Narrow" w:hAnsi="Arial Narrow" w:cs="Calibri"/>
          <w:color w:val="000000"/>
          <w:lang w:val="af-ZA"/>
        </w:rPr>
        <w:t xml:space="preserve"> diseñar y aplicar un programa de capacitación y entrenamiento para la profesionalización y desarrollo de los trabajadores, que derive en una contribución efectiva al cumplimiento de las metas empresariales</w:t>
      </w:r>
    </w:p>
    <w:p w14:paraId="4E32546F" w14:textId="2E0D7D1A" w:rsidR="002554C5" w:rsidRPr="00AE1773" w:rsidRDefault="002554C5" w:rsidP="00D314B8">
      <w:pPr>
        <w:jc w:val="both"/>
        <w:rPr>
          <w:rFonts w:ascii="Arial Narrow" w:hAnsi="Arial Narrow" w:cs="Calibri"/>
          <w:lang w:val="af-ZA"/>
        </w:rPr>
      </w:pPr>
      <w:r w:rsidRPr="00AE1773">
        <w:rPr>
          <w:rFonts w:ascii="Arial Narrow" w:hAnsi="Arial Narrow" w:cs="Calibri"/>
          <w:lang w:val="af-ZA"/>
        </w:rPr>
        <w:t>Con el fin de cumplir el objetivo, las capacitaciones programadas para 202</w:t>
      </w:r>
      <w:r w:rsidR="00C70DA9">
        <w:rPr>
          <w:rFonts w:ascii="Arial Narrow" w:hAnsi="Arial Narrow" w:cs="Calibri"/>
          <w:lang w:val="af-ZA"/>
        </w:rPr>
        <w:t>2</w:t>
      </w:r>
      <w:r w:rsidRPr="00AE1773">
        <w:rPr>
          <w:rFonts w:ascii="Arial Narrow" w:hAnsi="Arial Narrow" w:cs="Calibri"/>
          <w:lang w:val="af-ZA"/>
        </w:rPr>
        <w:t>, el PIC 202</w:t>
      </w:r>
      <w:r w:rsidR="00C70DA9">
        <w:rPr>
          <w:rFonts w:ascii="Arial Narrow" w:hAnsi="Arial Narrow" w:cs="Calibri"/>
          <w:lang w:val="af-ZA"/>
        </w:rPr>
        <w:t>2</w:t>
      </w:r>
      <w:r w:rsidRPr="00AE1773">
        <w:rPr>
          <w:rFonts w:ascii="Arial Narrow" w:hAnsi="Arial Narrow" w:cs="Calibri"/>
          <w:lang w:val="af-ZA"/>
        </w:rPr>
        <w:t xml:space="preserve"> de La Empresa de Aseo de Bucaramanga  estará orientado en los siguientes ejes temáticos:</w:t>
      </w:r>
    </w:p>
    <w:p w14:paraId="110C222A" w14:textId="5F82E2F8" w:rsidR="002554C5" w:rsidRPr="00AE1773" w:rsidRDefault="002554C5" w:rsidP="005A66DD">
      <w:pPr>
        <w:jc w:val="both"/>
        <w:rPr>
          <w:rFonts w:ascii="Arial Narrow" w:hAnsi="Arial Narrow" w:cs="Calibri"/>
          <w:lang w:val="af-ZA"/>
        </w:rPr>
      </w:pPr>
      <w:r w:rsidRPr="00AE1773">
        <w:rPr>
          <w:rFonts w:ascii="Arial Narrow" w:hAnsi="Arial Narrow" w:cs="Calibri"/>
          <w:lang w:val="af-ZA"/>
        </w:rPr>
        <w:t xml:space="preserve">Estas actividades se desarrollarán a través de </w:t>
      </w:r>
      <w:r w:rsidR="00D314B8" w:rsidRPr="00AE1773">
        <w:rPr>
          <w:rFonts w:ascii="Arial Narrow" w:hAnsi="Arial Narrow" w:cs="Calibri"/>
          <w:lang w:val="af-ZA"/>
        </w:rPr>
        <w:t>la ESAP, Caja de Compensacion Familiar, el sena</w:t>
      </w:r>
      <w:r w:rsidRPr="00AE1773">
        <w:rPr>
          <w:rFonts w:ascii="Arial Narrow" w:hAnsi="Arial Narrow" w:cs="Calibri"/>
          <w:lang w:val="af-ZA"/>
        </w:rPr>
        <w:t>,</w:t>
      </w:r>
      <w:r w:rsidR="00D314B8" w:rsidRPr="00AE1773">
        <w:rPr>
          <w:rFonts w:ascii="Arial Narrow" w:hAnsi="Arial Narrow" w:cs="Calibri"/>
          <w:lang w:val="af-ZA"/>
        </w:rPr>
        <w:t xml:space="preserve"> </w:t>
      </w:r>
      <w:r w:rsidR="005A66DD" w:rsidRPr="00AE1773">
        <w:rPr>
          <w:rFonts w:ascii="Arial Narrow" w:hAnsi="Arial Narrow" w:cs="Calibri"/>
          <w:lang w:val="af-ZA"/>
        </w:rPr>
        <w:t xml:space="preserve">Andesco, </w:t>
      </w:r>
      <w:r w:rsidR="00D314B8" w:rsidRPr="00AE1773">
        <w:rPr>
          <w:rFonts w:ascii="Arial Narrow" w:hAnsi="Arial Narrow" w:cs="Calibri"/>
          <w:lang w:val="af-ZA"/>
        </w:rPr>
        <w:t>entes de control</w:t>
      </w:r>
      <w:r w:rsidR="005A66DD" w:rsidRPr="00AE1773">
        <w:rPr>
          <w:rFonts w:ascii="Arial Narrow" w:hAnsi="Arial Narrow" w:cs="Calibri"/>
          <w:lang w:val="af-ZA"/>
        </w:rPr>
        <w:t xml:space="preserve"> y </w:t>
      </w:r>
      <w:r w:rsidR="00D314B8" w:rsidRPr="00AE1773">
        <w:rPr>
          <w:rFonts w:ascii="Arial Narrow" w:hAnsi="Arial Narrow" w:cs="Calibri"/>
          <w:lang w:val="af-ZA"/>
        </w:rPr>
        <w:t>Funcion Publica</w:t>
      </w:r>
      <w:r w:rsidRPr="00AE1773">
        <w:rPr>
          <w:rFonts w:ascii="Arial Narrow" w:hAnsi="Arial Narrow" w:cs="Calibri"/>
          <w:lang w:val="af-ZA"/>
        </w:rPr>
        <w:t xml:space="preserve"> así como otras entidades </w:t>
      </w:r>
      <w:r w:rsidR="00D314B8" w:rsidRPr="00AE1773">
        <w:rPr>
          <w:rFonts w:ascii="Arial Narrow" w:hAnsi="Arial Narrow" w:cs="Calibri"/>
          <w:lang w:val="af-ZA"/>
        </w:rPr>
        <w:t>privadas</w:t>
      </w:r>
      <w:r w:rsidRPr="00AE1773">
        <w:rPr>
          <w:rFonts w:ascii="Arial Narrow" w:hAnsi="Arial Narrow" w:cs="Calibri"/>
          <w:lang w:val="af-ZA"/>
        </w:rPr>
        <w:t xml:space="preserve">. Por otro lado, se continúa con el desarrollo del convenio de capacitación con </w:t>
      </w:r>
      <w:r w:rsidR="005A66DD" w:rsidRPr="00AE1773">
        <w:rPr>
          <w:rFonts w:ascii="Arial Narrow" w:hAnsi="Arial Narrow" w:cs="Calibri"/>
          <w:lang w:val="af-ZA"/>
        </w:rPr>
        <w:t xml:space="preserve">estas entidades </w:t>
      </w:r>
      <w:r w:rsidRPr="00AE1773">
        <w:rPr>
          <w:rFonts w:ascii="Arial Narrow" w:hAnsi="Arial Narrow" w:cs="Calibri"/>
          <w:lang w:val="af-ZA"/>
        </w:rPr>
        <w:t>de acuerdo con los temas establecidos.</w:t>
      </w:r>
    </w:p>
    <w:p w14:paraId="17580E1C" w14:textId="4B3F6306" w:rsidR="00741338" w:rsidRPr="00AE1773" w:rsidRDefault="002554C5" w:rsidP="005A66DD">
      <w:pPr>
        <w:jc w:val="both"/>
        <w:rPr>
          <w:rFonts w:ascii="Arial Narrow" w:hAnsi="Arial Narrow" w:cs="Calibri"/>
          <w:lang w:val="af-ZA"/>
        </w:rPr>
      </w:pPr>
      <w:r w:rsidRPr="00AE1773">
        <w:rPr>
          <w:rFonts w:ascii="Arial Narrow" w:hAnsi="Arial Narrow" w:cs="Calibri"/>
          <w:lang w:val="af-ZA"/>
        </w:rPr>
        <w:t>Finalmente, otra estrategia a desarrollar se basará en el programa de inducción y reinducción para el año 202</w:t>
      </w:r>
      <w:r w:rsidR="00C70DA9">
        <w:rPr>
          <w:rFonts w:ascii="Arial Narrow" w:hAnsi="Arial Narrow" w:cs="Calibri"/>
          <w:lang w:val="af-ZA"/>
        </w:rPr>
        <w:t>2</w:t>
      </w:r>
      <w:r w:rsidRPr="00AE1773">
        <w:rPr>
          <w:rFonts w:ascii="Arial Narrow" w:hAnsi="Arial Narrow" w:cs="Calibri"/>
          <w:lang w:val="af-ZA"/>
        </w:rPr>
        <w:t>, donde se actualizarán los temas misionales de la Empresa de Aseo de Bucaramanga S.A. E.S.P- de acuerdo con la necesidad</w:t>
      </w:r>
      <w:r w:rsidR="00E10214" w:rsidRPr="00AE1773">
        <w:rPr>
          <w:rFonts w:ascii="Arial Narrow" w:hAnsi="Arial Narrow" w:cs="Calibri"/>
          <w:lang w:val="af-ZA"/>
        </w:rPr>
        <w:t>.</w:t>
      </w:r>
    </w:p>
    <w:p w14:paraId="6087AE0C" w14:textId="77777777" w:rsidR="00104F3F" w:rsidRPr="00AE1773" w:rsidRDefault="00104F3F" w:rsidP="005A66DD">
      <w:pPr>
        <w:autoSpaceDE w:val="0"/>
        <w:autoSpaceDN w:val="0"/>
        <w:adjustRightInd w:val="0"/>
        <w:spacing w:after="0" w:line="240" w:lineRule="auto"/>
        <w:jc w:val="both"/>
        <w:rPr>
          <w:rFonts w:ascii="Arial Narrow" w:hAnsi="Arial Narrow" w:cs="Calibri"/>
          <w:b/>
          <w:bCs/>
          <w:color w:val="000000"/>
          <w:lang w:val="af-ZA"/>
        </w:rPr>
      </w:pPr>
    </w:p>
    <w:p w14:paraId="7A03D267" w14:textId="759E9A05" w:rsidR="002658F0" w:rsidRPr="00AF6FFE" w:rsidRDefault="002658F0" w:rsidP="00AF6FFE">
      <w:pPr>
        <w:pStyle w:val="Prrafodelista"/>
        <w:numPr>
          <w:ilvl w:val="2"/>
          <w:numId w:val="21"/>
        </w:numPr>
        <w:autoSpaceDE w:val="0"/>
        <w:autoSpaceDN w:val="0"/>
        <w:adjustRightInd w:val="0"/>
        <w:spacing w:after="0" w:line="240" w:lineRule="auto"/>
        <w:jc w:val="both"/>
        <w:rPr>
          <w:rFonts w:ascii="Arial Narrow" w:hAnsi="Arial Narrow" w:cs="Calibri"/>
          <w:b/>
          <w:bCs/>
          <w:color w:val="000000"/>
          <w:lang w:val="af-ZA"/>
        </w:rPr>
      </w:pPr>
      <w:r w:rsidRPr="00AF6FFE">
        <w:rPr>
          <w:rFonts w:ascii="Arial Narrow" w:hAnsi="Arial Narrow" w:cs="Calibri"/>
          <w:b/>
          <w:bCs/>
          <w:color w:val="000000"/>
          <w:lang w:val="af-ZA"/>
        </w:rPr>
        <w:t xml:space="preserve">PLAN ANUAL DE BIENESTAR SOCIAL E INCENTIVOS INSTITUCIONALES </w:t>
      </w:r>
    </w:p>
    <w:p w14:paraId="7FABAD2E" w14:textId="23A862DA" w:rsidR="002658F0" w:rsidRPr="00AE1773" w:rsidRDefault="002658F0" w:rsidP="005A66DD">
      <w:pPr>
        <w:autoSpaceDE w:val="0"/>
        <w:autoSpaceDN w:val="0"/>
        <w:adjustRightInd w:val="0"/>
        <w:spacing w:after="0" w:line="240" w:lineRule="auto"/>
        <w:jc w:val="both"/>
        <w:rPr>
          <w:rFonts w:ascii="Arial Narrow" w:hAnsi="Arial Narrow" w:cs="Calibri"/>
          <w:color w:val="000000"/>
          <w:lang w:val="af-ZA"/>
        </w:rPr>
      </w:pPr>
      <w:r w:rsidRPr="00AE1773">
        <w:rPr>
          <w:rFonts w:ascii="Arial Narrow" w:hAnsi="Arial Narrow" w:cs="Calibri"/>
          <w:color w:val="000000"/>
          <w:lang w:val="af-ZA"/>
        </w:rPr>
        <w:t xml:space="preserve">El bienestar social contribuye al mejoramiento de la calidad de vida de los trabajadores, de su desempeño laboral y al fortalecimiento de la cultura organizacional, a través de espacios de aprendizaje, esparcimiento e integración familiar. </w:t>
      </w:r>
    </w:p>
    <w:p w14:paraId="797D99DF" w14:textId="77777777" w:rsidR="001952E7" w:rsidRPr="00AE1773" w:rsidRDefault="001952E7" w:rsidP="00E335E0">
      <w:pPr>
        <w:autoSpaceDE w:val="0"/>
        <w:autoSpaceDN w:val="0"/>
        <w:adjustRightInd w:val="0"/>
        <w:spacing w:after="0" w:line="240" w:lineRule="auto"/>
        <w:ind w:left="720"/>
        <w:jc w:val="both"/>
        <w:rPr>
          <w:rFonts w:ascii="Arial Narrow" w:hAnsi="Arial Narrow" w:cs="Calibri"/>
          <w:color w:val="000000"/>
          <w:lang w:val="af-ZA"/>
        </w:rPr>
      </w:pPr>
    </w:p>
    <w:p w14:paraId="781FAFF9" w14:textId="6682B376" w:rsidR="002658F0" w:rsidRPr="00AE1773" w:rsidRDefault="002658F0" w:rsidP="005A66DD">
      <w:pPr>
        <w:autoSpaceDE w:val="0"/>
        <w:autoSpaceDN w:val="0"/>
        <w:adjustRightInd w:val="0"/>
        <w:spacing w:after="0" w:line="240" w:lineRule="auto"/>
        <w:jc w:val="both"/>
        <w:rPr>
          <w:rFonts w:ascii="Arial Narrow" w:hAnsi="Arial Narrow" w:cs="Calibri"/>
          <w:color w:val="000000"/>
          <w:lang w:val="af-ZA"/>
        </w:rPr>
      </w:pPr>
      <w:r w:rsidRPr="00AE1773">
        <w:rPr>
          <w:rFonts w:ascii="Arial Narrow" w:hAnsi="Arial Narrow" w:cs="Calibri"/>
          <w:color w:val="000000"/>
          <w:lang w:val="af-ZA"/>
        </w:rPr>
        <w:t xml:space="preserve">Igualmente, el sistema de estímulos para los trabajadores de la Empresa de Aseo de Bucramanga, se enmarca en una lógica orientada a maximizar la eficiencia, satisfacción, desarrollo y bienestar de estos. Así lo establece el Decreto-Ley 1567 de 1998, que define el marco normativo para la elaboración de políticas, </w:t>
      </w:r>
    </w:p>
    <w:p w14:paraId="0BB5F1B4" w14:textId="752AF295" w:rsidR="00152B4D" w:rsidRPr="00AE1773" w:rsidRDefault="002658F0" w:rsidP="005A66DD">
      <w:pPr>
        <w:jc w:val="both"/>
        <w:rPr>
          <w:rFonts w:ascii="Arial Narrow" w:hAnsi="Arial Narrow" w:cs="Calibri"/>
          <w:color w:val="000000"/>
          <w:lang w:val="af-ZA"/>
        </w:rPr>
      </w:pPr>
      <w:r w:rsidRPr="00AE1773">
        <w:rPr>
          <w:rFonts w:ascii="Arial Narrow" w:hAnsi="Arial Narrow" w:cs="Calibri"/>
          <w:color w:val="000000"/>
          <w:lang w:val="af-ZA"/>
        </w:rPr>
        <w:t>El Plan de Bienestar Social e Incentivos Institucionales, contiene las acciones que se debe desarrollar al interior de la E</w:t>
      </w:r>
      <w:r w:rsidR="00370057" w:rsidRPr="00AE1773">
        <w:rPr>
          <w:rFonts w:ascii="Arial Narrow" w:hAnsi="Arial Narrow" w:cs="Calibri"/>
          <w:color w:val="000000"/>
          <w:lang w:val="af-ZA"/>
        </w:rPr>
        <w:t>mpresa</w:t>
      </w:r>
      <w:r w:rsidRPr="00AE1773">
        <w:rPr>
          <w:rFonts w:ascii="Arial Narrow" w:hAnsi="Arial Narrow" w:cs="Calibri"/>
          <w:color w:val="000000"/>
          <w:lang w:val="af-ZA"/>
        </w:rPr>
        <w:t xml:space="preserve"> que efectivamente responda a las necesidades de los trabajadores.</w:t>
      </w:r>
    </w:p>
    <w:p w14:paraId="4CA39936" w14:textId="77777777" w:rsidR="001952E7" w:rsidRPr="00AE1773" w:rsidRDefault="001952E7" w:rsidP="005A66DD">
      <w:pPr>
        <w:pStyle w:val="Textoindependiente"/>
        <w:ind w:right="688"/>
        <w:jc w:val="both"/>
        <w:rPr>
          <w:rFonts w:ascii="Arial Narrow" w:hAnsi="Arial Narrow"/>
        </w:rPr>
      </w:pPr>
      <w:r w:rsidRPr="00AE1773">
        <w:rPr>
          <w:rFonts w:ascii="Arial Narrow" w:hAnsi="Arial Narrow"/>
        </w:rPr>
        <w:t>Para las actividades desarrolladas en el programa de Bienestar, se trabajará con los siguientes programas:</w:t>
      </w:r>
    </w:p>
    <w:p w14:paraId="4E7FB099" w14:textId="77777777" w:rsidR="0086665E" w:rsidRPr="00AE1773" w:rsidRDefault="0086665E" w:rsidP="005A66DD">
      <w:pPr>
        <w:autoSpaceDE w:val="0"/>
        <w:autoSpaceDN w:val="0"/>
        <w:adjustRightInd w:val="0"/>
        <w:spacing w:after="0" w:line="240" w:lineRule="auto"/>
        <w:jc w:val="both"/>
        <w:rPr>
          <w:rFonts w:ascii="Arial Narrow" w:hAnsi="Arial Narrow" w:cs="Calibri"/>
          <w:b/>
          <w:bCs/>
          <w:lang w:val="af-ZA"/>
        </w:rPr>
      </w:pPr>
    </w:p>
    <w:p w14:paraId="61A55487" w14:textId="5CAF5C95" w:rsidR="005A66DD" w:rsidRPr="00AE1773" w:rsidRDefault="001952E7" w:rsidP="005A66DD">
      <w:pPr>
        <w:autoSpaceDE w:val="0"/>
        <w:autoSpaceDN w:val="0"/>
        <w:adjustRightInd w:val="0"/>
        <w:spacing w:after="0" w:line="240" w:lineRule="auto"/>
        <w:jc w:val="both"/>
        <w:rPr>
          <w:rFonts w:ascii="Arial Narrow" w:hAnsi="Arial Narrow" w:cs="Calibri"/>
          <w:b/>
          <w:bCs/>
          <w:color w:val="000000"/>
          <w:lang w:val="af-ZA"/>
        </w:rPr>
      </w:pPr>
      <w:r w:rsidRPr="00AE1773">
        <w:rPr>
          <w:rFonts w:ascii="Arial Narrow" w:hAnsi="Arial Narrow" w:cs="Calibri"/>
          <w:b/>
          <w:bCs/>
          <w:lang w:val="af-ZA"/>
        </w:rPr>
        <w:t xml:space="preserve">PROGRAMAS </w:t>
      </w:r>
      <w:r w:rsidR="005A66DD" w:rsidRPr="00AE1773">
        <w:rPr>
          <w:rFonts w:ascii="Arial Narrow" w:hAnsi="Arial Narrow" w:cs="Calibri"/>
          <w:b/>
          <w:bCs/>
          <w:color w:val="000000"/>
          <w:lang w:val="af-ZA"/>
        </w:rPr>
        <w:t xml:space="preserve">PLAN ANUAL DE BIENESTAR SOCIAL E INCENTIVOS INSTITUCIONALES </w:t>
      </w:r>
    </w:p>
    <w:p w14:paraId="5F9E558D" w14:textId="77777777" w:rsidR="005A66DD" w:rsidRPr="00AE1773" w:rsidRDefault="005A66DD" w:rsidP="005A66DD">
      <w:pPr>
        <w:autoSpaceDE w:val="0"/>
        <w:autoSpaceDN w:val="0"/>
        <w:adjustRightInd w:val="0"/>
        <w:spacing w:after="0" w:line="240" w:lineRule="auto"/>
        <w:jc w:val="both"/>
        <w:rPr>
          <w:rFonts w:ascii="Arial Narrow" w:hAnsi="Arial Narrow" w:cs="Calibri"/>
          <w:b/>
          <w:bCs/>
          <w:color w:val="000000"/>
          <w:lang w:val="af-ZA"/>
        </w:rPr>
      </w:pPr>
    </w:p>
    <w:p w14:paraId="385E198E" w14:textId="77777777" w:rsidR="001952E7" w:rsidRPr="00AE1773" w:rsidRDefault="001952E7" w:rsidP="005A66DD">
      <w:pPr>
        <w:pStyle w:val="Prrafodelista"/>
        <w:widowControl w:val="0"/>
        <w:numPr>
          <w:ilvl w:val="0"/>
          <w:numId w:val="9"/>
        </w:numPr>
        <w:tabs>
          <w:tab w:val="left" w:pos="1402"/>
        </w:tabs>
        <w:autoSpaceDE w:val="0"/>
        <w:autoSpaceDN w:val="0"/>
        <w:spacing w:after="0" w:line="252" w:lineRule="exact"/>
        <w:ind w:left="720" w:hanging="361"/>
        <w:contextualSpacing w:val="0"/>
        <w:jc w:val="both"/>
        <w:rPr>
          <w:rFonts w:ascii="Arial Narrow" w:hAnsi="Arial Narrow"/>
        </w:rPr>
      </w:pPr>
      <w:r w:rsidRPr="00AE1773">
        <w:rPr>
          <w:rFonts w:ascii="Arial Narrow" w:hAnsi="Arial Narrow"/>
        </w:rPr>
        <w:t>Deportivos, recreativos y</w:t>
      </w:r>
      <w:r w:rsidRPr="00AE1773">
        <w:rPr>
          <w:rFonts w:ascii="Arial Narrow" w:hAnsi="Arial Narrow"/>
          <w:spacing w:val="3"/>
        </w:rPr>
        <w:t xml:space="preserve"> </w:t>
      </w:r>
      <w:r w:rsidRPr="00AE1773">
        <w:rPr>
          <w:rFonts w:ascii="Arial Narrow" w:hAnsi="Arial Narrow"/>
        </w:rPr>
        <w:t>vacacionales</w:t>
      </w:r>
    </w:p>
    <w:p w14:paraId="0D0725F2" w14:textId="77777777" w:rsidR="001952E7" w:rsidRPr="00AE1773" w:rsidRDefault="001952E7" w:rsidP="005A66DD">
      <w:pPr>
        <w:pStyle w:val="Prrafodelista"/>
        <w:widowControl w:val="0"/>
        <w:numPr>
          <w:ilvl w:val="0"/>
          <w:numId w:val="9"/>
        </w:numPr>
        <w:tabs>
          <w:tab w:val="left" w:pos="1402"/>
        </w:tabs>
        <w:autoSpaceDE w:val="0"/>
        <w:autoSpaceDN w:val="0"/>
        <w:spacing w:after="0" w:line="252" w:lineRule="exact"/>
        <w:ind w:left="720" w:hanging="361"/>
        <w:contextualSpacing w:val="0"/>
        <w:jc w:val="both"/>
        <w:rPr>
          <w:rFonts w:ascii="Arial Narrow" w:hAnsi="Arial Narrow"/>
        </w:rPr>
      </w:pPr>
      <w:r w:rsidRPr="00AE1773">
        <w:rPr>
          <w:rFonts w:ascii="Arial Narrow" w:hAnsi="Arial Narrow"/>
        </w:rPr>
        <w:t>Artísticos y</w:t>
      </w:r>
      <w:r w:rsidRPr="00AE1773">
        <w:rPr>
          <w:rFonts w:ascii="Arial Narrow" w:hAnsi="Arial Narrow"/>
          <w:spacing w:val="-2"/>
        </w:rPr>
        <w:t xml:space="preserve"> </w:t>
      </w:r>
      <w:r w:rsidRPr="00AE1773">
        <w:rPr>
          <w:rFonts w:ascii="Arial Narrow" w:hAnsi="Arial Narrow"/>
        </w:rPr>
        <w:t>culturales</w:t>
      </w:r>
    </w:p>
    <w:p w14:paraId="751077D1" w14:textId="77777777" w:rsidR="0049168E" w:rsidRPr="00AE1773" w:rsidRDefault="001952E7" w:rsidP="00820360">
      <w:pPr>
        <w:pStyle w:val="Prrafodelista"/>
        <w:widowControl w:val="0"/>
        <w:numPr>
          <w:ilvl w:val="0"/>
          <w:numId w:val="9"/>
        </w:numPr>
        <w:tabs>
          <w:tab w:val="left" w:pos="1402"/>
        </w:tabs>
        <w:autoSpaceDE w:val="0"/>
        <w:autoSpaceDN w:val="0"/>
        <w:spacing w:before="94" w:after="0" w:line="240" w:lineRule="auto"/>
        <w:ind w:left="720" w:hanging="361"/>
        <w:contextualSpacing w:val="0"/>
        <w:jc w:val="both"/>
        <w:rPr>
          <w:rFonts w:ascii="Arial Narrow" w:hAnsi="Arial Narrow"/>
        </w:rPr>
      </w:pPr>
      <w:r w:rsidRPr="00AE1773">
        <w:rPr>
          <w:rFonts w:ascii="Arial Narrow" w:hAnsi="Arial Narrow"/>
        </w:rPr>
        <w:t>Promoción y prevención de la</w:t>
      </w:r>
      <w:r w:rsidRPr="00AE1773">
        <w:rPr>
          <w:rFonts w:ascii="Arial Narrow" w:hAnsi="Arial Narrow"/>
          <w:spacing w:val="-3"/>
        </w:rPr>
        <w:t xml:space="preserve"> </w:t>
      </w:r>
      <w:r w:rsidRPr="00AE1773">
        <w:rPr>
          <w:rFonts w:ascii="Arial Narrow" w:hAnsi="Arial Narrow"/>
        </w:rPr>
        <w:t>salud</w:t>
      </w:r>
    </w:p>
    <w:p w14:paraId="7E07476F" w14:textId="4158570D" w:rsidR="001952E7" w:rsidRPr="00AE1773" w:rsidRDefault="001952E7" w:rsidP="00820360">
      <w:pPr>
        <w:pStyle w:val="Prrafodelista"/>
        <w:widowControl w:val="0"/>
        <w:numPr>
          <w:ilvl w:val="0"/>
          <w:numId w:val="9"/>
        </w:numPr>
        <w:tabs>
          <w:tab w:val="left" w:pos="1402"/>
        </w:tabs>
        <w:autoSpaceDE w:val="0"/>
        <w:autoSpaceDN w:val="0"/>
        <w:spacing w:before="94" w:after="0" w:line="240" w:lineRule="auto"/>
        <w:ind w:left="720" w:hanging="361"/>
        <w:contextualSpacing w:val="0"/>
        <w:jc w:val="both"/>
        <w:rPr>
          <w:rFonts w:ascii="Arial Narrow" w:hAnsi="Arial Narrow"/>
        </w:rPr>
      </w:pPr>
      <w:r w:rsidRPr="00AE1773">
        <w:rPr>
          <w:rFonts w:ascii="Arial Narrow" w:hAnsi="Arial Narrow"/>
        </w:rPr>
        <w:t>Promoción de programas de</w:t>
      </w:r>
      <w:r w:rsidRPr="00AE1773">
        <w:rPr>
          <w:rFonts w:ascii="Arial Narrow" w:hAnsi="Arial Narrow"/>
          <w:spacing w:val="-2"/>
        </w:rPr>
        <w:t xml:space="preserve"> </w:t>
      </w:r>
      <w:r w:rsidRPr="00AE1773">
        <w:rPr>
          <w:rFonts w:ascii="Arial Narrow" w:hAnsi="Arial Narrow"/>
        </w:rPr>
        <w:t>vivienda</w:t>
      </w:r>
    </w:p>
    <w:p w14:paraId="784C583E" w14:textId="77777777" w:rsidR="001952E7" w:rsidRPr="00AE1773" w:rsidRDefault="001952E7" w:rsidP="005A66DD">
      <w:pPr>
        <w:pStyle w:val="Prrafodelista"/>
        <w:widowControl w:val="0"/>
        <w:numPr>
          <w:ilvl w:val="0"/>
          <w:numId w:val="9"/>
        </w:numPr>
        <w:tabs>
          <w:tab w:val="left" w:pos="1402"/>
        </w:tabs>
        <w:autoSpaceDE w:val="0"/>
        <w:autoSpaceDN w:val="0"/>
        <w:spacing w:before="1" w:after="0" w:line="252" w:lineRule="exact"/>
        <w:ind w:left="720" w:hanging="361"/>
        <w:contextualSpacing w:val="0"/>
        <w:jc w:val="both"/>
        <w:rPr>
          <w:rFonts w:ascii="Arial Narrow" w:hAnsi="Arial Narrow"/>
        </w:rPr>
      </w:pPr>
      <w:r w:rsidRPr="00AE1773">
        <w:rPr>
          <w:rFonts w:ascii="Arial Narrow" w:hAnsi="Arial Narrow"/>
        </w:rPr>
        <w:t>Cambio</w:t>
      </w:r>
      <w:r w:rsidRPr="00AE1773">
        <w:rPr>
          <w:rFonts w:ascii="Arial Narrow" w:hAnsi="Arial Narrow"/>
          <w:spacing w:val="-1"/>
        </w:rPr>
        <w:t xml:space="preserve"> </w:t>
      </w:r>
      <w:r w:rsidRPr="00AE1773">
        <w:rPr>
          <w:rFonts w:ascii="Arial Narrow" w:hAnsi="Arial Narrow"/>
        </w:rPr>
        <w:t>organizacional</w:t>
      </w:r>
    </w:p>
    <w:p w14:paraId="23E24A85" w14:textId="77777777" w:rsidR="001952E7" w:rsidRPr="00AE1773" w:rsidRDefault="001952E7" w:rsidP="005A66DD">
      <w:pPr>
        <w:pStyle w:val="Prrafodelista"/>
        <w:widowControl w:val="0"/>
        <w:numPr>
          <w:ilvl w:val="0"/>
          <w:numId w:val="9"/>
        </w:numPr>
        <w:tabs>
          <w:tab w:val="left" w:pos="1402"/>
        </w:tabs>
        <w:autoSpaceDE w:val="0"/>
        <w:autoSpaceDN w:val="0"/>
        <w:spacing w:after="0" w:line="252" w:lineRule="exact"/>
        <w:ind w:left="720" w:hanging="361"/>
        <w:contextualSpacing w:val="0"/>
        <w:jc w:val="both"/>
        <w:rPr>
          <w:rFonts w:ascii="Arial Narrow" w:hAnsi="Arial Narrow"/>
        </w:rPr>
      </w:pPr>
      <w:r w:rsidRPr="00AE1773">
        <w:rPr>
          <w:rFonts w:ascii="Arial Narrow" w:hAnsi="Arial Narrow"/>
        </w:rPr>
        <w:t>Adaptación laboral</w:t>
      </w:r>
    </w:p>
    <w:p w14:paraId="3B519DDE" w14:textId="77777777" w:rsidR="001952E7" w:rsidRPr="00AE1773" w:rsidRDefault="001952E7" w:rsidP="005A66DD">
      <w:pPr>
        <w:pStyle w:val="Prrafodelista"/>
        <w:widowControl w:val="0"/>
        <w:numPr>
          <w:ilvl w:val="0"/>
          <w:numId w:val="9"/>
        </w:numPr>
        <w:tabs>
          <w:tab w:val="left" w:pos="1402"/>
        </w:tabs>
        <w:autoSpaceDE w:val="0"/>
        <w:autoSpaceDN w:val="0"/>
        <w:spacing w:before="2" w:after="0" w:line="252" w:lineRule="exact"/>
        <w:ind w:left="720" w:hanging="361"/>
        <w:contextualSpacing w:val="0"/>
        <w:jc w:val="both"/>
        <w:rPr>
          <w:rFonts w:ascii="Arial Narrow" w:hAnsi="Arial Narrow"/>
        </w:rPr>
      </w:pPr>
      <w:r w:rsidRPr="00AE1773">
        <w:rPr>
          <w:rFonts w:ascii="Arial Narrow" w:hAnsi="Arial Narrow"/>
        </w:rPr>
        <w:t>Preparación a los prepensionados para el retiro del</w:t>
      </w:r>
      <w:r w:rsidRPr="00AE1773">
        <w:rPr>
          <w:rFonts w:ascii="Arial Narrow" w:hAnsi="Arial Narrow"/>
          <w:spacing w:val="-9"/>
        </w:rPr>
        <w:t xml:space="preserve"> </w:t>
      </w:r>
      <w:r w:rsidRPr="00AE1773">
        <w:rPr>
          <w:rFonts w:ascii="Arial Narrow" w:hAnsi="Arial Narrow"/>
        </w:rPr>
        <w:t>servicio</w:t>
      </w:r>
    </w:p>
    <w:p w14:paraId="4522276A" w14:textId="77777777" w:rsidR="001952E7" w:rsidRPr="00AE1773" w:rsidRDefault="001952E7" w:rsidP="005A66DD">
      <w:pPr>
        <w:pStyle w:val="Prrafodelista"/>
        <w:widowControl w:val="0"/>
        <w:numPr>
          <w:ilvl w:val="0"/>
          <w:numId w:val="9"/>
        </w:numPr>
        <w:tabs>
          <w:tab w:val="left" w:pos="1402"/>
        </w:tabs>
        <w:autoSpaceDE w:val="0"/>
        <w:autoSpaceDN w:val="0"/>
        <w:spacing w:after="0" w:line="252" w:lineRule="exact"/>
        <w:ind w:left="720" w:hanging="361"/>
        <w:contextualSpacing w:val="0"/>
        <w:jc w:val="both"/>
        <w:rPr>
          <w:rFonts w:ascii="Arial Narrow" w:hAnsi="Arial Narrow"/>
        </w:rPr>
      </w:pPr>
      <w:r w:rsidRPr="00AE1773">
        <w:rPr>
          <w:rFonts w:ascii="Arial Narrow" w:hAnsi="Arial Narrow"/>
        </w:rPr>
        <w:t>Cultura organizacional</w:t>
      </w:r>
    </w:p>
    <w:p w14:paraId="4A4ED836" w14:textId="77777777" w:rsidR="001952E7" w:rsidRPr="00AE1773" w:rsidRDefault="001952E7" w:rsidP="005A66DD">
      <w:pPr>
        <w:pStyle w:val="Prrafodelista"/>
        <w:widowControl w:val="0"/>
        <w:numPr>
          <w:ilvl w:val="0"/>
          <w:numId w:val="9"/>
        </w:numPr>
        <w:tabs>
          <w:tab w:val="left" w:pos="1402"/>
        </w:tabs>
        <w:autoSpaceDE w:val="0"/>
        <w:autoSpaceDN w:val="0"/>
        <w:spacing w:after="0" w:line="252" w:lineRule="exact"/>
        <w:ind w:left="720" w:hanging="361"/>
        <w:contextualSpacing w:val="0"/>
        <w:jc w:val="both"/>
        <w:rPr>
          <w:rFonts w:ascii="Arial Narrow" w:hAnsi="Arial Narrow"/>
        </w:rPr>
      </w:pPr>
      <w:r w:rsidRPr="00AE1773">
        <w:rPr>
          <w:rFonts w:ascii="Arial Narrow" w:hAnsi="Arial Narrow"/>
        </w:rPr>
        <w:t>Trabajo en</w:t>
      </w:r>
      <w:r w:rsidRPr="00AE1773">
        <w:rPr>
          <w:rFonts w:ascii="Arial Narrow" w:hAnsi="Arial Narrow"/>
          <w:spacing w:val="-2"/>
        </w:rPr>
        <w:t xml:space="preserve"> </w:t>
      </w:r>
      <w:r w:rsidRPr="00AE1773">
        <w:rPr>
          <w:rFonts w:ascii="Arial Narrow" w:hAnsi="Arial Narrow"/>
        </w:rPr>
        <w:t>equipo</w:t>
      </w:r>
    </w:p>
    <w:p w14:paraId="4DC96D21" w14:textId="77777777" w:rsidR="001952E7" w:rsidRPr="00AE1773" w:rsidRDefault="001952E7" w:rsidP="005A66DD">
      <w:pPr>
        <w:pStyle w:val="Prrafodelista"/>
        <w:widowControl w:val="0"/>
        <w:numPr>
          <w:ilvl w:val="0"/>
          <w:numId w:val="9"/>
        </w:numPr>
        <w:tabs>
          <w:tab w:val="left" w:pos="1402"/>
        </w:tabs>
        <w:autoSpaceDE w:val="0"/>
        <w:autoSpaceDN w:val="0"/>
        <w:spacing w:before="1" w:after="0" w:line="240" w:lineRule="auto"/>
        <w:ind w:left="720"/>
        <w:contextualSpacing w:val="0"/>
        <w:jc w:val="both"/>
        <w:rPr>
          <w:rFonts w:ascii="Arial Narrow" w:hAnsi="Arial Narrow"/>
        </w:rPr>
      </w:pPr>
      <w:r w:rsidRPr="00AE1773">
        <w:rPr>
          <w:rFonts w:ascii="Arial Narrow" w:hAnsi="Arial Narrow"/>
        </w:rPr>
        <w:t>Educación formal (primaria, secundaria y media, superior), a través del Fondo entre el DAFP e</w:t>
      </w:r>
      <w:r w:rsidRPr="00AE1773">
        <w:rPr>
          <w:rFonts w:ascii="Arial Narrow" w:hAnsi="Arial Narrow"/>
          <w:spacing w:val="-3"/>
        </w:rPr>
        <w:t xml:space="preserve"> </w:t>
      </w:r>
      <w:r w:rsidRPr="00AE1773">
        <w:rPr>
          <w:rFonts w:ascii="Arial Narrow" w:hAnsi="Arial Narrow"/>
        </w:rPr>
        <w:t>Icetex.</w:t>
      </w:r>
    </w:p>
    <w:p w14:paraId="511AB34C" w14:textId="48CC96E0" w:rsidR="001952E7" w:rsidRPr="00AE1773" w:rsidRDefault="001952E7" w:rsidP="005A66DD">
      <w:pPr>
        <w:pStyle w:val="Prrafodelista"/>
        <w:widowControl w:val="0"/>
        <w:numPr>
          <w:ilvl w:val="0"/>
          <w:numId w:val="9"/>
        </w:numPr>
        <w:tabs>
          <w:tab w:val="left" w:pos="1402"/>
        </w:tabs>
        <w:autoSpaceDE w:val="0"/>
        <w:autoSpaceDN w:val="0"/>
        <w:spacing w:before="1" w:after="0" w:line="240" w:lineRule="auto"/>
        <w:ind w:left="720"/>
        <w:contextualSpacing w:val="0"/>
        <w:jc w:val="both"/>
        <w:rPr>
          <w:rFonts w:ascii="Arial Narrow" w:hAnsi="Arial Narrow"/>
        </w:rPr>
      </w:pPr>
      <w:r w:rsidRPr="00AE1773">
        <w:rPr>
          <w:rFonts w:ascii="Arial Narrow" w:hAnsi="Arial Narrow"/>
        </w:rPr>
        <w:t xml:space="preserve">Desarrollar el programa de teletrabajo en la </w:t>
      </w:r>
      <w:r w:rsidR="00370057" w:rsidRPr="00AE1773">
        <w:rPr>
          <w:rFonts w:ascii="Arial Narrow" w:hAnsi="Arial Narrow"/>
        </w:rPr>
        <w:t>Empresa</w:t>
      </w:r>
      <w:r w:rsidRPr="00AE1773">
        <w:rPr>
          <w:rFonts w:ascii="Arial Narrow" w:hAnsi="Arial Narrow"/>
        </w:rPr>
        <w:t>: Se continúa desarrollando la modalidad de teletrabajo, de acuerdo con la Ley 1221 de 2008 y la formalización interna con la Resolución N° 120 de 2017 y la Guía de operación de Teletrabajo como mecanismo para establecer las competencias, requisitos y parámetros que deben ser cumplidos para tal</w:t>
      </w:r>
      <w:r w:rsidRPr="00AE1773">
        <w:rPr>
          <w:rFonts w:ascii="Arial Narrow" w:hAnsi="Arial Narrow"/>
          <w:spacing w:val="-4"/>
        </w:rPr>
        <w:t xml:space="preserve"> </w:t>
      </w:r>
      <w:r w:rsidRPr="00AE1773">
        <w:rPr>
          <w:rFonts w:ascii="Arial Narrow" w:hAnsi="Arial Narrow"/>
        </w:rPr>
        <w:t>fin.</w:t>
      </w:r>
    </w:p>
    <w:p w14:paraId="085D50BE" w14:textId="223169C9" w:rsidR="001952E7" w:rsidRPr="00AE1773" w:rsidRDefault="001952E7" w:rsidP="005A66DD">
      <w:pPr>
        <w:pStyle w:val="Prrafodelista"/>
        <w:widowControl w:val="0"/>
        <w:numPr>
          <w:ilvl w:val="0"/>
          <w:numId w:val="9"/>
        </w:numPr>
        <w:tabs>
          <w:tab w:val="left" w:pos="1402"/>
        </w:tabs>
        <w:autoSpaceDE w:val="0"/>
        <w:autoSpaceDN w:val="0"/>
        <w:spacing w:after="0" w:line="240" w:lineRule="auto"/>
        <w:ind w:left="720"/>
        <w:contextualSpacing w:val="0"/>
        <w:jc w:val="both"/>
        <w:rPr>
          <w:rFonts w:ascii="Arial Narrow" w:hAnsi="Arial Narrow"/>
        </w:rPr>
      </w:pPr>
      <w:r w:rsidRPr="00AE1773">
        <w:rPr>
          <w:rFonts w:ascii="Arial Narrow" w:hAnsi="Arial Narrow"/>
        </w:rPr>
        <w:t xml:space="preserve">Desarrollar el programa de horarios flexibles en la </w:t>
      </w:r>
      <w:r w:rsidR="00370057" w:rsidRPr="00AE1773">
        <w:rPr>
          <w:rFonts w:ascii="Arial Narrow" w:hAnsi="Arial Narrow"/>
        </w:rPr>
        <w:t>Empresa</w:t>
      </w:r>
      <w:r w:rsidRPr="00AE1773">
        <w:rPr>
          <w:rFonts w:ascii="Arial Narrow" w:hAnsi="Arial Narrow"/>
        </w:rPr>
        <w:t xml:space="preserve">, dando cumplimiento a la Resolución N° 633 </w:t>
      </w:r>
      <w:r w:rsidRPr="00AE1773">
        <w:rPr>
          <w:rFonts w:ascii="Arial Narrow" w:hAnsi="Arial Narrow"/>
        </w:rPr>
        <w:lastRenderedPageBreak/>
        <w:t xml:space="preserve">de 2016 a partir de la cual se establecen horarios laborales flexibles para los </w:t>
      </w:r>
      <w:r w:rsidR="0049168E" w:rsidRPr="00AE1773">
        <w:rPr>
          <w:rFonts w:ascii="Arial Narrow" w:hAnsi="Arial Narrow"/>
        </w:rPr>
        <w:t>trabajadores</w:t>
      </w:r>
      <w:r w:rsidRPr="00AE1773">
        <w:rPr>
          <w:rFonts w:ascii="Arial Narrow" w:hAnsi="Arial Narrow"/>
        </w:rPr>
        <w:t>, así como las estadísticas y la medición de</w:t>
      </w:r>
      <w:r w:rsidRPr="00AE1773">
        <w:rPr>
          <w:rFonts w:ascii="Arial Narrow" w:hAnsi="Arial Narrow"/>
          <w:spacing w:val="-1"/>
        </w:rPr>
        <w:t xml:space="preserve"> </w:t>
      </w:r>
      <w:r w:rsidRPr="00AE1773">
        <w:rPr>
          <w:rFonts w:ascii="Arial Narrow" w:hAnsi="Arial Narrow"/>
        </w:rPr>
        <w:t>impacto.</w:t>
      </w:r>
    </w:p>
    <w:p w14:paraId="7EEF2C3C" w14:textId="77777777" w:rsidR="001952E7" w:rsidRPr="00AE1773" w:rsidRDefault="001952E7" w:rsidP="005A66DD">
      <w:pPr>
        <w:pStyle w:val="Prrafodelista"/>
        <w:widowControl w:val="0"/>
        <w:numPr>
          <w:ilvl w:val="0"/>
          <w:numId w:val="9"/>
        </w:numPr>
        <w:tabs>
          <w:tab w:val="left" w:pos="1402"/>
        </w:tabs>
        <w:autoSpaceDE w:val="0"/>
        <w:autoSpaceDN w:val="0"/>
        <w:spacing w:after="0" w:line="240" w:lineRule="auto"/>
        <w:ind w:left="720"/>
        <w:contextualSpacing w:val="0"/>
        <w:jc w:val="both"/>
        <w:rPr>
          <w:rFonts w:ascii="Arial Narrow" w:hAnsi="Arial Narrow"/>
        </w:rPr>
      </w:pPr>
      <w:r w:rsidRPr="00AE1773">
        <w:rPr>
          <w:rFonts w:ascii="Arial Narrow" w:hAnsi="Arial Narrow"/>
        </w:rPr>
        <w:t>Realizar mediciones de clima laboral (cada dos años máximo), y la correspondiente intervención de mejoramiento que permita</w:t>
      </w:r>
      <w:r w:rsidRPr="00AE1773">
        <w:rPr>
          <w:rFonts w:ascii="Arial Narrow" w:hAnsi="Arial Narrow"/>
          <w:spacing w:val="-4"/>
        </w:rPr>
        <w:t xml:space="preserve"> </w:t>
      </w:r>
      <w:r w:rsidRPr="00AE1773">
        <w:rPr>
          <w:rFonts w:ascii="Arial Narrow" w:hAnsi="Arial Narrow"/>
        </w:rPr>
        <w:t>corregir:</w:t>
      </w:r>
    </w:p>
    <w:p w14:paraId="3881083D" w14:textId="77777777" w:rsidR="001952E7" w:rsidRPr="00AE1773" w:rsidRDefault="001952E7" w:rsidP="005A66DD">
      <w:pPr>
        <w:pStyle w:val="Prrafodelista"/>
        <w:widowControl w:val="0"/>
        <w:numPr>
          <w:ilvl w:val="1"/>
          <w:numId w:val="9"/>
        </w:numPr>
        <w:tabs>
          <w:tab w:val="left" w:pos="2122"/>
        </w:tabs>
        <w:autoSpaceDE w:val="0"/>
        <w:autoSpaceDN w:val="0"/>
        <w:spacing w:before="1" w:after="0" w:line="252" w:lineRule="exact"/>
        <w:ind w:left="720"/>
        <w:contextualSpacing w:val="0"/>
        <w:jc w:val="both"/>
        <w:rPr>
          <w:rFonts w:ascii="Arial Narrow" w:hAnsi="Arial Narrow"/>
        </w:rPr>
      </w:pPr>
      <w:r w:rsidRPr="00AE1773">
        <w:rPr>
          <w:rFonts w:ascii="Arial Narrow" w:hAnsi="Arial Narrow"/>
        </w:rPr>
        <w:t>El conocimiento de la orientación</w:t>
      </w:r>
      <w:r w:rsidRPr="00AE1773">
        <w:rPr>
          <w:rFonts w:ascii="Arial Narrow" w:hAnsi="Arial Narrow"/>
          <w:spacing w:val="-3"/>
        </w:rPr>
        <w:t xml:space="preserve"> </w:t>
      </w:r>
      <w:r w:rsidRPr="00AE1773">
        <w:rPr>
          <w:rFonts w:ascii="Arial Narrow" w:hAnsi="Arial Narrow"/>
        </w:rPr>
        <w:t>organizacional</w:t>
      </w:r>
    </w:p>
    <w:p w14:paraId="4925CB2D" w14:textId="77777777" w:rsidR="001952E7" w:rsidRPr="00AE1773" w:rsidRDefault="001952E7" w:rsidP="005A66DD">
      <w:pPr>
        <w:pStyle w:val="Prrafodelista"/>
        <w:widowControl w:val="0"/>
        <w:numPr>
          <w:ilvl w:val="1"/>
          <w:numId w:val="9"/>
        </w:numPr>
        <w:tabs>
          <w:tab w:val="left" w:pos="2122"/>
        </w:tabs>
        <w:autoSpaceDE w:val="0"/>
        <w:autoSpaceDN w:val="0"/>
        <w:spacing w:after="0" w:line="252" w:lineRule="exact"/>
        <w:ind w:left="720"/>
        <w:contextualSpacing w:val="0"/>
        <w:jc w:val="both"/>
        <w:rPr>
          <w:rFonts w:ascii="Arial Narrow" w:hAnsi="Arial Narrow"/>
        </w:rPr>
      </w:pPr>
      <w:r w:rsidRPr="00AE1773">
        <w:rPr>
          <w:rFonts w:ascii="Arial Narrow" w:hAnsi="Arial Narrow"/>
        </w:rPr>
        <w:t>El estilo de</w:t>
      </w:r>
      <w:r w:rsidRPr="00AE1773">
        <w:rPr>
          <w:rFonts w:ascii="Arial Narrow" w:hAnsi="Arial Narrow"/>
          <w:spacing w:val="-1"/>
        </w:rPr>
        <w:t xml:space="preserve"> </w:t>
      </w:r>
      <w:r w:rsidRPr="00AE1773">
        <w:rPr>
          <w:rFonts w:ascii="Arial Narrow" w:hAnsi="Arial Narrow"/>
        </w:rPr>
        <w:t>dirección</w:t>
      </w:r>
    </w:p>
    <w:p w14:paraId="49F04DF8" w14:textId="77777777" w:rsidR="001952E7" w:rsidRPr="00AE1773" w:rsidRDefault="001952E7" w:rsidP="005A66DD">
      <w:pPr>
        <w:pStyle w:val="Prrafodelista"/>
        <w:widowControl w:val="0"/>
        <w:numPr>
          <w:ilvl w:val="1"/>
          <w:numId w:val="9"/>
        </w:numPr>
        <w:tabs>
          <w:tab w:val="left" w:pos="2122"/>
        </w:tabs>
        <w:autoSpaceDE w:val="0"/>
        <w:autoSpaceDN w:val="0"/>
        <w:spacing w:before="1" w:after="0" w:line="252" w:lineRule="exact"/>
        <w:ind w:left="720"/>
        <w:contextualSpacing w:val="0"/>
        <w:jc w:val="both"/>
        <w:rPr>
          <w:rFonts w:ascii="Arial Narrow" w:hAnsi="Arial Narrow"/>
        </w:rPr>
      </w:pPr>
      <w:r w:rsidRPr="00AE1773">
        <w:rPr>
          <w:rFonts w:ascii="Arial Narrow" w:hAnsi="Arial Narrow"/>
        </w:rPr>
        <w:t>La comunicación e</w:t>
      </w:r>
      <w:r w:rsidRPr="00AE1773">
        <w:rPr>
          <w:rFonts w:ascii="Arial Narrow" w:hAnsi="Arial Narrow"/>
          <w:spacing w:val="-3"/>
        </w:rPr>
        <w:t xml:space="preserve"> </w:t>
      </w:r>
      <w:r w:rsidRPr="00AE1773">
        <w:rPr>
          <w:rFonts w:ascii="Arial Narrow" w:hAnsi="Arial Narrow"/>
        </w:rPr>
        <w:t>integración.</w:t>
      </w:r>
    </w:p>
    <w:p w14:paraId="22EC0E05" w14:textId="77777777" w:rsidR="001952E7" w:rsidRPr="00AE1773" w:rsidRDefault="001952E7" w:rsidP="005A66DD">
      <w:pPr>
        <w:pStyle w:val="Prrafodelista"/>
        <w:widowControl w:val="0"/>
        <w:numPr>
          <w:ilvl w:val="1"/>
          <w:numId w:val="9"/>
        </w:numPr>
        <w:tabs>
          <w:tab w:val="left" w:pos="2122"/>
        </w:tabs>
        <w:autoSpaceDE w:val="0"/>
        <w:autoSpaceDN w:val="0"/>
        <w:spacing w:after="0" w:line="252" w:lineRule="exact"/>
        <w:ind w:left="720"/>
        <w:contextualSpacing w:val="0"/>
        <w:jc w:val="both"/>
        <w:rPr>
          <w:rFonts w:ascii="Arial Narrow" w:hAnsi="Arial Narrow"/>
        </w:rPr>
      </w:pPr>
      <w:r w:rsidRPr="00AE1773">
        <w:rPr>
          <w:rFonts w:ascii="Arial Narrow" w:hAnsi="Arial Narrow"/>
        </w:rPr>
        <w:t>El trabajo en</w:t>
      </w:r>
      <w:r w:rsidRPr="00AE1773">
        <w:rPr>
          <w:rFonts w:ascii="Arial Narrow" w:hAnsi="Arial Narrow"/>
          <w:spacing w:val="-3"/>
        </w:rPr>
        <w:t xml:space="preserve"> </w:t>
      </w:r>
      <w:r w:rsidRPr="00AE1773">
        <w:rPr>
          <w:rFonts w:ascii="Arial Narrow" w:hAnsi="Arial Narrow"/>
        </w:rPr>
        <w:t>equipo</w:t>
      </w:r>
    </w:p>
    <w:p w14:paraId="54E29102" w14:textId="77777777" w:rsidR="001952E7" w:rsidRPr="00AE1773" w:rsidRDefault="001952E7" w:rsidP="005A66DD">
      <w:pPr>
        <w:pStyle w:val="Prrafodelista"/>
        <w:widowControl w:val="0"/>
        <w:numPr>
          <w:ilvl w:val="1"/>
          <w:numId w:val="9"/>
        </w:numPr>
        <w:tabs>
          <w:tab w:val="left" w:pos="2122"/>
        </w:tabs>
        <w:autoSpaceDE w:val="0"/>
        <w:autoSpaceDN w:val="0"/>
        <w:spacing w:after="0" w:line="252" w:lineRule="exact"/>
        <w:ind w:left="720"/>
        <w:contextualSpacing w:val="0"/>
        <w:jc w:val="both"/>
        <w:rPr>
          <w:rFonts w:ascii="Arial Narrow" w:hAnsi="Arial Narrow"/>
        </w:rPr>
      </w:pPr>
      <w:r w:rsidRPr="00AE1773">
        <w:rPr>
          <w:rFonts w:ascii="Arial Narrow" w:hAnsi="Arial Narrow"/>
        </w:rPr>
        <w:t>La capacidad</w:t>
      </w:r>
      <w:r w:rsidRPr="00AE1773">
        <w:rPr>
          <w:rFonts w:ascii="Arial Narrow" w:hAnsi="Arial Narrow"/>
          <w:spacing w:val="-1"/>
        </w:rPr>
        <w:t xml:space="preserve"> </w:t>
      </w:r>
      <w:r w:rsidRPr="00AE1773">
        <w:rPr>
          <w:rFonts w:ascii="Arial Narrow" w:hAnsi="Arial Narrow"/>
        </w:rPr>
        <w:t>profesional</w:t>
      </w:r>
    </w:p>
    <w:p w14:paraId="12E1E69A" w14:textId="77777777" w:rsidR="001952E7" w:rsidRPr="00AE1773" w:rsidRDefault="001952E7" w:rsidP="005A66DD">
      <w:pPr>
        <w:pStyle w:val="Prrafodelista"/>
        <w:widowControl w:val="0"/>
        <w:numPr>
          <w:ilvl w:val="1"/>
          <w:numId w:val="9"/>
        </w:numPr>
        <w:tabs>
          <w:tab w:val="left" w:pos="2121"/>
          <w:tab w:val="left" w:pos="2122"/>
        </w:tabs>
        <w:autoSpaceDE w:val="0"/>
        <w:autoSpaceDN w:val="0"/>
        <w:spacing w:before="1" w:after="0" w:line="252" w:lineRule="exact"/>
        <w:ind w:left="720"/>
        <w:contextualSpacing w:val="0"/>
        <w:jc w:val="both"/>
        <w:rPr>
          <w:rFonts w:ascii="Arial Narrow" w:hAnsi="Arial Narrow"/>
        </w:rPr>
      </w:pPr>
      <w:r w:rsidRPr="00AE1773">
        <w:rPr>
          <w:rFonts w:ascii="Arial Narrow" w:hAnsi="Arial Narrow"/>
        </w:rPr>
        <w:t>El ambiente</w:t>
      </w:r>
      <w:r w:rsidRPr="00AE1773">
        <w:rPr>
          <w:rFonts w:ascii="Arial Narrow" w:hAnsi="Arial Narrow"/>
          <w:spacing w:val="-2"/>
        </w:rPr>
        <w:t xml:space="preserve"> </w:t>
      </w:r>
      <w:r w:rsidRPr="00AE1773">
        <w:rPr>
          <w:rFonts w:ascii="Arial Narrow" w:hAnsi="Arial Narrow"/>
        </w:rPr>
        <w:t>físico</w:t>
      </w:r>
    </w:p>
    <w:p w14:paraId="7F58527F" w14:textId="1E6096E6" w:rsidR="001952E7" w:rsidRPr="00AE1773" w:rsidRDefault="001952E7" w:rsidP="005A66DD">
      <w:pPr>
        <w:pStyle w:val="Prrafodelista"/>
        <w:widowControl w:val="0"/>
        <w:numPr>
          <w:ilvl w:val="0"/>
          <w:numId w:val="9"/>
        </w:numPr>
        <w:tabs>
          <w:tab w:val="left" w:pos="1402"/>
        </w:tabs>
        <w:autoSpaceDE w:val="0"/>
        <w:autoSpaceDN w:val="0"/>
        <w:spacing w:after="0" w:line="240" w:lineRule="auto"/>
        <w:ind w:left="720"/>
        <w:contextualSpacing w:val="0"/>
        <w:jc w:val="both"/>
        <w:rPr>
          <w:rFonts w:ascii="Arial Narrow" w:hAnsi="Arial Narrow"/>
        </w:rPr>
      </w:pPr>
      <w:r w:rsidRPr="00AE1773">
        <w:rPr>
          <w:rFonts w:ascii="Arial Narrow" w:hAnsi="Arial Narrow"/>
        </w:rPr>
        <w:t xml:space="preserve">Implementar el Código de Integridad, en articulación con la identificación de los valores y principios institucionales; avanzar en su divulgación e interiorización por parte de los todos los </w:t>
      </w:r>
      <w:r w:rsidR="00734B35" w:rsidRPr="00AE1773">
        <w:rPr>
          <w:rFonts w:ascii="Arial Narrow" w:hAnsi="Arial Narrow"/>
        </w:rPr>
        <w:t>trabajadores</w:t>
      </w:r>
      <w:r w:rsidRPr="00AE1773">
        <w:rPr>
          <w:rFonts w:ascii="Arial Narrow" w:hAnsi="Arial Narrow"/>
        </w:rPr>
        <w:t xml:space="preserve"> y garantizar su cumplimiento en el ejercicio de sus funciones</w:t>
      </w:r>
    </w:p>
    <w:p w14:paraId="7A61C6F2" w14:textId="77777777" w:rsidR="001952E7" w:rsidRPr="00AE1773" w:rsidRDefault="001952E7" w:rsidP="005A66DD">
      <w:pPr>
        <w:pStyle w:val="Prrafodelista"/>
        <w:widowControl w:val="0"/>
        <w:numPr>
          <w:ilvl w:val="0"/>
          <w:numId w:val="9"/>
        </w:numPr>
        <w:tabs>
          <w:tab w:val="left" w:pos="1402"/>
        </w:tabs>
        <w:autoSpaceDE w:val="0"/>
        <w:autoSpaceDN w:val="0"/>
        <w:spacing w:before="1" w:after="0" w:line="252" w:lineRule="exact"/>
        <w:ind w:left="720" w:hanging="361"/>
        <w:contextualSpacing w:val="0"/>
        <w:jc w:val="both"/>
        <w:rPr>
          <w:rFonts w:ascii="Arial Narrow" w:hAnsi="Arial Narrow"/>
        </w:rPr>
      </w:pPr>
      <w:r w:rsidRPr="00AE1773">
        <w:rPr>
          <w:rFonts w:ascii="Arial Narrow" w:hAnsi="Arial Narrow"/>
        </w:rPr>
        <w:t>Salario Emocional: contemplado en los 1000</w:t>
      </w:r>
      <w:r w:rsidRPr="00AE1773">
        <w:rPr>
          <w:rFonts w:ascii="Arial Narrow" w:hAnsi="Arial Narrow"/>
          <w:spacing w:val="-1"/>
        </w:rPr>
        <w:t xml:space="preserve"> </w:t>
      </w:r>
      <w:r w:rsidRPr="00AE1773">
        <w:rPr>
          <w:rFonts w:ascii="Arial Narrow" w:hAnsi="Arial Narrow"/>
        </w:rPr>
        <w:t>puntos.</w:t>
      </w:r>
    </w:p>
    <w:p w14:paraId="141A3903" w14:textId="77777777" w:rsidR="001952E7" w:rsidRPr="00AE1773" w:rsidRDefault="001952E7" w:rsidP="005A66DD">
      <w:pPr>
        <w:pStyle w:val="Prrafodelista"/>
        <w:widowControl w:val="0"/>
        <w:numPr>
          <w:ilvl w:val="0"/>
          <w:numId w:val="9"/>
        </w:numPr>
        <w:tabs>
          <w:tab w:val="left" w:pos="1402"/>
        </w:tabs>
        <w:autoSpaceDE w:val="0"/>
        <w:autoSpaceDN w:val="0"/>
        <w:spacing w:after="0" w:line="252" w:lineRule="exact"/>
        <w:ind w:left="720" w:hanging="361"/>
        <w:contextualSpacing w:val="0"/>
        <w:jc w:val="both"/>
        <w:rPr>
          <w:rFonts w:ascii="Arial Narrow" w:hAnsi="Arial Narrow"/>
        </w:rPr>
      </w:pPr>
      <w:r w:rsidRPr="00AE1773">
        <w:rPr>
          <w:rFonts w:ascii="Arial Narrow" w:hAnsi="Arial Narrow"/>
        </w:rPr>
        <w:t>Reconocimiento de fechas especiales a través de tarjetas</w:t>
      </w:r>
      <w:r w:rsidRPr="00AE1773">
        <w:rPr>
          <w:rFonts w:ascii="Arial Narrow" w:hAnsi="Arial Narrow"/>
          <w:spacing w:val="-8"/>
        </w:rPr>
        <w:t xml:space="preserve"> </w:t>
      </w:r>
      <w:r w:rsidRPr="00AE1773">
        <w:rPr>
          <w:rFonts w:ascii="Arial Narrow" w:hAnsi="Arial Narrow"/>
        </w:rPr>
        <w:t>virtuales</w:t>
      </w:r>
    </w:p>
    <w:p w14:paraId="4D09EEBF" w14:textId="77777777" w:rsidR="001952E7" w:rsidRPr="00AE1773" w:rsidRDefault="001952E7" w:rsidP="005A66DD">
      <w:pPr>
        <w:pStyle w:val="Prrafodelista"/>
        <w:widowControl w:val="0"/>
        <w:numPr>
          <w:ilvl w:val="0"/>
          <w:numId w:val="8"/>
        </w:numPr>
        <w:tabs>
          <w:tab w:val="left" w:pos="2121"/>
          <w:tab w:val="left" w:pos="2122"/>
        </w:tabs>
        <w:autoSpaceDE w:val="0"/>
        <w:autoSpaceDN w:val="0"/>
        <w:spacing w:before="1" w:after="0" w:line="262" w:lineRule="exact"/>
        <w:ind w:left="720"/>
        <w:contextualSpacing w:val="0"/>
        <w:jc w:val="both"/>
        <w:rPr>
          <w:rFonts w:ascii="Arial Narrow" w:hAnsi="Arial Narrow"/>
        </w:rPr>
      </w:pPr>
      <w:r w:rsidRPr="00AE1773">
        <w:rPr>
          <w:rFonts w:ascii="Arial Narrow" w:hAnsi="Arial Narrow"/>
        </w:rPr>
        <w:t>Por</w:t>
      </w:r>
      <w:r w:rsidRPr="00AE1773">
        <w:rPr>
          <w:rFonts w:ascii="Arial Narrow" w:hAnsi="Arial Narrow"/>
          <w:spacing w:val="1"/>
        </w:rPr>
        <w:t xml:space="preserve"> </w:t>
      </w:r>
      <w:r w:rsidRPr="00AE1773">
        <w:rPr>
          <w:rFonts w:ascii="Arial Narrow" w:hAnsi="Arial Narrow"/>
        </w:rPr>
        <w:t>Cumpleaños</w:t>
      </w:r>
    </w:p>
    <w:p w14:paraId="1118FA3E" w14:textId="77777777" w:rsidR="001952E7" w:rsidRPr="00AE1773" w:rsidRDefault="001952E7" w:rsidP="005A66DD">
      <w:pPr>
        <w:pStyle w:val="Prrafodelista"/>
        <w:widowControl w:val="0"/>
        <w:numPr>
          <w:ilvl w:val="0"/>
          <w:numId w:val="8"/>
        </w:numPr>
        <w:tabs>
          <w:tab w:val="left" w:pos="2121"/>
          <w:tab w:val="left" w:pos="2122"/>
        </w:tabs>
        <w:autoSpaceDE w:val="0"/>
        <w:autoSpaceDN w:val="0"/>
        <w:spacing w:after="0" w:line="252" w:lineRule="exact"/>
        <w:ind w:left="720"/>
        <w:contextualSpacing w:val="0"/>
        <w:jc w:val="both"/>
        <w:rPr>
          <w:rFonts w:ascii="Arial Narrow" w:hAnsi="Arial Narrow"/>
        </w:rPr>
      </w:pPr>
      <w:r w:rsidRPr="00AE1773">
        <w:rPr>
          <w:rFonts w:ascii="Arial Narrow" w:hAnsi="Arial Narrow"/>
        </w:rPr>
        <w:t>Por fechas</w:t>
      </w:r>
      <w:r w:rsidRPr="00AE1773">
        <w:rPr>
          <w:rFonts w:ascii="Arial Narrow" w:hAnsi="Arial Narrow"/>
          <w:spacing w:val="-1"/>
        </w:rPr>
        <w:t xml:space="preserve"> </w:t>
      </w:r>
      <w:r w:rsidRPr="00AE1773">
        <w:rPr>
          <w:rFonts w:ascii="Arial Narrow" w:hAnsi="Arial Narrow"/>
        </w:rPr>
        <w:t>especiales</w:t>
      </w:r>
    </w:p>
    <w:p w14:paraId="0644E2BC" w14:textId="0497B71F" w:rsidR="001952E7" w:rsidRPr="00AE1773" w:rsidRDefault="005A66DD" w:rsidP="005A66DD">
      <w:pPr>
        <w:pStyle w:val="Prrafodelista"/>
        <w:widowControl w:val="0"/>
        <w:numPr>
          <w:ilvl w:val="0"/>
          <w:numId w:val="8"/>
        </w:numPr>
        <w:tabs>
          <w:tab w:val="left" w:pos="2121"/>
          <w:tab w:val="left" w:pos="2122"/>
        </w:tabs>
        <w:autoSpaceDE w:val="0"/>
        <w:autoSpaceDN w:val="0"/>
        <w:spacing w:after="0" w:line="263" w:lineRule="exact"/>
        <w:ind w:left="720"/>
        <w:contextualSpacing w:val="0"/>
        <w:jc w:val="both"/>
        <w:rPr>
          <w:rFonts w:ascii="Arial Narrow" w:hAnsi="Arial Narrow"/>
        </w:rPr>
      </w:pPr>
      <w:r w:rsidRPr="00AE1773">
        <w:rPr>
          <w:rFonts w:ascii="Arial Narrow" w:hAnsi="Arial Narrow"/>
        </w:rPr>
        <w:t>Avisos y</w:t>
      </w:r>
      <w:r w:rsidR="002B4411" w:rsidRPr="00AE1773">
        <w:rPr>
          <w:rFonts w:ascii="Arial Narrow" w:hAnsi="Arial Narrow"/>
        </w:rPr>
        <w:t xml:space="preserve"> ramos por </w:t>
      </w:r>
      <w:r w:rsidR="001952E7" w:rsidRPr="00AE1773">
        <w:rPr>
          <w:rFonts w:ascii="Arial Narrow" w:hAnsi="Arial Narrow"/>
        </w:rPr>
        <w:t>fallecimiento</w:t>
      </w:r>
    </w:p>
    <w:p w14:paraId="1BBB0158" w14:textId="77777777" w:rsidR="001952E7" w:rsidRPr="00AE1773" w:rsidRDefault="001952E7" w:rsidP="005A66DD">
      <w:pPr>
        <w:pStyle w:val="Textoindependiente"/>
        <w:spacing w:before="4"/>
        <w:ind w:left="720"/>
        <w:jc w:val="both"/>
        <w:rPr>
          <w:rFonts w:ascii="Arial Narrow" w:hAnsi="Arial Narrow"/>
        </w:rPr>
      </w:pPr>
    </w:p>
    <w:p w14:paraId="46EEA297" w14:textId="77777777" w:rsidR="0049168E" w:rsidRPr="00AE1773" w:rsidRDefault="001952E7" w:rsidP="005A66DD">
      <w:pPr>
        <w:pStyle w:val="Textoindependiente"/>
        <w:jc w:val="both"/>
        <w:rPr>
          <w:rFonts w:ascii="Arial Narrow" w:hAnsi="Arial Narrow"/>
          <w:spacing w:val="-3"/>
        </w:rPr>
      </w:pPr>
      <w:r w:rsidRPr="00AE1773">
        <w:rPr>
          <w:rFonts w:ascii="Arial Narrow" w:hAnsi="Arial Narrow"/>
          <w:b/>
          <w:bCs/>
        </w:rPr>
        <w:t>Reconocimiento</w:t>
      </w:r>
      <w:r w:rsidRPr="00AE1773">
        <w:rPr>
          <w:rFonts w:ascii="Arial Narrow" w:hAnsi="Arial Narrow"/>
        </w:rPr>
        <w:t xml:space="preserve">: Generar acciones que enaltezcan al </w:t>
      </w:r>
      <w:r w:rsidR="002A5B93" w:rsidRPr="00AE1773">
        <w:rPr>
          <w:rFonts w:ascii="Arial Narrow" w:hAnsi="Arial Narrow"/>
        </w:rPr>
        <w:t>trabajador</w:t>
      </w:r>
      <w:r w:rsidRPr="00AE1773">
        <w:rPr>
          <w:rFonts w:ascii="Arial Narrow" w:hAnsi="Arial Narrow"/>
        </w:rPr>
        <w:t xml:space="preserve"> mediante reconocimiento, bien sea por su </w:t>
      </w:r>
      <w:r w:rsidR="005A66DD" w:rsidRPr="00AE1773">
        <w:rPr>
          <w:rFonts w:ascii="Arial Narrow" w:hAnsi="Arial Narrow"/>
        </w:rPr>
        <w:t>c</w:t>
      </w:r>
      <w:r w:rsidRPr="00AE1773">
        <w:rPr>
          <w:rFonts w:ascii="Arial Narrow" w:hAnsi="Arial Narrow"/>
        </w:rPr>
        <w:t>ompromiso, labor desempeñada, puntualidad, apropiación del Código de Integridad, u otro factor, generando valor a su gestión y siendo un modelo a seguir para los demás. Las acciones mencionadas se medirán a través del impacto generado en los</w:t>
      </w:r>
      <w:r w:rsidRPr="00AE1773">
        <w:rPr>
          <w:rFonts w:ascii="Arial Narrow" w:hAnsi="Arial Narrow"/>
          <w:spacing w:val="-3"/>
        </w:rPr>
        <w:t xml:space="preserve"> </w:t>
      </w:r>
      <w:r w:rsidR="0049168E" w:rsidRPr="00AE1773">
        <w:rPr>
          <w:rFonts w:ascii="Arial Narrow" w:hAnsi="Arial Narrow"/>
          <w:spacing w:val="-3"/>
        </w:rPr>
        <w:t>trabajadores de la Empresa de Aseo de Bucaramanga, EMAB S.A. E.S.P.</w:t>
      </w:r>
    </w:p>
    <w:p w14:paraId="1979B488" w14:textId="77777777" w:rsidR="00AF6FFE" w:rsidRDefault="00AF6FFE" w:rsidP="005A66DD">
      <w:pPr>
        <w:spacing w:after="0"/>
        <w:jc w:val="both"/>
        <w:rPr>
          <w:rFonts w:ascii="Arial Narrow" w:hAnsi="Arial Narrow"/>
          <w:b/>
          <w:bCs/>
        </w:rPr>
      </w:pPr>
    </w:p>
    <w:p w14:paraId="194A0A91" w14:textId="739AECC2" w:rsidR="00EE1EDF" w:rsidRPr="00AE1773" w:rsidRDefault="00EE1EDF" w:rsidP="005A66DD">
      <w:pPr>
        <w:spacing w:after="0"/>
        <w:jc w:val="both"/>
        <w:rPr>
          <w:rFonts w:ascii="Arial Narrow" w:hAnsi="Arial Narrow"/>
        </w:rPr>
      </w:pPr>
      <w:r w:rsidRPr="00AE1773">
        <w:rPr>
          <w:rFonts w:ascii="Arial Narrow" w:hAnsi="Arial Narrow"/>
          <w:b/>
          <w:bCs/>
        </w:rPr>
        <w:t>OBJETIVO INCENTIVO</w:t>
      </w:r>
      <w:r w:rsidRPr="00AE1773">
        <w:rPr>
          <w:rFonts w:ascii="Arial Narrow" w:hAnsi="Arial Narrow"/>
        </w:rPr>
        <w:t xml:space="preserve">: Reconocer a los </w:t>
      </w:r>
      <w:r w:rsidR="002A5B93" w:rsidRPr="00AE1773">
        <w:rPr>
          <w:rFonts w:ascii="Arial Narrow" w:hAnsi="Arial Narrow"/>
        </w:rPr>
        <w:t xml:space="preserve">trabajadores de la </w:t>
      </w:r>
      <w:r w:rsidR="005A66DD" w:rsidRPr="00AE1773">
        <w:rPr>
          <w:rFonts w:ascii="Arial Narrow" w:hAnsi="Arial Narrow"/>
        </w:rPr>
        <w:t>EMAB</w:t>
      </w:r>
      <w:r w:rsidR="002A5B93" w:rsidRPr="00AE1773">
        <w:rPr>
          <w:rFonts w:ascii="Arial Narrow" w:hAnsi="Arial Narrow"/>
        </w:rPr>
        <w:t xml:space="preserve"> S.A. E.S.P. </w:t>
      </w:r>
      <w:r w:rsidRPr="00AE1773">
        <w:rPr>
          <w:rFonts w:ascii="Arial Narrow" w:hAnsi="Arial Narrow"/>
        </w:rPr>
        <w:t>con incentivos no pecuniarios de acuerdo</w:t>
      </w:r>
      <w:r w:rsidR="002A5B93" w:rsidRPr="00AE1773">
        <w:rPr>
          <w:rFonts w:ascii="Arial Narrow" w:hAnsi="Arial Narrow"/>
        </w:rPr>
        <w:t>.</w:t>
      </w:r>
    </w:p>
    <w:p w14:paraId="361C2E1B" w14:textId="77777777" w:rsidR="002A5B93" w:rsidRPr="00AE1773" w:rsidRDefault="002A5B93" w:rsidP="00E335E0">
      <w:pPr>
        <w:spacing w:after="0"/>
        <w:ind w:left="720"/>
        <w:jc w:val="both"/>
        <w:rPr>
          <w:rFonts w:ascii="Arial Narrow" w:hAnsi="Arial Narrow"/>
          <w:color w:val="FF0000"/>
        </w:rPr>
      </w:pPr>
    </w:p>
    <w:p w14:paraId="34E07A0D" w14:textId="3E5C7B43" w:rsidR="005A66DD" w:rsidRPr="00AE1773" w:rsidRDefault="00EE1EDF" w:rsidP="005A66DD">
      <w:pPr>
        <w:spacing w:after="0"/>
        <w:jc w:val="both"/>
        <w:rPr>
          <w:rFonts w:ascii="Arial Narrow" w:hAnsi="Arial Narrow"/>
        </w:rPr>
      </w:pPr>
      <w:r w:rsidRPr="00AE1773">
        <w:rPr>
          <w:rFonts w:ascii="Arial Narrow" w:hAnsi="Arial Narrow"/>
        </w:rPr>
        <w:t xml:space="preserve">Conforme a lo dispuesto en la Resolución N° 312 de 2013 modificada por la Resolución </w:t>
      </w:r>
      <w:r w:rsidR="0049168E" w:rsidRPr="00AE1773">
        <w:rPr>
          <w:rFonts w:ascii="Arial Narrow" w:hAnsi="Arial Narrow"/>
        </w:rPr>
        <w:t>N.º</w:t>
      </w:r>
      <w:r w:rsidRPr="00AE1773">
        <w:rPr>
          <w:rFonts w:ascii="Arial Narrow" w:hAnsi="Arial Narrow"/>
        </w:rPr>
        <w:t xml:space="preserve"> 702 del 28 de noviembre de 2019 en la cual se establecen los requisitos para el reconocimiento de incentivos. Allí se establecerán los</w:t>
      </w:r>
      <w:r w:rsidR="005A66DD" w:rsidRPr="00AE1773">
        <w:rPr>
          <w:rFonts w:ascii="Arial Narrow" w:hAnsi="Arial Narrow"/>
        </w:rPr>
        <w:t>:</w:t>
      </w:r>
      <w:r w:rsidRPr="00AE1773">
        <w:rPr>
          <w:rFonts w:ascii="Arial Narrow" w:hAnsi="Arial Narrow"/>
        </w:rPr>
        <w:t xml:space="preserve"> </w:t>
      </w:r>
    </w:p>
    <w:p w14:paraId="2B96A0CD" w14:textId="0D774D63" w:rsidR="001952E7" w:rsidRPr="00AE1773" w:rsidRDefault="00EE1EDF" w:rsidP="005A66DD">
      <w:pPr>
        <w:spacing w:after="0"/>
        <w:jc w:val="both"/>
        <w:rPr>
          <w:rFonts w:ascii="Arial Narrow" w:hAnsi="Arial Narrow" w:cs="Calibri"/>
          <w:lang w:val="af-ZA"/>
        </w:rPr>
      </w:pPr>
      <w:r w:rsidRPr="00AE1773">
        <w:rPr>
          <w:rFonts w:ascii="Arial Narrow" w:hAnsi="Arial Narrow"/>
        </w:rPr>
        <w:sym w:font="Symbol" w:char="F0B7"/>
      </w:r>
      <w:r w:rsidRPr="00AE1773">
        <w:rPr>
          <w:rFonts w:ascii="Arial Narrow" w:hAnsi="Arial Narrow"/>
        </w:rPr>
        <w:t xml:space="preserve"> Incentivos no pecuniarios</w:t>
      </w:r>
    </w:p>
    <w:p w14:paraId="62E910D7" w14:textId="77777777" w:rsidR="005A66DD" w:rsidRPr="00AE1773" w:rsidRDefault="005A66DD" w:rsidP="005A66DD">
      <w:pPr>
        <w:autoSpaceDE w:val="0"/>
        <w:autoSpaceDN w:val="0"/>
        <w:adjustRightInd w:val="0"/>
        <w:spacing w:after="0" w:line="240" w:lineRule="auto"/>
        <w:jc w:val="both"/>
        <w:rPr>
          <w:rFonts w:ascii="Arial Narrow" w:hAnsi="Arial Narrow" w:cs="Calibri"/>
          <w:lang w:val="af-ZA"/>
        </w:rPr>
      </w:pPr>
    </w:p>
    <w:p w14:paraId="53D9EE5C" w14:textId="2F580F35" w:rsidR="002658F0" w:rsidRPr="00AF6FFE" w:rsidRDefault="00AF6FFE" w:rsidP="00AF6FFE">
      <w:pPr>
        <w:pStyle w:val="Prrafodelista"/>
        <w:numPr>
          <w:ilvl w:val="2"/>
          <w:numId w:val="21"/>
        </w:numPr>
        <w:autoSpaceDE w:val="0"/>
        <w:autoSpaceDN w:val="0"/>
        <w:adjustRightInd w:val="0"/>
        <w:spacing w:after="0" w:line="240" w:lineRule="auto"/>
        <w:jc w:val="both"/>
        <w:rPr>
          <w:rFonts w:ascii="Arial Narrow" w:hAnsi="Arial Narrow" w:cs="Calibri"/>
          <w:b/>
          <w:bCs/>
          <w:lang w:val="af-ZA"/>
        </w:rPr>
      </w:pPr>
      <w:r w:rsidRPr="00AF6FFE">
        <w:rPr>
          <w:rFonts w:ascii="Arial Narrow" w:hAnsi="Arial Narrow" w:cs="Calibri"/>
          <w:b/>
          <w:bCs/>
          <w:lang w:val="af-ZA"/>
        </w:rPr>
        <w:t xml:space="preserve">PLAN DE TRABAJO ANUAL DE SEGURIDAD Y SALUD EN EL TRABAJO </w:t>
      </w:r>
    </w:p>
    <w:p w14:paraId="3C8131ED" w14:textId="069E7FF9" w:rsidR="00EE1EDF" w:rsidRPr="00AE1773" w:rsidRDefault="00EE1EDF" w:rsidP="005A66DD">
      <w:pPr>
        <w:autoSpaceDE w:val="0"/>
        <w:autoSpaceDN w:val="0"/>
        <w:adjustRightInd w:val="0"/>
        <w:spacing w:after="0" w:line="240" w:lineRule="auto"/>
        <w:jc w:val="both"/>
        <w:rPr>
          <w:rFonts w:ascii="Arial Narrow" w:hAnsi="Arial Narrow" w:cs="Calibri"/>
          <w:b/>
          <w:bCs/>
          <w:lang w:val="af-ZA"/>
        </w:rPr>
      </w:pPr>
      <w:r w:rsidRPr="00AE1773">
        <w:rPr>
          <w:rFonts w:ascii="Arial Narrow" w:hAnsi="Arial Narrow"/>
        </w:rPr>
        <w:t xml:space="preserve">Implementar </w:t>
      </w:r>
      <w:r w:rsidR="00613BBB" w:rsidRPr="00AE1773">
        <w:rPr>
          <w:rFonts w:ascii="Arial Narrow" w:hAnsi="Arial Narrow"/>
        </w:rPr>
        <w:t>el</w:t>
      </w:r>
      <w:r w:rsidRPr="00AE1773">
        <w:rPr>
          <w:rFonts w:ascii="Arial Narrow" w:hAnsi="Arial Narrow"/>
        </w:rPr>
        <w:t xml:space="preserve"> Sistema de Seguridad y Salud en el Trabajo SG – SST</w:t>
      </w:r>
      <w:r w:rsidR="00613BBB" w:rsidRPr="00AE1773">
        <w:rPr>
          <w:rFonts w:ascii="Arial Narrow" w:hAnsi="Arial Narrow"/>
        </w:rPr>
        <w:t xml:space="preserve"> basado en los estándares mínimos de la Resolución 0312 del 2019.</w:t>
      </w:r>
    </w:p>
    <w:p w14:paraId="03EF64F2" w14:textId="77777777" w:rsidR="00EE1EDF" w:rsidRPr="00AE1773" w:rsidRDefault="00EE1EDF" w:rsidP="005A66DD">
      <w:pPr>
        <w:autoSpaceDE w:val="0"/>
        <w:autoSpaceDN w:val="0"/>
        <w:adjustRightInd w:val="0"/>
        <w:spacing w:after="0" w:line="240" w:lineRule="auto"/>
        <w:ind w:left="720"/>
        <w:jc w:val="both"/>
        <w:rPr>
          <w:rFonts w:ascii="Arial Narrow" w:hAnsi="Arial Narrow" w:cs="Calibri"/>
          <w:b/>
          <w:bCs/>
          <w:lang w:val="af-ZA"/>
        </w:rPr>
      </w:pPr>
    </w:p>
    <w:p w14:paraId="6EF2E682" w14:textId="698BA022" w:rsidR="002658F0" w:rsidRPr="00AE1773" w:rsidRDefault="002658F0" w:rsidP="005A66DD">
      <w:pPr>
        <w:jc w:val="both"/>
        <w:rPr>
          <w:rFonts w:ascii="Arial Narrow" w:hAnsi="Arial Narrow"/>
        </w:rPr>
      </w:pPr>
      <w:r w:rsidRPr="00AE1773">
        <w:rPr>
          <w:rFonts w:ascii="Arial Narrow" w:hAnsi="Arial Narrow" w:cs="Calibri"/>
          <w:lang w:val="af-ZA"/>
        </w:rPr>
        <w:t>De conformidad con el artículo 2.2.4.6.8 del Decreto 1072 de 2015, la E</w:t>
      </w:r>
      <w:r w:rsidR="00734B35" w:rsidRPr="00AE1773">
        <w:rPr>
          <w:rFonts w:ascii="Arial Narrow" w:hAnsi="Arial Narrow" w:cs="Calibri"/>
          <w:lang w:val="af-ZA"/>
        </w:rPr>
        <w:t>mpresa</w:t>
      </w:r>
      <w:r w:rsidRPr="00AE1773">
        <w:rPr>
          <w:rFonts w:ascii="Arial Narrow" w:hAnsi="Arial Narrow" w:cs="Calibri"/>
          <w:lang w:val="af-ZA"/>
        </w:rPr>
        <w:t xml:space="preserve"> debe diseñar y desarrollar un plan de trabajo anual para conseguir cada uno de los objetivos propuestos en el Sistema de Gestión de Seguridad y Salud en el Trabajo – SG-SST, el cual debe identificar </w:t>
      </w:r>
      <w:r w:rsidRPr="00AE1773">
        <w:rPr>
          <w:rFonts w:ascii="Arial Narrow" w:hAnsi="Arial Narrow"/>
        </w:rPr>
        <w:t>de forma clara las metas, las responsabilidades, los recursos y el cronograma de actividades, siguiendo la concordancia con los estándares mínimos del Sistema Obligatorio de Garantía de Calidad del Sistema General de Riesgos Laborales.</w:t>
      </w:r>
    </w:p>
    <w:p w14:paraId="4FC8E652" w14:textId="1BCA2531" w:rsidR="00EE1EDF" w:rsidRPr="00AE1773" w:rsidRDefault="00EE1EDF" w:rsidP="005A66DD">
      <w:pPr>
        <w:pStyle w:val="Textoindependiente"/>
        <w:jc w:val="both"/>
        <w:rPr>
          <w:rFonts w:ascii="Arial Narrow" w:hAnsi="Arial Narrow"/>
        </w:rPr>
      </w:pPr>
      <w:r w:rsidRPr="00AE1773">
        <w:rPr>
          <w:rFonts w:ascii="Arial Narrow" w:hAnsi="Arial Narrow"/>
        </w:rPr>
        <w:t xml:space="preserve">De esta manera, se implementarán programas de: actividad física, equilibrio de vida, alimentación sana, salario emocional, liderazgo en valores, </w:t>
      </w:r>
      <w:r w:rsidR="00613BBB" w:rsidRPr="00AE1773">
        <w:rPr>
          <w:rFonts w:ascii="Arial Narrow" w:hAnsi="Arial Narrow"/>
        </w:rPr>
        <w:t xml:space="preserve">promoción de la salud y prevención de enfermedades laborales, </w:t>
      </w:r>
      <w:r w:rsidRPr="00AE1773">
        <w:rPr>
          <w:rFonts w:ascii="Arial Narrow" w:hAnsi="Arial Narrow"/>
        </w:rPr>
        <w:t>entorno físico, prevención del riesgo (exámenes médicos</w:t>
      </w:r>
      <w:r w:rsidR="00613BBB" w:rsidRPr="00AE1773">
        <w:rPr>
          <w:rFonts w:ascii="Arial Narrow" w:hAnsi="Arial Narrow"/>
        </w:rPr>
        <w:t xml:space="preserve"> ocupacionales</w:t>
      </w:r>
      <w:r w:rsidRPr="00AE1773">
        <w:rPr>
          <w:rFonts w:ascii="Arial Narrow" w:hAnsi="Arial Narrow"/>
        </w:rPr>
        <w:t>); con el objetivo de crear en los</w:t>
      </w:r>
      <w:r w:rsidR="002A5B93" w:rsidRPr="00AE1773">
        <w:rPr>
          <w:rFonts w:ascii="Arial Narrow" w:hAnsi="Arial Narrow"/>
        </w:rPr>
        <w:t xml:space="preserve"> trabajadores </w:t>
      </w:r>
      <w:r w:rsidRPr="00AE1773">
        <w:rPr>
          <w:rFonts w:ascii="Arial Narrow" w:hAnsi="Arial Narrow"/>
        </w:rPr>
        <w:t xml:space="preserve">una cultura </w:t>
      </w:r>
      <w:r w:rsidR="00613BBB" w:rsidRPr="00AE1773">
        <w:rPr>
          <w:rFonts w:ascii="Arial Narrow" w:hAnsi="Arial Narrow"/>
        </w:rPr>
        <w:t>de autocuidado que ayude a potenciar las acciones contempladas en la</w:t>
      </w:r>
      <w:r w:rsidRPr="00AE1773">
        <w:rPr>
          <w:rFonts w:ascii="Arial Narrow" w:hAnsi="Arial Narrow"/>
        </w:rPr>
        <w:t xml:space="preserve"> seguridad y salud en el trabajo, los cuales inciten al compromiso, la disminución de estrés, y no menos importante, el hecho de tomar consciencia de los riesgos al no practicar hábitos de vida saludables, que permitan mejorar los índices de productividad y cumplimiento de </w:t>
      </w:r>
      <w:r w:rsidRPr="00AE1773">
        <w:rPr>
          <w:rFonts w:ascii="Arial Narrow" w:hAnsi="Arial Narrow"/>
        </w:rPr>
        <w:lastRenderedPageBreak/>
        <w:t>resultados, para así enaltecer a</w:t>
      </w:r>
      <w:r w:rsidR="002A5B93" w:rsidRPr="00AE1773">
        <w:rPr>
          <w:rFonts w:ascii="Arial Narrow" w:hAnsi="Arial Narrow"/>
        </w:rPr>
        <w:t xml:space="preserve"> los trabajadores</w:t>
      </w:r>
      <w:r w:rsidRPr="00AE1773">
        <w:rPr>
          <w:rFonts w:ascii="Arial Narrow" w:hAnsi="Arial Narrow"/>
        </w:rPr>
        <w:t>.</w:t>
      </w:r>
    </w:p>
    <w:p w14:paraId="6938BED0" w14:textId="77777777" w:rsidR="00EE1EDF" w:rsidRPr="00AE1773" w:rsidRDefault="00EE1EDF" w:rsidP="005A66DD">
      <w:pPr>
        <w:pStyle w:val="Textoindependiente"/>
        <w:ind w:left="720"/>
        <w:jc w:val="both"/>
        <w:rPr>
          <w:rFonts w:ascii="Arial Narrow" w:hAnsi="Arial Narrow"/>
        </w:rPr>
      </w:pPr>
    </w:p>
    <w:p w14:paraId="40FD2866" w14:textId="50748C49" w:rsidR="00EE1EDF" w:rsidRPr="00AE1773" w:rsidRDefault="00EE1EDF" w:rsidP="005A66DD">
      <w:pPr>
        <w:pStyle w:val="Textoindependiente"/>
        <w:jc w:val="both"/>
        <w:rPr>
          <w:rFonts w:ascii="Arial Narrow" w:hAnsi="Arial Narrow"/>
        </w:rPr>
      </w:pPr>
      <w:r w:rsidRPr="00AE1773">
        <w:rPr>
          <w:rFonts w:ascii="Arial Narrow" w:hAnsi="Arial Narrow"/>
        </w:rPr>
        <w:t xml:space="preserve">Así mismo y con el objetivo de cumplir lo establecido por el Decreto unificado 1072, la Resolución </w:t>
      </w:r>
      <w:r w:rsidR="00613BBB" w:rsidRPr="00AE1773">
        <w:rPr>
          <w:rFonts w:ascii="Arial Narrow" w:hAnsi="Arial Narrow"/>
        </w:rPr>
        <w:t>0312</w:t>
      </w:r>
      <w:r w:rsidRPr="00AE1773">
        <w:rPr>
          <w:rFonts w:ascii="Arial Narrow" w:hAnsi="Arial Narrow"/>
        </w:rPr>
        <w:t xml:space="preserve"> de 201</w:t>
      </w:r>
      <w:r w:rsidR="00613BBB" w:rsidRPr="00AE1773">
        <w:rPr>
          <w:rFonts w:ascii="Arial Narrow" w:hAnsi="Arial Narrow"/>
        </w:rPr>
        <w:t>9</w:t>
      </w:r>
      <w:r w:rsidRPr="00AE1773">
        <w:rPr>
          <w:rFonts w:ascii="Arial Narrow" w:hAnsi="Arial Narrow"/>
        </w:rPr>
        <w:t>, se establece el plan operativo anual que busca aumentar el porcentaje de implementación del sistema, para alcanzar el nivel aceptable.</w:t>
      </w:r>
    </w:p>
    <w:p w14:paraId="4B03AE0A" w14:textId="77777777" w:rsidR="00EE1EDF" w:rsidRPr="00AE1773" w:rsidRDefault="00EE1EDF" w:rsidP="005A66DD">
      <w:pPr>
        <w:pStyle w:val="Textoindependiente"/>
        <w:spacing w:before="1"/>
        <w:ind w:left="720"/>
        <w:jc w:val="both"/>
        <w:rPr>
          <w:rFonts w:ascii="Arial Narrow" w:hAnsi="Arial Narrow"/>
        </w:rPr>
      </w:pPr>
    </w:p>
    <w:p w14:paraId="67389F6E" w14:textId="1EE1E7FA" w:rsidR="00EE1EDF" w:rsidRPr="00AE1773" w:rsidRDefault="00EE1EDF" w:rsidP="005A66DD">
      <w:pPr>
        <w:pStyle w:val="Textoindependiente"/>
        <w:spacing w:line="252" w:lineRule="exact"/>
        <w:jc w:val="both"/>
        <w:rPr>
          <w:rFonts w:ascii="Arial Narrow" w:hAnsi="Arial Narrow"/>
        </w:rPr>
      </w:pPr>
      <w:r w:rsidRPr="00AE1773">
        <w:rPr>
          <w:rFonts w:ascii="Arial Narrow" w:hAnsi="Arial Narrow"/>
        </w:rPr>
        <w:t>El plan de Trabajo incluirá las siguientes actividades:</w:t>
      </w:r>
    </w:p>
    <w:p w14:paraId="5B8D2508" w14:textId="77777777" w:rsidR="00EE1EDF" w:rsidRPr="00AE1773" w:rsidRDefault="00EE1EDF" w:rsidP="005A66DD">
      <w:pPr>
        <w:pStyle w:val="Textoindependiente"/>
        <w:spacing w:line="252" w:lineRule="exact"/>
        <w:ind w:left="720"/>
        <w:jc w:val="both"/>
        <w:rPr>
          <w:rFonts w:ascii="Arial Narrow" w:hAnsi="Arial Narrow"/>
        </w:rPr>
      </w:pPr>
    </w:p>
    <w:p w14:paraId="02492B16" w14:textId="445CEB03" w:rsidR="00EE1EDF" w:rsidRPr="00AE1773" w:rsidRDefault="00EE1EDF" w:rsidP="005A66DD">
      <w:pPr>
        <w:pStyle w:val="Prrafodelista"/>
        <w:widowControl w:val="0"/>
        <w:numPr>
          <w:ilvl w:val="0"/>
          <w:numId w:val="10"/>
        </w:numPr>
        <w:tabs>
          <w:tab w:val="left" w:pos="1402"/>
        </w:tabs>
        <w:autoSpaceDE w:val="0"/>
        <w:autoSpaceDN w:val="0"/>
        <w:spacing w:after="0" w:line="252" w:lineRule="exact"/>
        <w:ind w:left="720" w:hanging="361"/>
        <w:contextualSpacing w:val="0"/>
        <w:jc w:val="both"/>
        <w:rPr>
          <w:rFonts w:ascii="Arial Narrow" w:hAnsi="Arial Narrow"/>
        </w:rPr>
      </w:pPr>
      <w:r w:rsidRPr="00AE1773">
        <w:rPr>
          <w:rFonts w:ascii="Arial Narrow" w:hAnsi="Arial Narrow"/>
        </w:rPr>
        <w:t>Desarrollar el programa de entorno laboral saludable en la</w:t>
      </w:r>
      <w:r w:rsidRPr="00AE1773">
        <w:rPr>
          <w:rFonts w:ascii="Arial Narrow" w:hAnsi="Arial Narrow"/>
          <w:spacing w:val="-9"/>
        </w:rPr>
        <w:t xml:space="preserve"> </w:t>
      </w:r>
      <w:r w:rsidR="00734B35" w:rsidRPr="00AE1773">
        <w:rPr>
          <w:rFonts w:ascii="Arial Narrow" w:hAnsi="Arial Narrow"/>
          <w:spacing w:val="-9"/>
        </w:rPr>
        <w:t>Empresa</w:t>
      </w:r>
      <w:r w:rsidRPr="00AE1773">
        <w:rPr>
          <w:rFonts w:ascii="Arial Narrow" w:hAnsi="Arial Narrow"/>
        </w:rPr>
        <w:t>.</w:t>
      </w:r>
    </w:p>
    <w:p w14:paraId="4C06A297" w14:textId="77777777" w:rsidR="00EE1EDF" w:rsidRPr="00AE1773" w:rsidRDefault="00EE1EDF" w:rsidP="005A66DD">
      <w:pPr>
        <w:pStyle w:val="Textoindependiente"/>
        <w:spacing w:before="1"/>
        <w:ind w:left="720"/>
        <w:jc w:val="both"/>
        <w:rPr>
          <w:rFonts w:ascii="Arial Narrow" w:hAnsi="Arial Narrow"/>
        </w:rPr>
      </w:pPr>
    </w:p>
    <w:p w14:paraId="73DBC764" w14:textId="67BD0095" w:rsidR="00EE1EDF" w:rsidRPr="00AE1773" w:rsidRDefault="00EE1EDF" w:rsidP="005A66DD">
      <w:pPr>
        <w:pStyle w:val="Prrafodelista"/>
        <w:widowControl w:val="0"/>
        <w:numPr>
          <w:ilvl w:val="0"/>
          <w:numId w:val="10"/>
        </w:numPr>
        <w:tabs>
          <w:tab w:val="left" w:pos="1402"/>
        </w:tabs>
        <w:autoSpaceDE w:val="0"/>
        <w:autoSpaceDN w:val="0"/>
        <w:spacing w:after="0" w:line="240" w:lineRule="auto"/>
        <w:ind w:left="720" w:hanging="361"/>
        <w:contextualSpacing w:val="0"/>
        <w:jc w:val="both"/>
        <w:rPr>
          <w:rFonts w:ascii="Arial Narrow" w:hAnsi="Arial Narrow"/>
        </w:rPr>
      </w:pPr>
      <w:r w:rsidRPr="00AE1773">
        <w:rPr>
          <w:rFonts w:ascii="Arial Narrow" w:hAnsi="Arial Narrow"/>
        </w:rPr>
        <w:t>Desarrollar el proceso de dotación de vestido y calzado de labor en la</w:t>
      </w:r>
      <w:r w:rsidRPr="00AE1773">
        <w:rPr>
          <w:rFonts w:ascii="Arial Narrow" w:hAnsi="Arial Narrow"/>
          <w:spacing w:val="-10"/>
        </w:rPr>
        <w:t xml:space="preserve"> </w:t>
      </w:r>
      <w:r w:rsidR="00734B35" w:rsidRPr="00AE1773">
        <w:rPr>
          <w:rFonts w:ascii="Arial Narrow" w:hAnsi="Arial Narrow"/>
        </w:rPr>
        <w:t>empresa</w:t>
      </w:r>
      <w:r w:rsidR="002A5B93" w:rsidRPr="00AE1773">
        <w:rPr>
          <w:rFonts w:ascii="Arial Narrow" w:hAnsi="Arial Narrow"/>
        </w:rPr>
        <w:t xml:space="preserve"> conforme a los riesgos de cada área, matriz que servirá de base para la adquisición de los uniformes e implementos de trabajo.</w:t>
      </w:r>
    </w:p>
    <w:p w14:paraId="4E59DAE4" w14:textId="649F5763" w:rsidR="00F14090" w:rsidRPr="00AE1773" w:rsidRDefault="00F14090" w:rsidP="005A66DD">
      <w:pPr>
        <w:pStyle w:val="Textoindependiente"/>
        <w:spacing w:before="94"/>
        <w:jc w:val="both"/>
        <w:rPr>
          <w:rFonts w:ascii="Arial Narrow" w:hAnsi="Arial Narrow"/>
        </w:rPr>
      </w:pPr>
      <w:r w:rsidRPr="00AE1773">
        <w:rPr>
          <w:rFonts w:ascii="Arial Narrow" w:hAnsi="Arial Narrow"/>
        </w:rPr>
        <w:t xml:space="preserve">Finalmente, y como parte del Plan Estratégico Institucional, se implementará la acción: </w:t>
      </w:r>
      <w:r w:rsidRPr="00AE1773">
        <w:rPr>
          <w:rFonts w:ascii="Arial Narrow" w:hAnsi="Arial Narrow"/>
          <w:i/>
        </w:rPr>
        <w:t xml:space="preserve">“Dar lineamiento para que en las concertaciones de objetivos de los </w:t>
      </w:r>
      <w:r w:rsidR="00F76B38" w:rsidRPr="00AE1773">
        <w:rPr>
          <w:rFonts w:ascii="Arial Narrow" w:hAnsi="Arial Narrow"/>
          <w:i/>
        </w:rPr>
        <w:t>trabajadores que</w:t>
      </w:r>
      <w:r w:rsidRPr="00AE1773">
        <w:rPr>
          <w:rFonts w:ascii="Arial Narrow" w:hAnsi="Arial Narrow"/>
          <w:i/>
        </w:rPr>
        <w:t xml:space="preserve"> manejan datos, se incluya una actividad de actualización, seguimiento y control de los mismos de manera periódica”</w:t>
      </w:r>
      <w:r w:rsidRPr="00AE1773">
        <w:rPr>
          <w:rFonts w:ascii="Arial Narrow" w:hAnsi="Arial Narrow"/>
        </w:rPr>
        <w:t>, este con el fin que cada dependencia verifique la actualización de los datos y se pueda generar un seguimiento a los mismos.</w:t>
      </w:r>
    </w:p>
    <w:p w14:paraId="3A529EF0" w14:textId="682F3F5B" w:rsidR="00F14090" w:rsidRPr="00AE1773" w:rsidRDefault="00F14090" w:rsidP="005A66DD">
      <w:pPr>
        <w:ind w:left="720"/>
        <w:jc w:val="both"/>
        <w:rPr>
          <w:rFonts w:ascii="Arial Narrow" w:hAnsi="Arial Narrow"/>
          <w:i/>
        </w:rPr>
      </w:pPr>
    </w:p>
    <w:p w14:paraId="29A02DE6" w14:textId="7C5E1586" w:rsidR="00F14090" w:rsidRPr="00AF6FFE" w:rsidRDefault="00DB77FD" w:rsidP="00AF6FFE">
      <w:pPr>
        <w:pStyle w:val="Prrafodelista"/>
        <w:numPr>
          <w:ilvl w:val="2"/>
          <w:numId w:val="21"/>
        </w:numPr>
        <w:jc w:val="both"/>
        <w:rPr>
          <w:rFonts w:ascii="Arial Narrow" w:hAnsi="Arial Narrow"/>
          <w:b/>
          <w:bCs/>
        </w:rPr>
      </w:pPr>
      <w:r w:rsidRPr="00AF6FFE">
        <w:rPr>
          <w:rFonts w:ascii="Arial Narrow" w:hAnsi="Arial Narrow"/>
          <w:b/>
          <w:bCs/>
        </w:rPr>
        <w:t>ADMINISTRACIÓN DE NÓMINA</w:t>
      </w:r>
    </w:p>
    <w:p w14:paraId="6D258FF2" w14:textId="77777777" w:rsidR="00DB77FD" w:rsidRPr="00AE1773" w:rsidRDefault="00DB77FD" w:rsidP="005A66DD">
      <w:pPr>
        <w:pStyle w:val="Textoindependiente"/>
        <w:jc w:val="both"/>
        <w:rPr>
          <w:rFonts w:ascii="Arial Narrow" w:hAnsi="Arial Narrow"/>
        </w:rPr>
      </w:pPr>
      <w:r w:rsidRPr="00AE1773">
        <w:rPr>
          <w:rFonts w:ascii="Arial Narrow" w:hAnsi="Arial Narrow"/>
          <w:b/>
        </w:rPr>
        <w:t xml:space="preserve">Objetivo Nómina: </w:t>
      </w:r>
      <w:r w:rsidRPr="00AE1773">
        <w:rPr>
          <w:rFonts w:ascii="Arial Narrow" w:hAnsi="Arial Narrow"/>
        </w:rPr>
        <w:t>Dar cumplimiento a los lineamientos para pago de nómina, Seguridad Social y Parafiscales de la Planta Global y Temporal. Esta actividad hace parte del Plan Operativo de Talento Humano.</w:t>
      </w:r>
    </w:p>
    <w:p w14:paraId="55103252" w14:textId="77777777" w:rsidR="00DB77FD" w:rsidRPr="00AE1773" w:rsidRDefault="00DB77FD" w:rsidP="005A66DD">
      <w:pPr>
        <w:pStyle w:val="Textoindependiente"/>
        <w:spacing w:before="10"/>
        <w:ind w:left="720"/>
        <w:jc w:val="both"/>
        <w:rPr>
          <w:rFonts w:ascii="Arial Narrow" w:hAnsi="Arial Narrow"/>
        </w:rPr>
      </w:pPr>
    </w:p>
    <w:p w14:paraId="696753EB" w14:textId="3CEC8A4B" w:rsidR="00DB77FD" w:rsidRPr="00AE1773" w:rsidRDefault="00DB77FD" w:rsidP="005A66DD">
      <w:pPr>
        <w:pStyle w:val="Textoindependiente"/>
        <w:spacing w:line="242" w:lineRule="auto"/>
        <w:jc w:val="both"/>
        <w:rPr>
          <w:rFonts w:ascii="Arial Narrow" w:hAnsi="Arial Narrow"/>
        </w:rPr>
      </w:pPr>
      <w:r w:rsidRPr="00AE1773">
        <w:rPr>
          <w:rFonts w:ascii="Arial Narrow" w:hAnsi="Arial Narrow"/>
          <w:b/>
        </w:rPr>
        <w:t xml:space="preserve">Objetivo Presupuesto: </w:t>
      </w:r>
      <w:r w:rsidRPr="00AE1773">
        <w:rPr>
          <w:rFonts w:ascii="Arial Narrow" w:hAnsi="Arial Narrow"/>
        </w:rPr>
        <w:t xml:space="preserve">Analizar información de la planta de personal, salarios, estadísticas presupuestales e información básica de los </w:t>
      </w:r>
      <w:r w:rsidR="00F76B38" w:rsidRPr="00AE1773">
        <w:rPr>
          <w:rFonts w:ascii="Arial Narrow" w:hAnsi="Arial Narrow"/>
        </w:rPr>
        <w:t>trabajadores</w:t>
      </w:r>
      <w:r w:rsidRPr="00AE1773">
        <w:rPr>
          <w:rFonts w:ascii="Arial Narrow" w:hAnsi="Arial Narrow"/>
        </w:rPr>
        <w:t xml:space="preserve"> para la toma de decisiones de la alta Dirección, de conformidad con las necesidades del trabajador.</w:t>
      </w:r>
    </w:p>
    <w:p w14:paraId="21659AF5" w14:textId="77777777" w:rsidR="005A66DD" w:rsidRPr="00AE1773" w:rsidRDefault="005A66DD" w:rsidP="005A66DD">
      <w:pPr>
        <w:rPr>
          <w:rFonts w:ascii="Arial Narrow" w:hAnsi="Arial Narrow"/>
        </w:rPr>
      </w:pPr>
      <w:bookmarkStart w:id="1" w:name="_bookmark26"/>
      <w:bookmarkEnd w:id="1"/>
    </w:p>
    <w:p w14:paraId="46024072" w14:textId="57075B3B" w:rsidR="009E0D13" w:rsidRPr="00AF6FFE" w:rsidRDefault="00AF6FFE" w:rsidP="00AF6FFE">
      <w:pPr>
        <w:pStyle w:val="Prrafodelista"/>
        <w:numPr>
          <w:ilvl w:val="2"/>
          <w:numId w:val="21"/>
        </w:numPr>
        <w:rPr>
          <w:rFonts w:ascii="Arial Narrow" w:eastAsia="Arial" w:hAnsi="Arial Narrow" w:cs="Arial"/>
          <w:b/>
          <w:bCs/>
          <w:lang w:val="es-ES" w:eastAsia="en-US"/>
        </w:rPr>
      </w:pPr>
      <w:r w:rsidRPr="00AF6FFE">
        <w:rPr>
          <w:rFonts w:ascii="Arial Narrow" w:eastAsia="Arial" w:hAnsi="Arial Narrow" w:cs="Arial"/>
          <w:b/>
          <w:bCs/>
          <w:lang w:val="es-ES" w:eastAsia="en-US"/>
        </w:rPr>
        <w:t>ARCHIVO DE HISTORIAS LABORALES.</w:t>
      </w:r>
    </w:p>
    <w:p w14:paraId="5F6F206A" w14:textId="21AD0AC5" w:rsidR="009E0D13" w:rsidRPr="00AE1773" w:rsidRDefault="009E0D13" w:rsidP="00204B5A">
      <w:pPr>
        <w:pStyle w:val="Textoindependiente"/>
        <w:spacing w:before="1"/>
        <w:jc w:val="both"/>
        <w:rPr>
          <w:rFonts w:ascii="Arial Narrow" w:hAnsi="Arial Narrow"/>
        </w:rPr>
      </w:pPr>
      <w:r w:rsidRPr="00AE1773">
        <w:rPr>
          <w:rFonts w:ascii="Arial Narrow" w:hAnsi="Arial Narrow"/>
          <w:b/>
        </w:rPr>
        <w:t xml:space="preserve">Objetivo: </w:t>
      </w:r>
      <w:r w:rsidRPr="00AE1773">
        <w:rPr>
          <w:rFonts w:ascii="Arial Narrow" w:hAnsi="Arial Narrow"/>
        </w:rPr>
        <w:t xml:space="preserve">Dar cumplimiento a los lineamientos establecidos por </w:t>
      </w:r>
      <w:r w:rsidR="00485359" w:rsidRPr="00AE1773">
        <w:rPr>
          <w:rFonts w:ascii="Arial Narrow" w:hAnsi="Arial Narrow"/>
        </w:rPr>
        <w:t>el proceso de</w:t>
      </w:r>
      <w:r w:rsidRPr="00AE1773">
        <w:rPr>
          <w:rFonts w:ascii="Arial Narrow" w:hAnsi="Arial Narrow"/>
        </w:rPr>
        <w:t xml:space="preserve"> Gestión Documental de para la conservación de archivos físicos y electrónicos del </w:t>
      </w:r>
      <w:r w:rsidR="00485359" w:rsidRPr="00AE1773">
        <w:rPr>
          <w:rFonts w:ascii="Arial Narrow" w:hAnsi="Arial Narrow"/>
        </w:rPr>
        <w:t xml:space="preserve">proceso </w:t>
      </w:r>
      <w:r w:rsidRPr="00AE1773">
        <w:rPr>
          <w:rFonts w:ascii="Arial Narrow" w:hAnsi="Arial Narrow"/>
        </w:rPr>
        <w:t>de Gestión</w:t>
      </w:r>
      <w:r w:rsidR="00485359" w:rsidRPr="00AE1773">
        <w:rPr>
          <w:rFonts w:ascii="Arial Narrow" w:hAnsi="Arial Narrow"/>
        </w:rPr>
        <w:t xml:space="preserve"> del talento</w:t>
      </w:r>
      <w:r w:rsidRPr="00AE1773">
        <w:rPr>
          <w:rFonts w:ascii="Arial Narrow" w:hAnsi="Arial Narrow"/>
        </w:rPr>
        <w:t xml:space="preserve"> Human</w:t>
      </w:r>
      <w:r w:rsidR="00485359" w:rsidRPr="00AE1773">
        <w:rPr>
          <w:rFonts w:ascii="Arial Narrow" w:hAnsi="Arial Narrow"/>
        </w:rPr>
        <w:t>o</w:t>
      </w:r>
      <w:r w:rsidRPr="00AE1773">
        <w:rPr>
          <w:rFonts w:ascii="Arial Narrow" w:hAnsi="Arial Narrow"/>
        </w:rPr>
        <w:t>, así como para la transferencia de dicha información.</w:t>
      </w:r>
    </w:p>
    <w:p w14:paraId="453B7BE4" w14:textId="77777777" w:rsidR="009E0D13" w:rsidRPr="00AE1773" w:rsidRDefault="009E0D13" w:rsidP="00204B5A">
      <w:pPr>
        <w:pStyle w:val="Textoindependiente"/>
        <w:spacing w:before="3"/>
        <w:ind w:left="720"/>
        <w:rPr>
          <w:rFonts w:ascii="Arial Narrow" w:hAnsi="Arial Narrow"/>
        </w:rPr>
      </w:pPr>
    </w:p>
    <w:p w14:paraId="160CBD90" w14:textId="2F072251" w:rsidR="009E0D13" w:rsidRPr="00AE1773" w:rsidRDefault="009E0D13" w:rsidP="00204B5A">
      <w:pPr>
        <w:pStyle w:val="Textoindependiente"/>
        <w:jc w:val="both"/>
        <w:rPr>
          <w:rFonts w:ascii="Arial Narrow" w:hAnsi="Arial Narrow"/>
        </w:rPr>
      </w:pPr>
      <w:r w:rsidRPr="00AE1773">
        <w:rPr>
          <w:rFonts w:ascii="Arial Narrow" w:hAnsi="Arial Narrow"/>
        </w:rPr>
        <w:t xml:space="preserve">Frente a la consulta de los expedientes de historias laborales se </w:t>
      </w:r>
      <w:r w:rsidR="00F76B38" w:rsidRPr="00AE1773">
        <w:rPr>
          <w:rFonts w:ascii="Arial Narrow" w:hAnsi="Arial Narrow"/>
        </w:rPr>
        <w:t xml:space="preserve">tiene como proyecto en el </w:t>
      </w:r>
      <w:r w:rsidR="00204B5A" w:rsidRPr="00AE1773">
        <w:rPr>
          <w:rFonts w:ascii="Arial Narrow" w:hAnsi="Arial Narrow"/>
        </w:rPr>
        <w:t>área, digitalizarlas</w:t>
      </w:r>
      <w:r w:rsidR="00F76B38" w:rsidRPr="00AE1773">
        <w:rPr>
          <w:rFonts w:ascii="Arial Narrow" w:hAnsi="Arial Narrow"/>
        </w:rPr>
        <w:t xml:space="preserve"> para ser </w:t>
      </w:r>
      <w:r w:rsidR="00204B5A" w:rsidRPr="00AE1773">
        <w:rPr>
          <w:rFonts w:ascii="Arial Narrow" w:hAnsi="Arial Narrow"/>
        </w:rPr>
        <w:t>más ágil</w:t>
      </w:r>
      <w:r w:rsidRPr="00AE1773">
        <w:rPr>
          <w:rFonts w:ascii="Arial Narrow" w:hAnsi="Arial Narrow"/>
        </w:rPr>
        <w:t xml:space="preserve"> y ayudando a la conservación del expediente físico como patrimonio documental histórico de </w:t>
      </w:r>
      <w:r w:rsidR="00485359" w:rsidRPr="00AE1773">
        <w:rPr>
          <w:rFonts w:ascii="Arial Narrow" w:hAnsi="Arial Narrow"/>
        </w:rPr>
        <w:t>la EMAB.</w:t>
      </w:r>
    </w:p>
    <w:p w14:paraId="01D0E7BA" w14:textId="77777777" w:rsidR="009E0D13" w:rsidRPr="00AE1773" w:rsidRDefault="009E0D13" w:rsidP="00204B5A">
      <w:pPr>
        <w:pStyle w:val="Textoindependiente"/>
        <w:spacing w:before="10"/>
        <w:ind w:left="720"/>
        <w:rPr>
          <w:rFonts w:ascii="Arial Narrow" w:hAnsi="Arial Narrow"/>
        </w:rPr>
      </w:pPr>
    </w:p>
    <w:p w14:paraId="465676B4" w14:textId="77777777" w:rsidR="009E0D13" w:rsidRPr="00AE1773" w:rsidRDefault="009E0D13" w:rsidP="00204B5A">
      <w:pPr>
        <w:pStyle w:val="Textoindependiente"/>
        <w:jc w:val="both"/>
        <w:rPr>
          <w:rFonts w:ascii="Arial Narrow" w:hAnsi="Arial Narrow"/>
        </w:rPr>
      </w:pPr>
      <w:r w:rsidRPr="00AE1773">
        <w:rPr>
          <w:rFonts w:ascii="Arial Narrow" w:hAnsi="Arial Narrow"/>
        </w:rPr>
        <w:t>Lo anterior, permite que los expedientes de historias laborales estén actualizados.</w:t>
      </w:r>
    </w:p>
    <w:p w14:paraId="7E14B0B4" w14:textId="120A7D6B" w:rsidR="009E0D13" w:rsidRDefault="009E0D13" w:rsidP="00204B5A">
      <w:pPr>
        <w:pStyle w:val="Textoindependiente"/>
        <w:spacing w:before="5"/>
        <w:ind w:left="720"/>
        <w:rPr>
          <w:rFonts w:ascii="Arial Narrow" w:hAnsi="Arial Narrow"/>
          <w:b/>
          <w:bCs/>
        </w:rPr>
      </w:pPr>
    </w:p>
    <w:p w14:paraId="377A2C17" w14:textId="77777777" w:rsidR="00AF6FFE" w:rsidRPr="00AE1773" w:rsidRDefault="00AF6FFE" w:rsidP="00204B5A">
      <w:pPr>
        <w:pStyle w:val="Textoindependiente"/>
        <w:spacing w:before="5"/>
        <w:ind w:left="720"/>
        <w:rPr>
          <w:rFonts w:ascii="Arial Narrow" w:hAnsi="Arial Narrow"/>
          <w:b/>
          <w:bCs/>
        </w:rPr>
      </w:pPr>
    </w:p>
    <w:p w14:paraId="7C76D668" w14:textId="73A6E39A" w:rsidR="009E0D13" w:rsidRPr="00AF6FFE" w:rsidRDefault="00AF6FFE" w:rsidP="00AF6FFE">
      <w:pPr>
        <w:pStyle w:val="Prrafodelista"/>
        <w:numPr>
          <w:ilvl w:val="2"/>
          <w:numId w:val="21"/>
        </w:numPr>
        <w:rPr>
          <w:rFonts w:ascii="Arial Narrow" w:eastAsia="Arial" w:hAnsi="Arial Narrow" w:cs="Arial"/>
          <w:b/>
          <w:bCs/>
          <w:lang w:val="es-ES" w:eastAsia="en-US"/>
        </w:rPr>
      </w:pPr>
      <w:bookmarkStart w:id="2" w:name="_bookmark27"/>
      <w:bookmarkEnd w:id="2"/>
      <w:r w:rsidRPr="00AF6FFE">
        <w:rPr>
          <w:rFonts w:ascii="Arial Narrow" w:eastAsia="Arial" w:hAnsi="Arial Narrow" w:cs="Arial"/>
          <w:b/>
          <w:bCs/>
          <w:lang w:val="es-ES" w:eastAsia="en-US"/>
        </w:rPr>
        <w:t>SITUACIONES ADMINISTRATIVAS.</w:t>
      </w:r>
    </w:p>
    <w:p w14:paraId="760C5494" w14:textId="605A9797" w:rsidR="009E0D13" w:rsidRPr="00AE1773" w:rsidRDefault="009E0D13" w:rsidP="00204B5A">
      <w:pPr>
        <w:pStyle w:val="Textoindependiente"/>
        <w:spacing w:line="244" w:lineRule="auto"/>
        <w:jc w:val="both"/>
        <w:rPr>
          <w:rFonts w:ascii="Arial Narrow" w:hAnsi="Arial Narrow"/>
        </w:rPr>
      </w:pPr>
      <w:r w:rsidRPr="00AE1773">
        <w:rPr>
          <w:rFonts w:ascii="Arial Narrow" w:hAnsi="Arial Narrow"/>
          <w:b/>
        </w:rPr>
        <w:t xml:space="preserve">Objetivo: </w:t>
      </w:r>
      <w:r w:rsidRPr="00AE1773">
        <w:rPr>
          <w:rFonts w:ascii="Arial Narrow" w:hAnsi="Arial Narrow"/>
        </w:rPr>
        <w:t xml:space="preserve">Proyectar los actos administrativos de acuerdo con las situaciones administrativas de los </w:t>
      </w:r>
      <w:r w:rsidR="00F76B38" w:rsidRPr="00AE1773">
        <w:rPr>
          <w:rFonts w:ascii="Arial Narrow" w:hAnsi="Arial Narrow"/>
        </w:rPr>
        <w:t>trabajadores</w:t>
      </w:r>
      <w:r w:rsidRPr="00AE1773">
        <w:rPr>
          <w:rFonts w:ascii="Arial Narrow" w:hAnsi="Arial Narrow"/>
        </w:rPr>
        <w:t xml:space="preserve"> con el fin de realizar el </w:t>
      </w:r>
      <w:r w:rsidR="00485359" w:rsidRPr="00AE1773">
        <w:rPr>
          <w:rFonts w:ascii="Arial Narrow" w:hAnsi="Arial Narrow"/>
        </w:rPr>
        <w:t>trámite</w:t>
      </w:r>
      <w:r w:rsidRPr="00AE1773">
        <w:rPr>
          <w:rFonts w:ascii="Arial Narrow" w:hAnsi="Arial Narrow"/>
        </w:rPr>
        <w:t xml:space="preserve"> pertinente.</w:t>
      </w:r>
    </w:p>
    <w:p w14:paraId="5215BB42" w14:textId="77777777" w:rsidR="009E0D13" w:rsidRPr="00AE1773" w:rsidRDefault="009E0D13" w:rsidP="00204B5A">
      <w:pPr>
        <w:pStyle w:val="Textoindependiente"/>
        <w:spacing w:before="7"/>
        <w:ind w:left="720"/>
        <w:rPr>
          <w:rFonts w:ascii="Arial Narrow" w:hAnsi="Arial Narrow"/>
        </w:rPr>
      </w:pPr>
    </w:p>
    <w:p w14:paraId="5D2F029E" w14:textId="06D3AD3E" w:rsidR="00DB77FD" w:rsidRPr="00AE1773" w:rsidRDefault="009E0D13" w:rsidP="00204B5A">
      <w:pPr>
        <w:jc w:val="both"/>
        <w:rPr>
          <w:rFonts w:ascii="Arial Narrow" w:hAnsi="Arial Narrow"/>
        </w:rPr>
      </w:pPr>
      <w:r w:rsidRPr="00AE1773">
        <w:rPr>
          <w:rFonts w:ascii="Arial Narrow" w:hAnsi="Arial Narrow"/>
        </w:rPr>
        <w:t>Así mismo, la notificación oportuna de l</w:t>
      </w:r>
      <w:r w:rsidR="00F76B38" w:rsidRPr="00AE1773">
        <w:rPr>
          <w:rFonts w:ascii="Arial Narrow" w:hAnsi="Arial Narrow"/>
        </w:rPr>
        <w:t>a documentación, informes y novedades</w:t>
      </w:r>
      <w:r w:rsidRPr="00AE1773">
        <w:rPr>
          <w:rFonts w:ascii="Arial Narrow" w:hAnsi="Arial Narrow"/>
        </w:rPr>
        <w:t xml:space="preserve">, genera bienestar en los </w:t>
      </w:r>
      <w:r w:rsidR="00F76B38" w:rsidRPr="00AE1773">
        <w:rPr>
          <w:rFonts w:ascii="Arial Narrow" w:hAnsi="Arial Narrow"/>
        </w:rPr>
        <w:t>trabajadores</w:t>
      </w:r>
      <w:r w:rsidRPr="00AE1773">
        <w:rPr>
          <w:rFonts w:ascii="Arial Narrow" w:hAnsi="Arial Narrow"/>
        </w:rPr>
        <w:t>, constituyéndose en un insumo para el procedimiento de nómina</w:t>
      </w:r>
    </w:p>
    <w:p w14:paraId="16838FDC" w14:textId="77777777" w:rsidR="00485359" w:rsidRPr="00AE1773" w:rsidRDefault="00485359" w:rsidP="00204B5A">
      <w:pPr>
        <w:rPr>
          <w:rFonts w:ascii="Arial Narrow" w:hAnsi="Arial Narrow"/>
          <w:b/>
          <w:bCs/>
        </w:rPr>
      </w:pPr>
      <w:r w:rsidRPr="00AE1773">
        <w:rPr>
          <w:rFonts w:ascii="Arial Narrow" w:hAnsi="Arial Narrow"/>
          <w:b/>
          <w:bCs/>
        </w:rPr>
        <w:t>Estrategia en el procedimiento de retiro.</w:t>
      </w:r>
    </w:p>
    <w:p w14:paraId="44BC3525" w14:textId="7E5C8A77" w:rsidR="00485359" w:rsidRPr="00AE1773" w:rsidRDefault="00485359" w:rsidP="00204B5A">
      <w:pPr>
        <w:pStyle w:val="Textoindependiente"/>
        <w:spacing w:line="278" w:lineRule="auto"/>
        <w:jc w:val="both"/>
        <w:rPr>
          <w:rFonts w:ascii="Arial Narrow" w:eastAsiaTheme="minorHAnsi" w:hAnsi="Arial Narrow" w:cstheme="minorBidi"/>
          <w:lang w:val="es-CO" w:eastAsia="es-ES"/>
        </w:rPr>
      </w:pPr>
      <w:r w:rsidRPr="00AE1773">
        <w:rPr>
          <w:rFonts w:ascii="Arial Narrow" w:eastAsiaTheme="minorHAnsi" w:hAnsi="Arial Narrow" w:cstheme="minorBidi"/>
          <w:lang w:val="es-CO" w:eastAsia="es-ES"/>
        </w:rPr>
        <w:lastRenderedPageBreak/>
        <w:t xml:space="preserve">Objetivo: Para el retiro de los </w:t>
      </w:r>
      <w:r w:rsidR="00F76B38" w:rsidRPr="00AE1773">
        <w:rPr>
          <w:rFonts w:ascii="Arial Narrow" w:eastAsiaTheme="minorHAnsi" w:hAnsi="Arial Narrow" w:cstheme="minorBidi"/>
          <w:lang w:val="es-CO" w:eastAsia="es-ES"/>
        </w:rPr>
        <w:t>trabajadores</w:t>
      </w:r>
      <w:r w:rsidRPr="00AE1773">
        <w:rPr>
          <w:rFonts w:ascii="Arial Narrow" w:eastAsiaTheme="minorHAnsi" w:hAnsi="Arial Narrow" w:cstheme="minorBidi"/>
          <w:lang w:val="es-CO" w:eastAsia="es-ES"/>
        </w:rPr>
        <w:t xml:space="preserve">, se aplica un instrumento diseñado “Encuesta de Retiro”, el cual tiene por objetivo identificar y analizar las causas de retiro de los </w:t>
      </w:r>
      <w:r w:rsidR="00F76B38" w:rsidRPr="00AE1773">
        <w:rPr>
          <w:rFonts w:ascii="Arial Narrow" w:eastAsiaTheme="minorHAnsi" w:hAnsi="Arial Narrow" w:cstheme="minorBidi"/>
          <w:lang w:val="es-CO" w:eastAsia="es-ES"/>
        </w:rPr>
        <w:t>trabajadores de la Empresa</w:t>
      </w:r>
      <w:r w:rsidRPr="00AE1773">
        <w:rPr>
          <w:rFonts w:ascii="Arial Narrow" w:eastAsiaTheme="minorHAnsi" w:hAnsi="Arial Narrow" w:cstheme="minorBidi"/>
          <w:lang w:val="es-CO" w:eastAsia="es-ES"/>
        </w:rPr>
        <w:t xml:space="preserve"> y formular las sugerencias respectivas según los requerimientos.</w:t>
      </w:r>
    </w:p>
    <w:p w14:paraId="034F9E1E" w14:textId="77777777" w:rsidR="00485359" w:rsidRPr="00AE1773" w:rsidRDefault="00485359" w:rsidP="00204B5A">
      <w:pPr>
        <w:pStyle w:val="Textoindependiente"/>
        <w:spacing w:before="10"/>
        <w:ind w:left="720"/>
        <w:rPr>
          <w:rFonts w:ascii="Arial Narrow" w:eastAsiaTheme="minorHAnsi" w:hAnsi="Arial Narrow" w:cstheme="minorBidi"/>
          <w:lang w:val="es-CO" w:eastAsia="es-ES"/>
        </w:rPr>
      </w:pPr>
    </w:p>
    <w:p w14:paraId="207197ED" w14:textId="085F8E48" w:rsidR="00485359" w:rsidRPr="00AE1773" w:rsidRDefault="00485359" w:rsidP="00204B5A">
      <w:pPr>
        <w:pStyle w:val="Textoindependiente"/>
        <w:spacing w:line="276" w:lineRule="auto"/>
        <w:jc w:val="both"/>
        <w:rPr>
          <w:rFonts w:ascii="Arial Narrow" w:eastAsiaTheme="minorHAnsi" w:hAnsi="Arial Narrow" w:cstheme="minorBidi"/>
          <w:lang w:val="es-CO" w:eastAsia="es-ES"/>
        </w:rPr>
      </w:pPr>
      <w:r w:rsidRPr="00AE1773">
        <w:rPr>
          <w:rFonts w:ascii="Arial Narrow" w:eastAsiaTheme="minorHAnsi" w:hAnsi="Arial Narrow" w:cstheme="minorBidi"/>
          <w:lang w:val="es-CO" w:eastAsia="es-ES"/>
        </w:rPr>
        <w:t xml:space="preserve">Así mismo, incentivando a los </w:t>
      </w:r>
      <w:r w:rsidR="00F76B38" w:rsidRPr="00AE1773">
        <w:rPr>
          <w:rFonts w:ascii="Arial Narrow" w:eastAsiaTheme="minorHAnsi" w:hAnsi="Arial Narrow" w:cstheme="minorBidi"/>
          <w:lang w:val="es-CO" w:eastAsia="es-ES"/>
        </w:rPr>
        <w:t xml:space="preserve">trabajadores </w:t>
      </w:r>
      <w:r w:rsidRPr="00AE1773">
        <w:rPr>
          <w:rFonts w:ascii="Arial Narrow" w:eastAsiaTheme="minorHAnsi" w:hAnsi="Arial Narrow" w:cstheme="minorBidi"/>
          <w:lang w:val="es-CO" w:eastAsia="es-ES"/>
        </w:rPr>
        <w:t>a través de las actividades de los planes y programas de talento humano en los cuales se incluyan beneficios sociales y las variables de salario emocional establecidas en la EMAB generando actividades conjuntas con la Caja de Compensación</w:t>
      </w:r>
      <w:r w:rsidR="00F76B38" w:rsidRPr="00AE1773">
        <w:rPr>
          <w:rFonts w:ascii="Arial Narrow" w:eastAsiaTheme="minorHAnsi" w:hAnsi="Arial Narrow" w:cstheme="minorBidi"/>
          <w:lang w:val="es-CO" w:eastAsia="es-ES"/>
        </w:rPr>
        <w:t>,</w:t>
      </w:r>
      <w:r w:rsidRPr="00AE1773">
        <w:rPr>
          <w:rFonts w:ascii="Arial Narrow" w:eastAsiaTheme="minorHAnsi" w:hAnsi="Arial Narrow" w:cstheme="minorBidi"/>
          <w:lang w:val="es-CO" w:eastAsia="es-ES"/>
        </w:rPr>
        <w:t xml:space="preserve"> la ARL </w:t>
      </w:r>
      <w:r w:rsidR="00F76B38" w:rsidRPr="00AE1773">
        <w:rPr>
          <w:rFonts w:ascii="Arial Narrow" w:eastAsiaTheme="minorHAnsi" w:hAnsi="Arial Narrow" w:cstheme="minorBidi"/>
          <w:lang w:val="es-CO" w:eastAsia="es-ES"/>
        </w:rPr>
        <w:t xml:space="preserve">y otras </w:t>
      </w:r>
      <w:r w:rsidR="00734B35" w:rsidRPr="00AE1773">
        <w:rPr>
          <w:rFonts w:ascii="Arial Narrow" w:eastAsiaTheme="minorHAnsi" w:hAnsi="Arial Narrow" w:cstheme="minorBidi"/>
          <w:lang w:val="es-CO" w:eastAsia="es-ES"/>
        </w:rPr>
        <w:t>Empresas</w:t>
      </w:r>
      <w:r w:rsidR="00F76B38" w:rsidRPr="00AE1773">
        <w:rPr>
          <w:rFonts w:ascii="Arial Narrow" w:eastAsiaTheme="minorHAnsi" w:hAnsi="Arial Narrow" w:cstheme="minorBidi"/>
          <w:lang w:val="es-CO" w:eastAsia="es-ES"/>
        </w:rPr>
        <w:t xml:space="preserve"> afines</w:t>
      </w:r>
      <w:r w:rsidRPr="00AE1773">
        <w:rPr>
          <w:rFonts w:ascii="Arial Narrow" w:eastAsiaTheme="minorHAnsi" w:hAnsi="Arial Narrow" w:cstheme="minorBidi"/>
          <w:lang w:val="es-CO" w:eastAsia="es-ES"/>
        </w:rPr>
        <w:t>, a través de las cuales se brinde apoyo emocional y herramientas que permitan afrontar el cambio por parte de las personas que se retiran por pensión u otro motivo inesperado.</w:t>
      </w:r>
    </w:p>
    <w:p w14:paraId="2BAE07F0" w14:textId="6AEB81B3" w:rsidR="00741338" w:rsidRDefault="00741338" w:rsidP="00204B5A">
      <w:pPr>
        <w:ind w:left="720"/>
        <w:jc w:val="both"/>
        <w:rPr>
          <w:rFonts w:ascii="Arial Narrow" w:hAnsi="Arial Narrow"/>
          <w:color w:val="FF0000"/>
        </w:rPr>
      </w:pPr>
    </w:p>
    <w:p w14:paraId="67DBA896" w14:textId="70DF665E" w:rsidR="00A9288C" w:rsidRDefault="00A9288C" w:rsidP="00204B5A">
      <w:pPr>
        <w:ind w:left="720"/>
        <w:jc w:val="both"/>
        <w:rPr>
          <w:rFonts w:ascii="Arial Narrow" w:hAnsi="Arial Narrow"/>
          <w:color w:val="FF0000"/>
        </w:rPr>
      </w:pPr>
    </w:p>
    <w:p w14:paraId="45672939" w14:textId="21A539F7" w:rsidR="00A9288C" w:rsidRDefault="00A9288C" w:rsidP="00204B5A">
      <w:pPr>
        <w:ind w:left="720"/>
        <w:jc w:val="both"/>
        <w:rPr>
          <w:rFonts w:ascii="Arial Narrow" w:hAnsi="Arial Narrow"/>
          <w:color w:val="FF0000"/>
        </w:rPr>
      </w:pPr>
    </w:p>
    <w:p w14:paraId="5AAD6C6E" w14:textId="4A259E8A" w:rsidR="00A9288C" w:rsidRDefault="00A9288C" w:rsidP="00204B5A">
      <w:pPr>
        <w:ind w:left="720"/>
        <w:jc w:val="both"/>
        <w:rPr>
          <w:rFonts w:ascii="Arial Narrow" w:hAnsi="Arial Narrow"/>
          <w:color w:val="FF0000"/>
        </w:rPr>
      </w:pPr>
    </w:p>
    <w:p w14:paraId="203FE129" w14:textId="4DADB13E" w:rsidR="00A9288C" w:rsidRDefault="00A9288C" w:rsidP="00204B5A">
      <w:pPr>
        <w:ind w:left="720"/>
        <w:jc w:val="both"/>
        <w:rPr>
          <w:rFonts w:ascii="Arial Narrow" w:hAnsi="Arial Narrow"/>
          <w:color w:val="FF0000"/>
        </w:rPr>
      </w:pPr>
    </w:p>
    <w:p w14:paraId="1B757F14" w14:textId="0598D6CB" w:rsidR="00A9288C" w:rsidRDefault="00A9288C" w:rsidP="00204B5A">
      <w:pPr>
        <w:ind w:left="720"/>
        <w:jc w:val="both"/>
        <w:rPr>
          <w:rFonts w:ascii="Arial Narrow" w:hAnsi="Arial Narrow"/>
          <w:color w:val="FF0000"/>
        </w:rPr>
      </w:pPr>
    </w:p>
    <w:p w14:paraId="5374E9E2" w14:textId="59C6A82F" w:rsidR="00A9288C" w:rsidRDefault="00A9288C" w:rsidP="00204B5A">
      <w:pPr>
        <w:ind w:left="720"/>
        <w:jc w:val="both"/>
        <w:rPr>
          <w:rFonts w:ascii="Arial Narrow" w:hAnsi="Arial Narrow"/>
          <w:color w:val="FF0000"/>
        </w:rPr>
      </w:pPr>
    </w:p>
    <w:p w14:paraId="352EE619" w14:textId="633E0A72" w:rsidR="00C70DA9" w:rsidRDefault="00C70DA9" w:rsidP="00204B5A">
      <w:pPr>
        <w:ind w:left="720"/>
        <w:jc w:val="both"/>
        <w:rPr>
          <w:rFonts w:ascii="Arial Narrow" w:hAnsi="Arial Narrow"/>
          <w:color w:val="FF0000"/>
        </w:rPr>
      </w:pPr>
    </w:p>
    <w:p w14:paraId="5E23AE8C" w14:textId="77777777" w:rsidR="00C70DA9" w:rsidRDefault="00C70DA9" w:rsidP="00204B5A">
      <w:pPr>
        <w:ind w:left="720"/>
        <w:jc w:val="both"/>
        <w:rPr>
          <w:rFonts w:ascii="Arial Narrow" w:hAnsi="Arial Narrow"/>
          <w:color w:val="FF0000"/>
        </w:rPr>
      </w:pPr>
    </w:p>
    <w:p w14:paraId="438D0698" w14:textId="77777777" w:rsidR="00A9288C" w:rsidRPr="00AE1773" w:rsidRDefault="00A9288C" w:rsidP="00204B5A">
      <w:pPr>
        <w:ind w:left="720"/>
        <w:jc w:val="both"/>
        <w:rPr>
          <w:rFonts w:ascii="Arial Narrow" w:hAnsi="Arial Narrow"/>
          <w:color w:val="FF0000"/>
        </w:rPr>
      </w:pPr>
    </w:p>
    <w:p w14:paraId="0224821B" w14:textId="70E217B8" w:rsidR="00485359" w:rsidRPr="00AE1773" w:rsidRDefault="00485359" w:rsidP="00204B5A">
      <w:pPr>
        <w:ind w:left="720"/>
        <w:jc w:val="center"/>
        <w:rPr>
          <w:rFonts w:ascii="Arial Narrow" w:hAnsi="Arial Narrow"/>
          <w:b/>
          <w:bCs/>
          <w:color w:val="FF0000"/>
        </w:rPr>
      </w:pPr>
      <w:r w:rsidRPr="00AE1773">
        <w:rPr>
          <w:rFonts w:ascii="Arial Narrow" w:hAnsi="Arial Narrow"/>
          <w:b/>
          <w:bCs/>
        </w:rPr>
        <w:t>Plan de Acción de la Matriz Estratégica de Talento</w:t>
      </w:r>
      <w:r w:rsidRPr="00AE1773">
        <w:rPr>
          <w:rFonts w:ascii="Arial Narrow" w:hAnsi="Arial Narrow"/>
          <w:b/>
          <w:bCs/>
          <w:spacing w:val="-5"/>
        </w:rPr>
        <w:t xml:space="preserve"> </w:t>
      </w:r>
      <w:r w:rsidRPr="00AE1773">
        <w:rPr>
          <w:rFonts w:ascii="Arial Narrow" w:hAnsi="Arial Narrow"/>
          <w:b/>
          <w:bCs/>
        </w:rPr>
        <w:t>Humano</w:t>
      </w:r>
      <w:r w:rsidRPr="00AE1773">
        <w:rPr>
          <w:rFonts w:ascii="Arial Narrow" w:hAnsi="Arial Narrow"/>
          <w:b/>
          <w:bCs/>
          <w:color w:val="FF0000"/>
        </w:rPr>
        <w:t>.</w:t>
      </w:r>
    </w:p>
    <w:p w14:paraId="25464C53" w14:textId="77777777" w:rsidR="00485359" w:rsidRPr="00AE1773" w:rsidRDefault="00485359" w:rsidP="00204B5A">
      <w:pPr>
        <w:pStyle w:val="Textoindependiente"/>
        <w:jc w:val="both"/>
        <w:rPr>
          <w:rFonts w:ascii="Arial Narrow" w:hAnsi="Arial Narrow"/>
        </w:rPr>
      </w:pPr>
      <w:r w:rsidRPr="00AE1773">
        <w:rPr>
          <w:rFonts w:ascii="Arial Narrow" w:hAnsi="Arial Narrow"/>
        </w:rPr>
        <w:t>Una vez efectuada la calificación de la Matriz de Gestión Estratégica de Talento Humano, se identificó el siguiente plan de acción:</w:t>
      </w:r>
    </w:p>
    <w:p w14:paraId="2CB4E641" w14:textId="48F3E88B" w:rsidR="00485359" w:rsidRPr="00AE1773" w:rsidRDefault="00485359" w:rsidP="00204B5A">
      <w:pPr>
        <w:ind w:left="720"/>
        <w:rPr>
          <w:rFonts w:ascii="Arial Narrow" w:hAnsi="Arial Narrow"/>
          <w:b/>
          <w:bCs/>
          <w:color w:val="FF0000"/>
        </w:rPr>
      </w:pPr>
    </w:p>
    <w:tbl>
      <w:tblPr>
        <w:tblW w:w="9072" w:type="dxa"/>
        <w:tblLayout w:type="fixed"/>
        <w:tblCellMar>
          <w:left w:w="70" w:type="dxa"/>
          <w:right w:w="70" w:type="dxa"/>
        </w:tblCellMar>
        <w:tblLook w:val="04A0" w:firstRow="1" w:lastRow="0" w:firstColumn="1" w:lastColumn="0" w:noHBand="0" w:noVBand="1"/>
      </w:tblPr>
      <w:tblGrid>
        <w:gridCol w:w="2268"/>
        <w:gridCol w:w="2268"/>
        <w:gridCol w:w="2268"/>
        <w:gridCol w:w="2268"/>
      </w:tblGrid>
      <w:tr w:rsidR="00AF6FFE" w:rsidRPr="00AF6FFE" w14:paraId="435CE961" w14:textId="77777777" w:rsidTr="00AF6FFE">
        <w:trPr>
          <w:trHeight w:val="20"/>
        </w:trPr>
        <w:tc>
          <w:tcPr>
            <w:tcW w:w="2268" w:type="dxa"/>
            <w:tcBorders>
              <w:top w:val="single" w:sz="4" w:space="0" w:color="auto"/>
              <w:left w:val="single" w:sz="4" w:space="0" w:color="002060"/>
              <w:bottom w:val="single" w:sz="4" w:space="0" w:color="002060"/>
              <w:right w:val="single" w:sz="4" w:space="0" w:color="002060"/>
            </w:tcBorders>
            <w:shd w:val="clear" w:color="auto" w:fill="E2EFD9" w:themeFill="accent6" w:themeFillTint="33"/>
            <w:vAlign w:val="center"/>
            <w:hideMark/>
          </w:tcPr>
          <w:p w14:paraId="650ABF1D" w14:textId="1549FCDE" w:rsidR="00014953" w:rsidRPr="00AF6FFE" w:rsidRDefault="00204B5A" w:rsidP="00AF6FFE">
            <w:pPr>
              <w:jc w:val="center"/>
              <w:rPr>
                <w:rFonts w:ascii="Arial Narrow" w:hAnsi="Arial Narrow"/>
                <w:b/>
                <w:bCs/>
                <w:lang w:eastAsia="es-CO"/>
              </w:rPr>
            </w:pPr>
            <w:r w:rsidRPr="00AF6FFE">
              <w:rPr>
                <w:rFonts w:ascii="Arial Narrow" w:hAnsi="Arial Narrow"/>
                <w:b/>
                <w:bCs/>
                <w:lang w:eastAsia="es-CO"/>
              </w:rPr>
              <w:t>VARIABLES RESULTANTES</w:t>
            </w:r>
          </w:p>
        </w:tc>
        <w:tc>
          <w:tcPr>
            <w:tcW w:w="2268" w:type="dxa"/>
            <w:tcBorders>
              <w:top w:val="single" w:sz="4" w:space="0" w:color="auto"/>
              <w:left w:val="single" w:sz="4" w:space="0" w:color="002060"/>
              <w:bottom w:val="single" w:sz="4" w:space="0" w:color="002060"/>
              <w:right w:val="single" w:sz="4" w:space="0" w:color="002060"/>
            </w:tcBorders>
            <w:shd w:val="clear" w:color="auto" w:fill="E2EFD9" w:themeFill="accent6" w:themeFillTint="33"/>
            <w:vAlign w:val="center"/>
            <w:hideMark/>
          </w:tcPr>
          <w:p w14:paraId="48A896F4" w14:textId="2883A81E" w:rsidR="00014953" w:rsidRPr="00AF6FFE" w:rsidRDefault="00204B5A" w:rsidP="00AF6FFE">
            <w:pPr>
              <w:jc w:val="center"/>
              <w:rPr>
                <w:rFonts w:ascii="Arial Narrow" w:hAnsi="Arial Narrow"/>
                <w:b/>
                <w:bCs/>
                <w:lang w:eastAsia="es-CO"/>
              </w:rPr>
            </w:pPr>
            <w:r w:rsidRPr="00AF6FFE">
              <w:rPr>
                <w:rFonts w:ascii="Arial Narrow" w:hAnsi="Arial Narrow"/>
                <w:b/>
                <w:bCs/>
                <w:lang w:eastAsia="es-CO"/>
              </w:rPr>
              <w:t>ALTERNATIVAS DE MEJORA</w:t>
            </w:r>
          </w:p>
        </w:tc>
        <w:tc>
          <w:tcPr>
            <w:tcW w:w="2268" w:type="dxa"/>
            <w:tcBorders>
              <w:top w:val="single" w:sz="4" w:space="0" w:color="auto"/>
              <w:left w:val="single" w:sz="4" w:space="0" w:color="002060"/>
              <w:bottom w:val="single" w:sz="4" w:space="0" w:color="002060"/>
              <w:right w:val="single" w:sz="4" w:space="0" w:color="002060"/>
            </w:tcBorders>
            <w:shd w:val="clear" w:color="auto" w:fill="E2EFD9" w:themeFill="accent6" w:themeFillTint="33"/>
            <w:vAlign w:val="center"/>
            <w:hideMark/>
          </w:tcPr>
          <w:p w14:paraId="3EE4C89D" w14:textId="403854FD" w:rsidR="00014953" w:rsidRPr="00AF6FFE" w:rsidRDefault="00204B5A" w:rsidP="00AF6FFE">
            <w:pPr>
              <w:jc w:val="center"/>
              <w:rPr>
                <w:rFonts w:ascii="Arial Narrow" w:hAnsi="Arial Narrow"/>
                <w:b/>
                <w:bCs/>
                <w:lang w:eastAsia="es-CO"/>
              </w:rPr>
            </w:pPr>
            <w:r w:rsidRPr="00AF6FFE">
              <w:rPr>
                <w:rFonts w:ascii="Arial Narrow" w:hAnsi="Arial Narrow"/>
                <w:b/>
                <w:bCs/>
                <w:lang w:eastAsia="es-CO"/>
              </w:rPr>
              <w:t>MEJORAS A IMPLEMENTAR</w:t>
            </w:r>
            <w:r w:rsidRPr="00AF6FFE">
              <w:rPr>
                <w:rFonts w:ascii="Arial Narrow" w:hAnsi="Arial Narrow"/>
                <w:b/>
                <w:bCs/>
                <w:lang w:eastAsia="es-CO"/>
              </w:rPr>
              <w:br/>
              <w:t>(INCLUIR PLAZO DE LA IMPLEMENTACIÓN)</w:t>
            </w:r>
          </w:p>
        </w:tc>
        <w:tc>
          <w:tcPr>
            <w:tcW w:w="2268" w:type="dxa"/>
            <w:tcBorders>
              <w:top w:val="single" w:sz="4" w:space="0" w:color="auto"/>
              <w:left w:val="single" w:sz="4" w:space="0" w:color="002060"/>
              <w:bottom w:val="single" w:sz="4" w:space="0" w:color="002060"/>
              <w:right w:val="single" w:sz="4" w:space="0" w:color="002060"/>
            </w:tcBorders>
            <w:shd w:val="clear" w:color="auto" w:fill="E2EFD9" w:themeFill="accent6" w:themeFillTint="33"/>
            <w:vAlign w:val="center"/>
            <w:hideMark/>
          </w:tcPr>
          <w:p w14:paraId="60193D98" w14:textId="31C7D993" w:rsidR="00014953" w:rsidRPr="00AF6FFE" w:rsidRDefault="00204B5A" w:rsidP="00AF6FFE">
            <w:pPr>
              <w:jc w:val="center"/>
              <w:rPr>
                <w:rFonts w:ascii="Arial Narrow" w:hAnsi="Arial Narrow"/>
                <w:b/>
                <w:bCs/>
                <w:lang w:eastAsia="es-CO"/>
              </w:rPr>
            </w:pPr>
            <w:r w:rsidRPr="00AF6FFE">
              <w:rPr>
                <w:rFonts w:ascii="Arial Narrow" w:hAnsi="Arial Narrow"/>
                <w:b/>
                <w:bCs/>
                <w:lang w:eastAsia="es-CO"/>
              </w:rPr>
              <w:t>EVALUACIÓN DE LA EFICACIA DE</w:t>
            </w:r>
            <w:r w:rsidRPr="00AF6FFE">
              <w:rPr>
                <w:rFonts w:ascii="Arial Narrow" w:hAnsi="Arial Narrow"/>
                <w:b/>
                <w:bCs/>
                <w:lang w:eastAsia="es-CO"/>
              </w:rPr>
              <w:br/>
              <w:t>LAS ACCIONES IMPLEMENTADAS</w:t>
            </w:r>
          </w:p>
        </w:tc>
      </w:tr>
      <w:tr w:rsidR="00AF6FFE" w:rsidRPr="00AF6FFE" w14:paraId="6DC8B759" w14:textId="77777777" w:rsidTr="00014953">
        <w:trPr>
          <w:trHeight w:val="450"/>
        </w:trPr>
        <w:tc>
          <w:tcPr>
            <w:tcW w:w="2268" w:type="dxa"/>
            <w:vMerge w:val="restart"/>
            <w:tcBorders>
              <w:top w:val="single" w:sz="4" w:space="0" w:color="002060"/>
              <w:left w:val="single" w:sz="4" w:space="0" w:color="002060"/>
              <w:bottom w:val="single" w:sz="4" w:space="0" w:color="002060"/>
              <w:right w:val="single" w:sz="4" w:space="0" w:color="002060"/>
            </w:tcBorders>
            <w:shd w:val="clear" w:color="auto" w:fill="BDD6EE" w:themeFill="accent5" w:themeFillTint="66"/>
            <w:vAlign w:val="center"/>
            <w:hideMark/>
          </w:tcPr>
          <w:p w14:paraId="5E71FD10" w14:textId="77777777" w:rsidR="00014953" w:rsidRPr="00AF6FFE" w:rsidRDefault="00014953" w:rsidP="00204B5A">
            <w:pPr>
              <w:spacing w:after="0" w:line="240" w:lineRule="auto"/>
              <w:rPr>
                <w:rFonts w:ascii="Arial Narrow" w:eastAsia="Times New Roman" w:hAnsi="Arial Narrow" w:cs="Arial"/>
                <w:color w:val="000000" w:themeColor="text1"/>
                <w:lang w:eastAsia="es-CO"/>
              </w:rPr>
            </w:pPr>
            <w:r w:rsidRPr="00AF6FFE">
              <w:rPr>
                <w:rFonts w:ascii="Arial Narrow" w:eastAsia="Times New Roman" w:hAnsi="Arial Narrow" w:cs="Arial"/>
                <w:color w:val="000000" w:themeColor="text1"/>
                <w:lang w:eastAsia="es-CO"/>
              </w:rPr>
              <w:t>Plan de bienestar e incentivos</w:t>
            </w:r>
          </w:p>
        </w:tc>
        <w:tc>
          <w:tcPr>
            <w:tcW w:w="2268" w:type="dxa"/>
            <w:vMerge w:val="restart"/>
            <w:tcBorders>
              <w:top w:val="nil"/>
              <w:left w:val="single" w:sz="4" w:space="0" w:color="002060"/>
              <w:bottom w:val="single" w:sz="4" w:space="0" w:color="002060"/>
              <w:right w:val="single" w:sz="4" w:space="0" w:color="002060"/>
            </w:tcBorders>
            <w:shd w:val="clear" w:color="auto" w:fill="auto"/>
            <w:vAlign w:val="center"/>
            <w:hideMark/>
          </w:tcPr>
          <w:p w14:paraId="45D0DAA6" w14:textId="48B7FE63" w:rsidR="00014953" w:rsidRPr="00AF6FFE" w:rsidRDefault="00014953" w:rsidP="00204B5A">
            <w:pPr>
              <w:spacing w:after="0" w:line="240" w:lineRule="auto"/>
              <w:rPr>
                <w:rFonts w:ascii="Arial Narrow" w:eastAsia="Times New Roman" w:hAnsi="Arial Narrow" w:cs="Arial"/>
                <w:color w:val="000000" w:themeColor="text1"/>
                <w:lang w:eastAsia="es-CO"/>
              </w:rPr>
            </w:pPr>
            <w:r w:rsidRPr="00AF6FFE">
              <w:rPr>
                <w:rFonts w:ascii="Arial Narrow" w:eastAsia="Times New Roman" w:hAnsi="Arial Narrow" w:cs="Arial"/>
                <w:color w:val="000000" w:themeColor="text1"/>
                <w:lang w:eastAsia="es-CO"/>
              </w:rPr>
              <w:t xml:space="preserve">Realizar los </w:t>
            </w:r>
            <w:r w:rsidR="002B4411" w:rsidRPr="00AF6FFE">
              <w:rPr>
                <w:rFonts w:ascii="Arial Narrow" w:eastAsia="Times New Roman" w:hAnsi="Arial Narrow" w:cs="Arial"/>
                <w:color w:val="000000" w:themeColor="text1"/>
                <w:lang w:eastAsia="es-CO"/>
              </w:rPr>
              <w:t>diagnósticos</w:t>
            </w:r>
            <w:r w:rsidRPr="00AF6FFE">
              <w:rPr>
                <w:rFonts w:ascii="Arial Narrow" w:eastAsia="Times New Roman" w:hAnsi="Arial Narrow" w:cs="Arial"/>
                <w:color w:val="000000" w:themeColor="text1"/>
                <w:lang w:eastAsia="es-CO"/>
              </w:rPr>
              <w:t xml:space="preserve"> sobre las necesidades de capacitación en cada </w:t>
            </w:r>
            <w:r w:rsidR="002B4411" w:rsidRPr="00AF6FFE">
              <w:rPr>
                <w:rFonts w:ascii="Arial Narrow" w:eastAsia="Times New Roman" w:hAnsi="Arial Narrow" w:cs="Arial"/>
                <w:color w:val="000000" w:themeColor="text1"/>
                <w:lang w:eastAsia="es-CO"/>
              </w:rPr>
              <w:t>área</w:t>
            </w:r>
            <w:r w:rsidRPr="00AF6FFE">
              <w:rPr>
                <w:rFonts w:ascii="Arial Narrow" w:eastAsia="Times New Roman" w:hAnsi="Arial Narrow" w:cs="Arial"/>
                <w:color w:val="000000" w:themeColor="text1"/>
                <w:lang w:eastAsia="es-CO"/>
              </w:rPr>
              <w:t xml:space="preserve"> (de manera individual), desde nivel directivo hasta el nivel </w:t>
            </w:r>
            <w:r w:rsidR="002B4411" w:rsidRPr="00AF6FFE">
              <w:rPr>
                <w:rFonts w:ascii="Arial Narrow" w:eastAsia="Times New Roman" w:hAnsi="Arial Narrow" w:cs="Arial"/>
                <w:color w:val="000000" w:themeColor="text1"/>
                <w:lang w:eastAsia="es-CO"/>
              </w:rPr>
              <w:t>asistencial</w:t>
            </w:r>
            <w:r w:rsidRPr="00AF6FFE">
              <w:rPr>
                <w:rFonts w:ascii="Arial Narrow" w:eastAsia="Times New Roman" w:hAnsi="Arial Narrow" w:cs="Arial"/>
                <w:color w:val="000000" w:themeColor="text1"/>
                <w:lang w:eastAsia="es-CO"/>
              </w:rPr>
              <w:t>.</w:t>
            </w:r>
          </w:p>
        </w:tc>
        <w:tc>
          <w:tcPr>
            <w:tcW w:w="2268" w:type="dxa"/>
            <w:vMerge w:val="restart"/>
            <w:tcBorders>
              <w:top w:val="nil"/>
              <w:left w:val="single" w:sz="4" w:space="0" w:color="002060"/>
              <w:bottom w:val="single" w:sz="4" w:space="0" w:color="002060"/>
              <w:right w:val="single" w:sz="4" w:space="0" w:color="002060"/>
            </w:tcBorders>
            <w:shd w:val="clear" w:color="auto" w:fill="auto"/>
            <w:vAlign w:val="center"/>
            <w:hideMark/>
          </w:tcPr>
          <w:p w14:paraId="3AD147C9" w14:textId="14095129" w:rsidR="00014953" w:rsidRPr="00AF6FFE" w:rsidRDefault="00E43364" w:rsidP="00E43364">
            <w:pPr>
              <w:spacing w:after="0" w:line="240" w:lineRule="auto"/>
              <w:rPr>
                <w:rFonts w:ascii="Arial Narrow" w:eastAsia="Times New Roman" w:hAnsi="Arial Narrow" w:cs="Arial"/>
                <w:color w:val="000000" w:themeColor="text1"/>
                <w:lang w:eastAsia="es-CO"/>
              </w:rPr>
            </w:pPr>
            <w:r w:rsidRPr="00AF6FFE">
              <w:rPr>
                <w:rFonts w:ascii="Arial Narrow" w:eastAsia="Times New Roman" w:hAnsi="Arial Narrow" w:cs="Arial"/>
                <w:color w:val="000000" w:themeColor="text1"/>
                <w:lang w:eastAsia="es-CO"/>
              </w:rPr>
              <w:t xml:space="preserve">     Junio -202</w:t>
            </w:r>
            <w:r w:rsidR="00C70DA9">
              <w:rPr>
                <w:rFonts w:ascii="Arial Narrow" w:eastAsia="Times New Roman" w:hAnsi="Arial Narrow" w:cs="Arial"/>
                <w:color w:val="000000" w:themeColor="text1"/>
                <w:lang w:eastAsia="es-CO"/>
              </w:rPr>
              <w:t>2</w:t>
            </w:r>
            <w:r w:rsidR="00014953" w:rsidRPr="00AF6FFE">
              <w:rPr>
                <w:rFonts w:ascii="Arial Narrow" w:eastAsia="Times New Roman" w:hAnsi="Arial Narrow" w:cs="Arial"/>
                <w:color w:val="000000" w:themeColor="text1"/>
                <w:lang w:eastAsia="es-CO"/>
              </w:rPr>
              <w:t> </w:t>
            </w:r>
          </w:p>
        </w:tc>
        <w:tc>
          <w:tcPr>
            <w:tcW w:w="2268" w:type="dxa"/>
            <w:vMerge w:val="restart"/>
            <w:tcBorders>
              <w:top w:val="nil"/>
              <w:left w:val="single" w:sz="4" w:space="0" w:color="002060"/>
              <w:bottom w:val="single" w:sz="4" w:space="0" w:color="002060"/>
              <w:right w:val="single" w:sz="4" w:space="0" w:color="002060"/>
            </w:tcBorders>
            <w:shd w:val="clear" w:color="auto" w:fill="auto"/>
            <w:vAlign w:val="center"/>
            <w:hideMark/>
          </w:tcPr>
          <w:p w14:paraId="00FFBB7F" w14:textId="12D26B50" w:rsidR="00014953" w:rsidRPr="00AF6FFE" w:rsidRDefault="00E43364" w:rsidP="00E43364">
            <w:pPr>
              <w:spacing w:after="0" w:line="240" w:lineRule="auto"/>
              <w:ind w:left="720"/>
              <w:rPr>
                <w:rFonts w:ascii="Arial Narrow" w:eastAsia="Times New Roman" w:hAnsi="Arial Narrow" w:cs="Arial"/>
                <w:color w:val="000000" w:themeColor="text1"/>
                <w:lang w:eastAsia="es-CO"/>
              </w:rPr>
            </w:pPr>
            <w:r w:rsidRPr="00AF6FFE">
              <w:rPr>
                <w:rFonts w:ascii="Arial Narrow" w:eastAsia="Times New Roman" w:hAnsi="Arial Narrow" w:cs="Arial"/>
                <w:color w:val="000000" w:themeColor="text1"/>
                <w:lang w:eastAsia="es-CO"/>
              </w:rPr>
              <w:t>Plan de Bienestar e incentivos aprobado y ejecutado</w:t>
            </w:r>
            <w:r w:rsidR="00014953" w:rsidRPr="00AF6FFE">
              <w:rPr>
                <w:rFonts w:ascii="Arial Narrow" w:eastAsia="Times New Roman" w:hAnsi="Arial Narrow" w:cs="Arial"/>
                <w:color w:val="000000" w:themeColor="text1"/>
                <w:lang w:eastAsia="es-CO"/>
              </w:rPr>
              <w:t> </w:t>
            </w:r>
          </w:p>
        </w:tc>
      </w:tr>
      <w:tr w:rsidR="00AF6FFE" w:rsidRPr="00AF6FFE" w14:paraId="58400AC8" w14:textId="77777777" w:rsidTr="00014953">
        <w:trPr>
          <w:trHeight w:val="450"/>
        </w:trPr>
        <w:tc>
          <w:tcPr>
            <w:tcW w:w="2268" w:type="dxa"/>
            <w:vMerge/>
            <w:tcBorders>
              <w:top w:val="single" w:sz="4" w:space="0" w:color="002060"/>
              <w:left w:val="single" w:sz="4" w:space="0" w:color="002060"/>
              <w:bottom w:val="single" w:sz="4" w:space="0" w:color="002060"/>
              <w:right w:val="single" w:sz="4" w:space="0" w:color="002060"/>
            </w:tcBorders>
            <w:shd w:val="clear" w:color="auto" w:fill="BDD6EE" w:themeFill="accent5" w:themeFillTint="66"/>
            <w:vAlign w:val="center"/>
            <w:hideMark/>
          </w:tcPr>
          <w:p w14:paraId="482EC4B9"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nil"/>
              <w:left w:val="single" w:sz="4" w:space="0" w:color="002060"/>
              <w:bottom w:val="single" w:sz="4" w:space="0" w:color="002060"/>
              <w:right w:val="single" w:sz="4" w:space="0" w:color="002060"/>
            </w:tcBorders>
            <w:vAlign w:val="center"/>
            <w:hideMark/>
          </w:tcPr>
          <w:p w14:paraId="6E322738"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nil"/>
              <w:left w:val="single" w:sz="4" w:space="0" w:color="002060"/>
              <w:bottom w:val="single" w:sz="4" w:space="0" w:color="002060"/>
              <w:right w:val="single" w:sz="4" w:space="0" w:color="002060"/>
            </w:tcBorders>
            <w:vAlign w:val="center"/>
            <w:hideMark/>
          </w:tcPr>
          <w:p w14:paraId="40F3E1C0"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nil"/>
              <w:left w:val="single" w:sz="4" w:space="0" w:color="002060"/>
              <w:bottom w:val="single" w:sz="4" w:space="0" w:color="002060"/>
              <w:right w:val="single" w:sz="4" w:space="0" w:color="002060"/>
            </w:tcBorders>
            <w:vAlign w:val="center"/>
            <w:hideMark/>
          </w:tcPr>
          <w:p w14:paraId="0FC01DB3"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r>
      <w:tr w:rsidR="00AF6FFE" w:rsidRPr="00AF6FFE" w14:paraId="7F65CF49" w14:textId="77777777" w:rsidTr="00014953">
        <w:trPr>
          <w:trHeight w:val="450"/>
        </w:trPr>
        <w:tc>
          <w:tcPr>
            <w:tcW w:w="2268" w:type="dxa"/>
            <w:vMerge/>
            <w:tcBorders>
              <w:top w:val="single" w:sz="4" w:space="0" w:color="002060"/>
              <w:left w:val="single" w:sz="4" w:space="0" w:color="002060"/>
              <w:bottom w:val="single" w:sz="4" w:space="0" w:color="002060"/>
              <w:right w:val="single" w:sz="4" w:space="0" w:color="002060"/>
            </w:tcBorders>
            <w:shd w:val="clear" w:color="auto" w:fill="BDD6EE" w:themeFill="accent5" w:themeFillTint="66"/>
            <w:vAlign w:val="center"/>
            <w:hideMark/>
          </w:tcPr>
          <w:p w14:paraId="2BEA81AF"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nil"/>
              <w:left w:val="single" w:sz="4" w:space="0" w:color="002060"/>
              <w:bottom w:val="single" w:sz="4" w:space="0" w:color="002060"/>
              <w:right w:val="single" w:sz="4" w:space="0" w:color="002060"/>
            </w:tcBorders>
            <w:vAlign w:val="center"/>
            <w:hideMark/>
          </w:tcPr>
          <w:p w14:paraId="1F159459"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nil"/>
              <w:left w:val="single" w:sz="4" w:space="0" w:color="002060"/>
              <w:bottom w:val="single" w:sz="4" w:space="0" w:color="002060"/>
              <w:right w:val="single" w:sz="4" w:space="0" w:color="002060"/>
            </w:tcBorders>
            <w:vAlign w:val="center"/>
            <w:hideMark/>
          </w:tcPr>
          <w:p w14:paraId="15909454"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nil"/>
              <w:left w:val="single" w:sz="4" w:space="0" w:color="002060"/>
              <w:bottom w:val="single" w:sz="4" w:space="0" w:color="002060"/>
              <w:right w:val="single" w:sz="4" w:space="0" w:color="002060"/>
            </w:tcBorders>
            <w:vAlign w:val="center"/>
            <w:hideMark/>
          </w:tcPr>
          <w:p w14:paraId="4C9EB3D5"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r>
      <w:tr w:rsidR="00AF6FFE" w:rsidRPr="00AF6FFE" w14:paraId="5179AE4E" w14:textId="77777777" w:rsidTr="00014953">
        <w:trPr>
          <w:trHeight w:val="450"/>
        </w:trPr>
        <w:tc>
          <w:tcPr>
            <w:tcW w:w="2268" w:type="dxa"/>
            <w:vMerge/>
            <w:tcBorders>
              <w:top w:val="single" w:sz="4" w:space="0" w:color="002060"/>
              <w:left w:val="single" w:sz="4" w:space="0" w:color="002060"/>
              <w:bottom w:val="single" w:sz="4" w:space="0" w:color="002060"/>
              <w:right w:val="single" w:sz="4" w:space="0" w:color="002060"/>
            </w:tcBorders>
            <w:shd w:val="clear" w:color="auto" w:fill="BDD6EE" w:themeFill="accent5" w:themeFillTint="66"/>
            <w:vAlign w:val="center"/>
            <w:hideMark/>
          </w:tcPr>
          <w:p w14:paraId="7FCE2CB6"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nil"/>
              <w:left w:val="single" w:sz="4" w:space="0" w:color="002060"/>
              <w:bottom w:val="single" w:sz="4" w:space="0" w:color="002060"/>
              <w:right w:val="single" w:sz="4" w:space="0" w:color="002060"/>
            </w:tcBorders>
            <w:vAlign w:val="center"/>
            <w:hideMark/>
          </w:tcPr>
          <w:p w14:paraId="5419B0F4"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nil"/>
              <w:left w:val="single" w:sz="4" w:space="0" w:color="002060"/>
              <w:bottom w:val="single" w:sz="4" w:space="0" w:color="002060"/>
              <w:right w:val="single" w:sz="4" w:space="0" w:color="002060"/>
            </w:tcBorders>
            <w:vAlign w:val="center"/>
            <w:hideMark/>
          </w:tcPr>
          <w:p w14:paraId="2096961C"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nil"/>
              <w:left w:val="single" w:sz="4" w:space="0" w:color="002060"/>
              <w:bottom w:val="single" w:sz="4" w:space="0" w:color="002060"/>
              <w:right w:val="single" w:sz="4" w:space="0" w:color="002060"/>
            </w:tcBorders>
            <w:vAlign w:val="center"/>
            <w:hideMark/>
          </w:tcPr>
          <w:p w14:paraId="1FDBE1FF"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r>
      <w:tr w:rsidR="00AF6FFE" w:rsidRPr="00AF6FFE" w14:paraId="2D2A8A11" w14:textId="77777777" w:rsidTr="00014953">
        <w:trPr>
          <w:trHeight w:val="450"/>
        </w:trPr>
        <w:tc>
          <w:tcPr>
            <w:tcW w:w="2268" w:type="dxa"/>
            <w:vMerge/>
            <w:tcBorders>
              <w:top w:val="single" w:sz="4" w:space="0" w:color="002060"/>
              <w:left w:val="single" w:sz="4" w:space="0" w:color="002060"/>
              <w:bottom w:val="single" w:sz="4" w:space="0" w:color="002060"/>
              <w:right w:val="single" w:sz="4" w:space="0" w:color="002060"/>
            </w:tcBorders>
            <w:shd w:val="clear" w:color="auto" w:fill="FBE4D5" w:themeFill="accent2" w:themeFillTint="33"/>
            <w:vAlign w:val="center"/>
            <w:hideMark/>
          </w:tcPr>
          <w:p w14:paraId="1D29D38E"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single" w:sz="4" w:space="0" w:color="002060"/>
              <w:left w:val="single" w:sz="4" w:space="0" w:color="002060"/>
              <w:bottom w:val="single" w:sz="4" w:space="0" w:color="002060"/>
              <w:right w:val="single" w:sz="4" w:space="0" w:color="002060"/>
            </w:tcBorders>
            <w:vAlign w:val="center"/>
            <w:hideMark/>
          </w:tcPr>
          <w:p w14:paraId="348C39E4"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single" w:sz="4" w:space="0" w:color="002060"/>
              <w:left w:val="single" w:sz="4" w:space="0" w:color="002060"/>
              <w:bottom w:val="single" w:sz="4" w:space="0" w:color="002060"/>
              <w:right w:val="single" w:sz="4" w:space="0" w:color="002060"/>
            </w:tcBorders>
            <w:vAlign w:val="center"/>
            <w:hideMark/>
          </w:tcPr>
          <w:p w14:paraId="44D588BC"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single" w:sz="4" w:space="0" w:color="002060"/>
              <w:left w:val="single" w:sz="4" w:space="0" w:color="002060"/>
              <w:bottom w:val="single" w:sz="4" w:space="0" w:color="002060"/>
              <w:right w:val="single" w:sz="4" w:space="0" w:color="002060"/>
            </w:tcBorders>
            <w:vAlign w:val="center"/>
            <w:hideMark/>
          </w:tcPr>
          <w:p w14:paraId="369FD7E7"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r>
      <w:tr w:rsidR="00AF6FFE" w:rsidRPr="00AF6FFE" w14:paraId="3AFE9FE2" w14:textId="77777777" w:rsidTr="00014953">
        <w:trPr>
          <w:trHeight w:val="450"/>
        </w:trPr>
        <w:tc>
          <w:tcPr>
            <w:tcW w:w="2268" w:type="dxa"/>
            <w:vMerge/>
            <w:tcBorders>
              <w:top w:val="single" w:sz="4" w:space="0" w:color="002060"/>
              <w:left w:val="single" w:sz="4" w:space="0" w:color="002060"/>
              <w:bottom w:val="single" w:sz="4" w:space="0" w:color="002060"/>
              <w:right w:val="single" w:sz="4" w:space="0" w:color="002060"/>
            </w:tcBorders>
            <w:shd w:val="clear" w:color="auto" w:fill="FBE4D5" w:themeFill="accent2" w:themeFillTint="33"/>
            <w:vAlign w:val="center"/>
            <w:hideMark/>
          </w:tcPr>
          <w:p w14:paraId="53FF7D26"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single" w:sz="4" w:space="0" w:color="002060"/>
              <w:left w:val="single" w:sz="4" w:space="0" w:color="002060"/>
              <w:bottom w:val="single" w:sz="4" w:space="0" w:color="002060"/>
              <w:right w:val="single" w:sz="4" w:space="0" w:color="002060"/>
            </w:tcBorders>
            <w:vAlign w:val="center"/>
            <w:hideMark/>
          </w:tcPr>
          <w:p w14:paraId="09FB51DF"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single" w:sz="4" w:space="0" w:color="002060"/>
              <w:left w:val="single" w:sz="4" w:space="0" w:color="002060"/>
              <w:bottom w:val="single" w:sz="4" w:space="0" w:color="002060"/>
              <w:right w:val="single" w:sz="4" w:space="0" w:color="002060"/>
            </w:tcBorders>
            <w:vAlign w:val="center"/>
            <w:hideMark/>
          </w:tcPr>
          <w:p w14:paraId="2511F976"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single" w:sz="4" w:space="0" w:color="002060"/>
              <w:left w:val="single" w:sz="4" w:space="0" w:color="002060"/>
              <w:bottom w:val="single" w:sz="4" w:space="0" w:color="002060"/>
              <w:right w:val="single" w:sz="4" w:space="0" w:color="002060"/>
            </w:tcBorders>
            <w:vAlign w:val="center"/>
            <w:hideMark/>
          </w:tcPr>
          <w:p w14:paraId="219DBA3E"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r>
      <w:tr w:rsidR="00AF6FFE" w:rsidRPr="00AF6FFE" w14:paraId="0E91A192" w14:textId="77777777" w:rsidTr="00204B5A">
        <w:trPr>
          <w:trHeight w:val="450"/>
        </w:trPr>
        <w:tc>
          <w:tcPr>
            <w:tcW w:w="2268" w:type="dxa"/>
            <w:vMerge/>
            <w:tcBorders>
              <w:top w:val="single" w:sz="4" w:space="0" w:color="002060"/>
              <w:left w:val="single" w:sz="4" w:space="0" w:color="002060"/>
              <w:bottom w:val="single" w:sz="4" w:space="0" w:color="002060"/>
              <w:right w:val="single" w:sz="4" w:space="0" w:color="002060"/>
            </w:tcBorders>
            <w:shd w:val="clear" w:color="auto" w:fill="FBE4D5" w:themeFill="accent2" w:themeFillTint="33"/>
            <w:vAlign w:val="center"/>
            <w:hideMark/>
          </w:tcPr>
          <w:p w14:paraId="55488641"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single" w:sz="4" w:space="0" w:color="002060"/>
              <w:left w:val="single" w:sz="4" w:space="0" w:color="002060"/>
              <w:bottom w:val="single" w:sz="4" w:space="0" w:color="002060"/>
              <w:right w:val="single" w:sz="4" w:space="0" w:color="002060"/>
            </w:tcBorders>
            <w:vAlign w:val="center"/>
            <w:hideMark/>
          </w:tcPr>
          <w:p w14:paraId="48D87696"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single" w:sz="4" w:space="0" w:color="002060"/>
              <w:left w:val="single" w:sz="4" w:space="0" w:color="002060"/>
              <w:bottom w:val="single" w:sz="4" w:space="0" w:color="002060"/>
              <w:right w:val="single" w:sz="4" w:space="0" w:color="002060"/>
            </w:tcBorders>
            <w:vAlign w:val="center"/>
            <w:hideMark/>
          </w:tcPr>
          <w:p w14:paraId="4176AD2C"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single" w:sz="4" w:space="0" w:color="002060"/>
              <w:left w:val="single" w:sz="4" w:space="0" w:color="002060"/>
              <w:bottom w:val="single" w:sz="4" w:space="0" w:color="002060"/>
              <w:right w:val="single" w:sz="4" w:space="0" w:color="002060"/>
            </w:tcBorders>
            <w:vAlign w:val="center"/>
            <w:hideMark/>
          </w:tcPr>
          <w:p w14:paraId="683D311A"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r>
      <w:tr w:rsidR="00AF6FFE" w:rsidRPr="00AF6FFE" w14:paraId="5406480B" w14:textId="77777777" w:rsidTr="00014953">
        <w:trPr>
          <w:trHeight w:val="450"/>
        </w:trPr>
        <w:tc>
          <w:tcPr>
            <w:tcW w:w="2268" w:type="dxa"/>
            <w:vMerge w:val="restart"/>
            <w:tcBorders>
              <w:top w:val="single" w:sz="4" w:space="0" w:color="002060"/>
              <w:left w:val="single" w:sz="4" w:space="0" w:color="002060"/>
              <w:bottom w:val="nil"/>
              <w:right w:val="single" w:sz="4" w:space="0" w:color="002060"/>
            </w:tcBorders>
            <w:shd w:val="clear" w:color="auto" w:fill="FFFF99"/>
            <w:vAlign w:val="center"/>
            <w:hideMark/>
          </w:tcPr>
          <w:p w14:paraId="03F004EE" w14:textId="0A1DA909" w:rsidR="00014953" w:rsidRPr="00AF6FFE" w:rsidRDefault="00014953" w:rsidP="00204B5A">
            <w:pPr>
              <w:spacing w:after="0" w:line="240" w:lineRule="auto"/>
              <w:rPr>
                <w:rFonts w:ascii="Arial Narrow" w:eastAsia="Times New Roman" w:hAnsi="Arial Narrow" w:cs="Arial"/>
                <w:color w:val="000000" w:themeColor="text1"/>
                <w:lang w:eastAsia="es-CO"/>
              </w:rPr>
            </w:pPr>
            <w:r w:rsidRPr="00AF6FFE">
              <w:rPr>
                <w:rFonts w:ascii="Arial Narrow" w:eastAsia="Times New Roman" w:hAnsi="Arial Narrow" w:cs="Arial"/>
                <w:color w:val="000000" w:themeColor="text1"/>
                <w:lang w:eastAsia="es-CO"/>
              </w:rPr>
              <w:t>Realizar mediciones de clima laboral (</w:t>
            </w:r>
            <w:r w:rsidR="0086665E" w:rsidRPr="00AF6FFE">
              <w:rPr>
                <w:rFonts w:ascii="Arial Narrow" w:eastAsia="Times New Roman" w:hAnsi="Arial Narrow" w:cs="Arial"/>
                <w:color w:val="000000" w:themeColor="text1"/>
                <w:lang w:eastAsia="es-CO"/>
              </w:rPr>
              <w:t>máximo</w:t>
            </w:r>
            <w:r w:rsidRPr="00AF6FFE">
              <w:rPr>
                <w:rFonts w:ascii="Arial Narrow" w:eastAsia="Times New Roman" w:hAnsi="Arial Narrow" w:cs="Arial"/>
                <w:color w:val="000000" w:themeColor="text1"/>
                <w:lang w:eastAsia="es-CO"/>
              </w:rPr>
              <w:t xml:space="preserve"> cada dos años) y la correspondiente intervención de mejoramiento que permita.</w:t>
            </w:r>
          </w:p>
        </w:tc>
        <w:tc>
          <w:tcPr>
            <w:tcW w:w="2268" w:type="dxa"/>
            <w:vMerge w:val="restart"/>
            <w:tcBorders>
              <w:top w:val="nil"/>
              <w:left w:val="single" w:sz="4" w:space="0" w:color="002060"/>
              <w:bottom w:val="nil"/>
              <w:right w:val="nil"/>
            </w:tcBorders>
            <w:shd w:val="clear" w:color="auto" w:fill="auto"/>
            <w:vAlign w:val="center"/>
            <w:hideMark/>
          </w:tcPr>
          <w:p w14:paraId="718743E1" w14:textId="3BC430DC" w:rsidR="00014953" w:rsidRPr="00AF6FFE" w:rsidRDefault="00014953" w:rsidP="0086665E">
            <w:pPr>
              <w:spacing w:after="0" w:line="240" w:lineRule="auto"/>
              <w:rPr>
                <w:rFonts w:ascii="Arial Narrow" w:eastAsia="Times New Roman" w:hAnsi="Arial Narrow" w:cs="Arial"/>
                <w:color w:val="000000" w:themeColor="text1"/>
                <w:lang w:eastAsia="es-CO"/>
              </w:rPr>
            </w:pPr>
            <w:r w:rsidRPr="00AF6FFE">
              <w:rPr>
                <w:rFonts w:ascii="Arial Narrow" w:eastAsia="Times New Roman" w:hAnsi="Arial Narrow" w:cs="Arial"/>
                <w:color w:val="000000" w:themeColor="text1"/>
                <w:lang w:eastAsia="es-CO"/>
              </w:rPr>
              <w:t xml:space="preserve">Definir herramienta (observación, grupos focales, entrevistas, encuestas), de medición del clima laboral </w:t>
            </w:r>
            <w:r w:rsidRPr="00AF6FFE">
              <w:rPr>
                <w:rFonts w:ascii="Arial Narrow" w:eastAsia="Times New Roman" w:hAnsi="Arial Narrow" w:cs="Arial"/>
                <w:color w:val="000000" w:themeColor="text1"/>
                <w:lang w:eastAsia="es-CO"/>
              </w:rPr>
              <w:br/>
            </w:r>
            <w:r w:rsidRPr="00AF6FFE">
              <w:rPr>
                <w:rFonts w:ascii="Arial Narrow" w:eastAsia="Times New Roman" w:hAnsi="Arial Narrow" w:cs="Arial"/>
                <w:color w:val="000000" w:themeColor="text1"/>
                <w:lang w:eastAsia="es-CO"/>
              </w:rPr>
              <w:br/>
            </w:r>
          </w:p>
        </w:tc>
        <w:tc>
          <w:tcPr>
            <w:tcW w:w="2268" w:type="dxa"/>
            <w:vMerge w:val="restart"/>
            <w:tcBorders>
              <w:top w:val="nil"/>
              <w:left w:val="single" w:sz="4" w:space="0" w:color="002060"/>
              <w:bottom w:val="single" w:sz="4" w:space="0" w:color="002060"/>
              <w:right w:val="nil"/>
            </w:tcBorders>
            <w:shd w:val="clear" w:color="auto" w:fill="auto"/>
            <w:vAlign w:val="center"/>
            <w:hideMark/>
          </w:tcPr>
          <w:p w14:paraId="67516178" w14:textId="4B17FD0B" w:rsidR="00014953" w:rsidRPr="00AF6FFE" w:rsidRDefault="00E43364" w:rsidP="00E43364">
            <w:pPr>
              <w:spacing w:after="0" w:line="240" w:lineRule="auto"/>
              <w:rPr>
                <w:rFonts w:ascii="Arial Narrow" w:eastAsia="Times New Roman" w:hAnsi="Arial Narrow" w:cs="Arial"/>
                <w:color w:val="000000" w:themeColor="text1"/>
                <w:lang w:eastAsia="es-CO"/>
              </w:rPr>
            </w:pPr>
            <w:r w:rsidRPr="00AF6FFE">
              <w:rPr>
                <w:rFonts w:ascii="Arial Narrow" w:eastAsia="Times New Roman" w:hAnsi="Arial Narrow" w:cs="Arial"/>
                <w:color w:val="000000" w:themeColor="text1"/>
                <w:lang w:eastAsia="es-CO"/>
              </w:rPr>
              <w:t xml:space="preserve">    Agosto - 202</w:t>
            </w:r>
            <w:r w:rsidR="00C70DA9">
              <w:rPr>
                <w:rFonts w:ascii="Arial Narrow" w:eastAsia="Times New Roman" w:hAnsi="Arial Narrow" w:cs="Arial"/>
                <w:color w:val="000000" w:themeColor="text1"/>
                <w:lang w:eastAsia="es-CO"/>
              </w:rPr>
              <w:t>2</w:t>
            </w:r>
            <w:r w:rsidR="00014953" w:rsidRPr="00AF6FFE">
              <w:rPr>
                <w:rFonts w:ascii="Arial Narrow" w:eastAsia="Times New Roman" w:hAnsi="Arial Narrow" w:cs="Arial"/>
                <w:color w:val="000000" w:themeColor="text1"/>
                <w:lang w:eastAsia="es-CO"/>
              </w:rPr>
              <w:t> </w:t>
            </w:r>
          </w:p>
        </w:tc>
        <w:tc>
          <w:tcPr>
            <w:tcW w:w="2268" w:type="dxa"/>
            <w:vMerge w:val="restart"/>
            <w:tcBorders>
              <w:top w:val="single" w:sz="4" w:space="0" w:color="002060"/>
              <w:left w:val="single" w:sz="4" w:space="0" w:color="002060"/>
              <w:bottom w:val="single" w:sz="4" w:space="0" w:color="002060"/>
              <w:right w:val="single" w:sz="4" w:space="0" w:color="002060"/>
            </w:tcBorders>
            <w:shd w:val="clear" w:color="auto" w:fill="auto"/>
            <w:vAlign w:val="center"/>
            <w:hideMark/>
          </w:tcPr>
          <w:p w14:paraId="2078C40F" w14:textId="349005E0" w:rsidR="00014953" w:rsidRPr="00AF6FFE" w:rsidRDefault="00E43364" w:rsidP="00204B5A">
            <w:pPr>
              <w:spacing w:after="0" w:line="240" w:lineRule="auto"/>
              <w:ind w:left="720"/>
              <w:jc w:val="center"/>
              <w:rPr>
                <w:rFonts w:ascii="Arial Narrow" w:eastAsia="Times New Roman" w:hAnsi="Arial Narrow" w:cs="Arial"/>
                <w:color w:val="000000" w:themeColor="text1"/>
                <w:lang w:eastAsia="es-CO"/>
              </w:rPr>
            </w:pPr>
            <w:r w:rsidRPr="00AF6FFE">
              <w:rPr>
                <w:rFonts w:ascii="Arial Narrow" w:eastAsia="Times New Roman" w:hAnsi="Arial Narrow" w:cs="Arial"/>
                <w:color w:val="000000" w:themeColor="text1"/>
                <w:lang w:eastAsia="es-CO"/>
              </w:rPr>
              <w:t>Medición clima organizacional realizado</w:t>
            </w:r>
            <w:r w:rsidR="00014953" w:rsidRPr="00AF6FFE">
              <w:rPr>
                <w:rFonts w:ascii="Arial Narrow" w:eastAsia="Times New Roman" w:hAnsi="Arial Narrow" w:cs="Arial"/>
                <w:color w:val="000000" w:themeColor="text1"/>
                <w:lang w:eastAsia="es-CO"/>
              </w:rPr>
              <w:t> </w:t>
            </w:r>
          </w:p>
        </w:tc>
      </w:tr>
      <w:tr w:rsidR="00AF6FFE" w:rsidRPr="00AF6FFE" w14:paraId="4FCCA8DA" w14:textId="77777777" w:rsidTr="00014953">
        <w:trPr>
          <w:trHeight w:val="450"/>
        </w:trPr>
        <w:tc>
          <w:tcPr>
            <w:tcW w:w="2268" w:type="dxa"/>
            <w:vMerge/>
            <w:tcBorders>
              <w:top w:val="single" w:sz="4" w:space="0" w:color="002060"/>
              <w:left w:val="single" w:sz="4" w:space="0" w:color="002060"/>
              <w:bottom w:val="nil"/>
              <w:right w:val="single" w:sz="4" w:space="0" w:color="002060"/>
            </w:tcBorders>
            <w:shd w:val="clear" w:color="auto" w:fill="FFFF99"/>
            <w:vAlign w:val="center"/>
            <w:hideMark/>
          </w:tcPr>
          <w:p w14:paraId="1006AA9C"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nil"/>
              <w:left w:val="single" w:sz="4" w:space="0" w:color="002060"/>
              <w:bottom w:val="nil"/>
              <w:right w:val="nil"/>
            </w:tcBorders>
            <w:vAlign w:val="center"/>
            <w:hideMark/>
          </w:tcPr>
          <w:p w14:paraId="2BCE9FDA"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nil"/>
              <w:left w:val="single" w:sz="4" w:space="0" w:color="002060"/>
              <w:bottom w:val="single" w:sz="4" w:space="0" w:color="002060"/>
              <w:right w:val="nil"/>
            </w:tcBorders>
            <w:vAlign w:val="center"/>
            <w:hideMark/>
          </w:tcPr>
          <w:p w14:paraId="4E4F4ECD"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single" w:sz="4" w:space="0" w:color="002060"/>
              <w:left w:val="single" w:sz="4" w:space="0" w:color="002060"/>
              <w:bottom w:val="single" w:sz="4" w:space="0" w:color="002060"/>
              <w:right w:val="single" w:sz="4" w:space="0" w:color="002060"/>
            </w:tcBorders>
            <w:vAlign w:val="center"/>
            <w:hideMark/>
          </w:tcPr>
          <w:p w14:paraId="2F9DB244"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r>
      <w:tr w:rsidR="00AF6FFE" w:rsidRPr="00AF6FFE" w14:paraId="4D813C2D" w14:textId="77777777" w:rsidTr="00014953">
        <w:trPr>
          <w:trHeight w:val="450"/>
        </w:trPr>
        <w:tc>
          <w:tcPr>
            <w:tcW w:w="2268" w:type="dxa"/>
            <w:vMerge/>
            <w:tcBorders>
              <w:top w:val="single" w:sz="4" w:space="0" w:color="002060"/>
              <w:left w:val="single" w:sz="4" w:space="0" w:color="002060"/>
              <w:bottom w:val="nil"/>
              <w:right w:val="single" w:sz="4" w:space="0" w:color="002060"/>
            </w:tcBorders>
            <w:shd w:val="clear" w:color="auto" w:fill="FFFF99"/>
            <w:vAlign w:val="center"/>
            <w:hideMark/>
          </w:tcPr>
          <w:p w14:paraId="79769E57"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nil"/>
              <w:left w:val="single" w:sz="4" w:space="0" w:color="002060"/>
              <w:bottom w:val="nil"/>
              <w:right w:val="nil"/>
            </w:tcBorders>
            <w:vAlign w:val="center"/>
            <w:hideMark/>
          </w:tcPr>
          <w:p w14:paraId="22497AC3"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nil"/>
              <w:left w:val="single" w:sz="4" w:space="0" w:color="002060"/>
              <w:bottom w:val="single" w:sz="4" w:space="0" w:color="002060"/>
              <w:right w:val="nil"/>
            </w:tcBorders>
            <w:vAlign w:val="center"/>
            <w:hideMark/>
          </w:tcPr>
          <w:p w14:paraId="63E4D22C"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single" w:sz="4" w:space="0" w:color="002060"/>
              <w:left w:val="single" w:sz="4" w:space="0" w:color="002060"/>
              <w:bottom w:val="single" w:sz="4" w:space="0" w:color="002060"/>
              <w:right w:val="single" w:sz="4" w:space="0" w:color="002060"/>
            </w:tcBorders>
            <w:vAlign w:val="center"/>
            <w:hideMark/>
          </w:tcPr>
          <w:p w14:paraId="6308390B"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r>
      <w:tr w:rsidR="00AF6FFE" w:rsidRPr="00AF6FFE" w14:paraId="18B04267" w14:textId="77777777" w:rsidTr="00014953">
        <w:trPr>
          <w:trHeight w:val="450"/>
        </w:trPr>
        <w:tc>
          <w:tcPr>
            <w:tcW w:w="2268" w:type="dxa"/>
            <w:vMerge/>
            <w:tcBorders>
              <w:top w:val="single" w:sz="4" w:space="0" w:color="002060"/>
              <w:left w:val="single" w:sz="4" w:space="0" w:color="002060"/>
              <w:bottom w:val="nil"/>
              <w:right w:val="single" w:sz="4" w:space="0" w:color="002060"/>
            </w:tcBorders>
            <w:shd w:val="clear" w:color="auto" w:fill="FFFF99"/>
            <w:vAlign w:val="center"/>
            <w:hideMark/>
          </w:tcPr>
          <w:p w14:paraId="71EE7ABD"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nil"/>
              <w:left w:val="single" w:sz="4" w:space="0" w:color="002060"/>
              <w:bottom w:val="nil"/>
              <w:right w:val="nil"/>
            </w:tcBorders>
            <w:vAlign w:val="center"/>
            <w:hideMark/>
          </w:tcPr>
          <w:p w14:paraId="229327BA"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nil"/>
              <w:left w:val="single" w:sz="4" w:space="0" w:color="002060"/>
              <w:bottom w:val="single" w:sz="4" w:space="0" w:color="002060"/>
              <w:right w:val="nil"/>
            </w:tcBorders>
            <w:vAlign w:val="center"/>
            <w:hideMark/>
          </w:tcPr>
          <w:p w14:paraId="65A70DD7"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single" w:sz="4" w:space="0" w:color="002060"/>
              <w:left w:val="single" w:sz="4" w:space="0" w:color="002060"/>
              <w:bottom w:val="single" w:sz="4" w:space="0" w:color="002060"/>
              <w:right w:val="single" w:sz="4" w:space="0" w:color="002060"/>
            </w:tcBorders>
            <w:vAlign w:val="center"/>
            <w:hideMark/>
          </w:tcPr>
          <w:p w14:paraId="0878ADCD"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r>
      <w:tr w:rsidR="00AF6FFE" w:rsidRPr="00AF6FFE" w14:paraId="5837A41F" w14:textId="77777777" w:rsidTr="00014953">
        <w:trPr>
          <w:trHeight w:val="450"/>
        </w:trPr>
        <w:tc>
          <w:tcPr>
            <w:tcW w:w="2268" w:type="dxa"/>
            <w:vMerge w:val="restart"/>
            <w:tcBorders>
              <w:top w:val="single" w:sz="4" w:space="0" w:color="auto"/>
              <w:left w:val="single" w:sz="4" w:space="0" w:color="auto"/>
              <w:bottom w:val="single" w:sz="4" w:space="0" w:color="auto"/>
              <w:right w:val="single" w:sz="4" w:space="0" w:color="auto"/>
            </w:tcBorders>
            <w:shd w:val="clear" w:color="auto" w:fill="FFCCFF"/>
            <w:vAlign w:val="center"/>
            <w:hideMark/>
          </w:tcPr>
          <w:p w14:paraId="3CF03459" w14:textId="5E061FE4" w:rsidR="00014953" w:rsidRPr="00AF6FFE" w:rsidRDefault="00014953" w:rsidP="00A81627">
            <w:pPr>
              <w:spacing w:after="0" w:line="240" w:lineRule="auto"/>
              <w:rPr>
                <w:rFonts w:ascii="Arial Narrow" w:eastAsia="Times New Roman" w:hAnsi="Arial Narrow" w:cs="Arial"/>
                <w:color w:val="000000" w:themeColor="text1"/>
                <w:lang w:eastAsia="es-CO"/>
              </w:rPr>
            </w:pPr>
            <w:r w:rsidRPr="00AF6FFE">
              <w:rPr>
                <w:rFonts w:ascii="Arial Narrow" w:eastAsia="Times New Roman" w:hAnsi="Arial Narrow" w:cs="Arial"/>
                <w:color w:val="000000" w:themeColor="text1"/>
                <w:lang w:eastAsia="es-CO"/>
              </w:rPr>
              <w:t xml:space="preserve">Implementación </w:t>
            </w:r>
            <w:r w:rsidR="00A81627" w:rsidRPr="00AF6FFE">
              <w:rPr>
                <w:rFonts w:ascii="Arial Narrow" w:eastAsia="Times New Roman" w:hAnsi="Arial Narrow" w:cs="Arial"/>
                <w:color w:val="000000" w:themeColor="text1"/>
                <w:lang w:eastAsia="es-CO"/>
              </w:rPr>
              <w:t>del Sistema de gestión de Seguridad y Salud en el Trabajo</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A2C574" w14:textId="09F2B88B" w:rsidR="00014953" w:rsidRPr="00AF6FFE" w:rsidRDefault="00E43364" w:rsidP="00E43364">
            <w:pPr>
              <w:spacing w:after="0" w:line="240" w:lineRule="auto"/>
              <w:rPr>
                <w:rFonts w:ascii="Arial Narrow" w:eastAsia="Times New Roman" w:hAnsi="Arial Narrow" w:cs="Arial"/>
                <w:color w:val="000000" w:themeColor="text1"/>
                <w:lang w:eastAsia="es-CO"/>
              </w:rPr>
            </w:pPr>
            <w:r w:rsidRPr="00AF6FFE">
              <w:rPr>
                <w:rFonts w:ascii="Arial Narrow" w:eastAsia="Times New Roman" w:hAnsi="Arial Narrow" w:cs="Arial"/>
                <w:color w:val="000000" w:themeColor="text1"/>
                <w:lang w:eastAsia="es-CO"/>
              </w:rPr>
              <w:t>Sistema Implementado</w:t>
            </w:r>
            <w:r w:rsidR="00014953" w:rsidRPr="00AF6FFE">
              <w:rPr>
                <w:rFonts w:ascii="Arial Narrow" w:eastAsia="Times New Roman" w:hAnsi="Arial Narrow" w:cs="Arial"/>
                <w:color w:val="000000" w:themeColor="text1"/>
                <w:lang w:eastAsia="es-CO"/>
              </w:rPr>
              <w:t> </w:t>
            </w:r>
          </w:p>
        </w:tc>
        <w:tc>
          <w:tcPr>
            <w:tcW w:w="2268" w:type="dxa"/>
            <w:vMerge w:val="restart"/>
            <w:tcBorders>
              <w:top w:val="single" w:sz="4" w:space="0" w:color="002060"/>
              <w:left w:val="single" w:sz="4" w:space="0" w:color="002060"/>
              <w:bottom w:val="single" w:sz="4" w:space="0" w:color="002060"/>
              <w:right w:val="single" w:sz="4" w:space="0" w:color="002060"/>
            </w:tcBorders>
            <w:shd w:val="clear" w:color="auto" w:fill="auto"/>
            <w:vAlign w:val="center"/>
            <w:hideMark/>
          </w:tcPr>
          <w:p w14:paraId="1DC35B27" w14:textId="02C783FD" w:rsidR="00014953" w:rsidRPr="00AF6FFE" w:rsidRDefault="00E43364" w:rsidP="00E43364">
            <w:pPr>
              <w:spacing w:after="0" w:line="240" w:lineRule="auto"/>
              <w:rPr>
                <w:rFonts w:ascii="Arial Narrow" w:eastAsia="Times New Roman" w:hAnsi="Arial Narrow" w:cs="Arial"/>
                <w:color w:val="000000" w:themeColor="text1"/>
                <w:lang w:eastAsia="es-CO"/>
              </w:rPr>
            </w:pPr>
            <w:r w:rsidRPr="00AF6FFE">
              <w:rPr>
                <w:rFonts w:ascii="Arial Narrow" w:eastAsia="Times New Roman" w:hAnsi="Arial Narrow" w:cs="Arial"/>
                <w:color w:val="000000" w:themeColor="text1"/>
                <w:lang w:eastAsia="es-CO"/>
              </w:rPr>
              <w:t xml:space="preserve">     Noviembre - 202</w:t>
            </w:r>
            <w:r w:rsidR="00C70DA9">
              <w:rPr>
                <w:rFonts w:ascii="Arial Narrow" w:eastAsia="Times New Roman" w:hAnsi="Arial Narrow" w:cs="Arial"/>
                <w:color w:val="000000" w:themeColor="text1"/>
                <w:lang w:eastAsia="es-CO"/>
              </w:rPr>
              <w:t>2</w:t>
            </w:r>
            <w:r w:rsidR="00014953" w:rsidRPr="00AF6FFE">
              <w:rPr>
                <w:rFonts w:ascii="Arial Narrow" w:eastAsia="Times New Roman" w:hAnsi="Arial Narrow" w:cs="Arial"/>
                <w:color w:val="000000" w:themeColor="text1"/>
                <w:lang w:eastAsia="es-CO"/>
              </w:rPr>
              <w:t> </w:t>
            </w:r>
          </w:p>
        </w:tc>
        <w:tc>
          <w:tcPr>
            <w:tcW w:w="2268" w:type="dxa"/>
            <w:vMerge w:val="restart"/>
            <w:tcBorders>
              <w:top w:val="single" w:sz="4" w:space="0" w:color="002060"/>
              <w:left w:val="single" w:sz="4" w:space="0" w:color="002060"/>
              <w:bottom w:val="single" w:sz="4" w:space="0" w:color="002060"/>
              <w:right w:val="single" w:sz="4" w:space="0" w:color="002060"/>
            </w:tcBorders>
            <w:shd w:val="clear" w:color="auto" w:fill="auto"/>
            <w:vAlign w:val="center"/>
            <w:hideMark/>
          </w:tcPr>
          <w:p w14:paraId="3217DAF5" w14:textId="7095BA25" w:rsidR="00014953" w:rsidRPr="00AF6FFE" w:rsidRDefault="00E43364" w:rsidP="00E43364">
            <w:pPr>
              <w:spacing w:after="0" w:line="240" w:lineRule="auto"/>
              <w:rPr>
                <w:rFonts w:ascii="Arial Narrow" w:eastAsia="Times New Roman" w:hAnsi="Arial Narrow" w:cs="Arial"/>
                <w:color w:val="000000" w:themeColor="text1"/>
                <w:lang w:eastAsia="es-CO"/>
              </w:rPr>
            </w:pPr>
            <w:r w:rsidRPr="00AF6FFE">
              <w:rPr>
                <w:rFonts w:ascii="Arial Narrow" w:eastAsia="Times New Roman" w:hAnsi="Arial Narrow" w:cs="Arial"/>
                <w:color w:val="000000" w:themeColor="text1"/>
                <w:lang w:eastAsia="es-CO"/>
              </w:rPr>
              <w:t>Socialización, auditorias del sistema</w:t>
            </w:r>
          </w:p>
        </w:tc>
      </w:tr>
      <w:tr w:rsidR="00AF6FFE" w:rsidRPr="00AF6FFE" w14:paraId="55D28528" w14:textId="77777777" w:rsidTr="00014953">
        <w:trPr>
          <w:trHeight w:val="450"/>
        </w:trPr>
        <w:tc>
          <w:tcPr>
            <w:tcW w:w="2268" w:type="dxa"/>
            <w:vMerge/>
            <w:tcBorders>
              <w:top w:val="single" w:sz="4" w:space="0" w:color="auto"/>
              <w:left w:val="single" w:sz="4" w:space="0" w:color="auto"/>
              <w:bottom w:val="single" w:sz="4" w:space="0" w:color="auto"/>
              <w:right w:val="single" w:sz="4" w:space="0" w:color="auto"/>
            </w:tcBorders>
            <w:shd w:val="clear" w:color="auto" w:fill="FFCCFF"/>
            <w:vAlign w:val="center"/>
            <w:hideMark/>
          </w:tcPr>
          <w:p w14:paraId="69A01F29"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F4C56B0"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single" w:sz="4" w:space="0" w:color="002060"/>
              <w:left w:val="single" w:sz="4" w:space="0" w:color="002060"/>
              <w:bottom w:val="single" w:sz="4" w:space="0" w:color="002060"/>
              <w:right w:val="single" w:sz="4" w:space="0" w:color="002060"/>
            </w:tcBorders>
            <w:vAlign w:val="center"/>
            <w:hideMark/>
          </w:tcPr>
          <w:p w14:paraId="4F1ACF55"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single" w:sz="4" w:space="0" w:color="002060"/>
              <w:left w:val="single" w:sz="4" w:space="0" w:color="002060"/>
              <w:bottom w:val="single" w:sz="4" w:space="0" w:color="002060"/>
              <w:right w:val="single" w:sz="4" w:space="0" w:color="002060"/>
            </w:tcBorders>
            <w:vAlign w:val="center"/>
            <w:hideMark/>
          </w:tcPr>
          <w:p w14:paraId="1888DEA8"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r>
      <w:tr w:rsidR="00AF6FFE" w:rsidRPr="00AF6FFE" w14:paraId="5398E3F8" w14:textId="77777777" w:rsidTr="00014953">
        <w:trPr>
          <w:trHeight w:val="450"/>
        </w:trPr>
        <w:tc>
          <w:tcPr>
            <w:tcW w:w="2268" w:type="dxa"/>
            <w:vMerge/>
            <w:tcBorders>
              <w:top w:val="single" w:sz="4" w:space="0" w:color="auto"/>
              <w:left w:val="single" w:sz="4" w:space="0" w:color="auto"/>
              <w:bottom w:val="single" w:sz="4" w:space="0" w:color="auto"/>
              <w:right w:val="single" w:sz="4" w:space="0" w:color="auto"/>
            </w:tcBorders>
            <w:shd w:val="clear" w:color="auto" w:fill="FFCCFF"/>
            <w:vAlign w:val="center"/>
            <w:hideMark/>
          </w:tcPr>
          <w:p w14:paraId="084B3D3B"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627C87E"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single" w:sz="4" w:space="0" w:color="002060"/>
              <w:left w:val="single" w:sz="4" w:space="0" w:color="002060"/>
              <w:bottom w:val="single" w:sz="4" w:space="0" w:color="002060"/>
              <w:right w:val="single" w:sz="4" w:space="0" w:color="002060"/>
            </w:tcBorders>
            <w:vAlign w:val="center"/>
            <w:hideMark/>
          </w:tcPr>
          <w:p w14:paraId="43353F0A"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single" w:sz="4" w:space="0" w:color="002060"/>
              <w:left w:val="single" w:sz="4" w:space="0" w:color="002060"/>
              <w:bottom w:val="single" w:sz="4" w:space="0" w:color="002060"/>
              <w:right w:val="single" w:sz="4" w:space="0" w:color="002060"/>
            </w:tcBorders>
            <w:vAlign w:val="center"/>
            <w:hideMark/>
          </w:tcPr>
          <w:p w14:paraId="279D2B75"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r>
      <w:tr w:rsidR="00AF6FFE" w:rsidRPr="00AF6FFE" w14:paraId="6BBEFC05" w14:textId="77777777" w:rsidTr="0086665E">
        <w:trPr>
          <w:trHeight w:val="450"/>
        </w:trPr>
        <w:tc>
          <w:tcPr>
            <w:tcW w:w="2268" w:type="dxa"/>
            <w:vMerge/>
            <w:tcBorders>
              <w:top w:val="single" w:sz="4" w:space="0" w:color="auto"/>
              <w:left w:val="single" w:sz="4" w:space="0" w:color="auto"/>
              <w:bottom w:val="single" w:sz="4" w:space="0" w:color="auto"/>
              <w:right w:val="single" w:sz="4" w:space="0" w:color="auto"/>
            </w:tcBorders>
            <w:shd w:val="clear" w:color="auto" w:fill="FFCCFF"/>
            <w:vAlign w:val="center"/>
            <w:hideMark/>
          </w:tcPr>
          <w:p w14:paraId="2B6E9157"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FE432D6"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single" w:sz="4" w:space="0" w:color="002060"/>
              <w:left w:val="single" w:sz="4" w:space="0" w:color="002060"/>
              <w:bottom w:val="single" w:sz="4" w:space="0" w:color="auto"/>
              <w:right w:val="single" w:sz="4" w:space="0" w:color="002060"/>
            </w:tcBorders>
            <w:vAlign w:val="center"/>
            <w:hideMark/>
          </w:tcPr>
          <w:p w14:paraId="04386027"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c>
          <w:tcPr>
            <w:tcW w:w="2268" w:type="dxa"/>
            <w:vMerge/>
            <w:tcBorders>
              <w:top w:val="single" w:sz="4" w:space="0" w:color="002060"/>
              <w:left w:val="single" w:sz="4" w:space="0" w:color="002060"/>
              <w:bottom w:val="single" w:sz="4" w:space="0" w:color="auto"/>
              <w:right w:val="single" w:sz="4" w:space="0" w:color="002060"/>
            </w:tcBorders>
            <w:vAlign w:val="center"/>
            <w:hideMark/>
          </w:tcPr>
          <w:p w14:paraId="40E6A7C5" w14:textId="77777777" w:rsidR="00014953" w:rsidRPr="00AF6FFE" w:rsidRDefault="00014953" w:rsidP="00204B5A">
            <w:pPr>
              <w:spacing w:after="0" w:line="240" w:lineRule="auto"/>
              <w:ind w:left="720"/>
              <w:rPr>
                <w:rFonts w:ascii="Arial Narrow" w:eastAsia="Times New Roman" w:hAnsi="Arial Narrow" w:cs="Arial"/>
                <w:color w:val="000000" w:themeColor="text1"/>
                <w:lang w:eastAsia="es-CO"/>
              </w:rPr>
            </w:pPr>
          </w:p>
        </w:tc>
      </w:tr>
      <w:tr w:rsidR="00AF6FFE" w:rsidRPr="00AF6FFE" w14:paraId="5154D632" w14:textId="77777777" w:rsidTr="0086665E">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99FF99"/>
            <w:vAlign w:val="center"/>
            <w:hideMark/>
          </w:tcPr>
          <w:p w14:paraId="18D7394A" w14:textId="3B91E470" w:rsidR="00014953" w:rsidRPr="00AF6FFE" w:rsidRDefault="00014953" w:rsidP="00204B5A">
            <w:pPr>
              <w:spacing w:after="0" w:line="240" w:lineRule="auto"/>
              <w:rPr>
                <w:rFonts w:ascii="Arial Narrow" w:eastAsia="Times New Roman" w:hAnsi="Arial Narrow" w:cs="Arial"/>
                <w:color w:val="000000" w:themeColor="text1"/>
                <w:lang w:eastAsia="es-CO"/>
              </w:rPr>
            </w:pPr>
            <w:r w:rsidRPr="00AF6FFE">
              <w:rPr>
                <w:rFonts w:ascii="Arial Narrow" w:eastAsia="Times New Roman" w:hAnsi="Arial Narrow" w:cs="Arial"/>
                <w:color w:val="000000" w:themeColor="text1"/>
                <w:lang w:eastAsia="es-CO"/>
              </w:rPr>
              <w:t xml:space="preserve">Implementar el </w:t>
            </w:r>
            <w:r w:rsidR="00A81627" w:rsidRPr="00AF6FFE">
              <w:rPr>
                <w:rFonts w:ascii="Arial Narrow" w:eastAsia="Times New Roman" w:hAnsi="Arial Narrow" w:cs="Arial"/>
                <w:color w:val="000000" w:themeColor="text1"/>
                <w:lang w:eastAsia="es-CO"/>
              </w:rPr>
              <w:t>código</w:t>
            </w:r>
            <w:r w:rsidRPr="00AF6FFE">
              <w:rPr>
                <w:rFonts w:ascii="Arial Narrow" w:eastAsia="Times New Roman" w:hAnsi="Arial Narrow" w:cs="Arial"/>
                <w:color w:val="000000" w:themeColor="text1"/>
                <w:lang w:eastAsia="es-CO"/>
              </w:rPr>
              <w:t xml:space="preserve"> de integridad, en articulación con la identificación de los valores y principios institucionales, avanzar en su divulgación e interiorización por parte de todos los </w:t>
            </w:r>
            <w:r w:rsidR="00820360" w:rsidRPr="00AF6FFE">
              <w:rPr>
                <w:rFonts w:ascii="Arial Narrow" w:eastAsia="Times New Roman" w:hAnsi="Arial Narrow" w:cs="Arial"/>
                <w:color w:val="000000" w:themeColor="text1"/>
                <w:lang w:eastAsia="es-CO"/>
              </w:rPr>
              <w:t>trabajadores</w:t>
            </w:r>
            <w:r w:rsidR="00A81627" w:rsidRPr="00AF6FFE">
              <w:rPr>
                <w:rFonts w:ascii="Arial Narrow" w:eastAsia="Times New Roman" w:hAnsi="Arial Narrow" w:cs="Arial"/>
                <w:color w:val="000000" w:themeColor="text1"/>
                <w:lang w:eastAsia="es-CO"/>
              </w:rPr>
              <w:t xml:space="preserve"> y</w:t>
            </w:r>
            <w:r w:rsidRPr="00AF6FFE">
              <w:rPr>
                <w:rFonts w:ascii="Arial Narrow" w:eastAsia="Times New Roman" w:hAnsi="Arial Narrow" w:cs="Arial"/>
                <w:color w:val="000000" w:themeColor="text1"/>
                <w:lang w:eastAsia="es-CO"/>
              </w:rPr>
              <w:t xml:space="preserve"> garantizar su cumplimiento en el ejercicio de sus funciones.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96501" w14:textId="77C5CBB9" w:rsidR="00014953" w:rsidRPr="00AF6FFE" w:rsidRDefault="00E43364" w:rsidP="00204B5A">
            <w:pPr>
              <w:spacing w:after="0" w:line="240" w:lineRule="auto"/>
              <w:ind w:left="720"/>
              <w:rPr>
                <w:rFonts w:ascii="Arial Narrow" w:eastAsia="Times New Roman" w:hAnsi="Arial Narrow" w:cs="Arial"/>
                <w:color w:val="000000" w:themeColor="text1"/>
                <w:lang w:eastAsia="es-CO"/>
              </w:rPr>
            </w:pPr>
            <w:r w:rsidRPr="00AF6FFE">
              <w:rPr>
                <w:rFonts w:ascii="Arial Narrow" w:eastAsia="Times New Roman" w:hAnsi="Arial Narrow" w:cs="Arial"/>
                <w:color w:val="000000" w:themeColor="text1"/>
                <w:lang w:eastAsia="es-CO"/>
              </w:rPr>
              <w:t>Código de integridad</w:t>
            </w:r>
            <w:r w:rsidR="00014953" w:rsidRPr="00AF6FFE">
              <w:rPr>
                <w:rFonts w:ascii="Arial Narrow" w:eastAsia="Times New Roman" w:hAnsi="Arial Narrow" w:cs="Arial"/>
                <w:color w:val="000000" w:themeColor="text1"/>
                <w:lang w:eastAsia="es-CO"/>
              </w:rPr>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95FBD" w14:textId="3973F142" w:rsidR="00014953" w:rsidRPr="00AF6FFE" w:rsidRDefault="00E43364" w:rsidP="00E43364">
            <w:pPr>
              <w:spacing w:after="0" w:line="240" w:lineRule="auto"/>
              <w:rPr>
                <w:rFonts w:ascii="Arial Narrow" w:eastAsia="Times New Roman" w:hAnsi="Arial Narrow" w:cs="Arial"/>
                <w:color w:val="000000" w:themeColor="text1"/>
                <w:lang w:eastAsia="es-CO"/>
              </w:rPr>
            </w:pPr>
            <w:r w:rsidRPr="00AF6FFE">
              <w:rPr>
                <w:rFonts w:ascii="Arial Narrow" w:eastAsia="Times New Roman" w:hAnsi="Arial Narrow" w:cs="Arial"/>
                <w:color w:val="000000" w:themeColor="text1"/>
                <w:lang w:eastAsia="es-CO"/>
              </w:rPr>
              <w:t xml:space="preserve">       Agosto - 202</w:t>
            </w:r>
            <w:r w:rsidR="00C70DA9">
              <w:rPr>
                <w:rFonts w:ascii="Arial Narrow" w:eastAsia="Times New Roman" w:hAnsi="Arial Narrow" w:cs="Arial"/>
                <w:color w:val="000000" w:themeColor="text1"/>
                <w:lang w:eastAsia="es-CO"/>
              </w:rPr>
              <w:t>2</w:t>
            </w:r>
            <w:r w:rsidR="00014953" w:rsidRPr="00AF6FFE">
              <w:rPr>
                <w:rFonts w:ascii="Arial Narrow" w:eastAsia="Times New Roman" w:hAnsi="Arial Narrow" w:cs="Arial"/>
                <w:color w:val="000000" w:themeColor="text1"/>
                <w:lang w:eastAsia="es-CO"/>
              </w:rPr>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92107" w14:textId="48E49EB1" w:rsidR="00014953" w:rsidRPr="00AF6FFE" w:rsidRDefault="00E43364" w:rsidP="00E43364">
            <w:pPr>
              <w:spacing w:after="0" w:line="240" w:lineRule="auto"/>
              <w:rPr>
                <w:rFonts w:ascii="Arial Narrow" w:eastAsia="Times New Roman" w:hAnsi="Arial Narrow" w:cs="Arial"/>
                <w:color w:val="000000" w:themeColor="text1"/>
                <w:lang w:eastAsia="es-CO"/>
              </w:rPr>
            </w:pPr>
            <w:r w:rsidRPr="00AF6FFE">
              <w:rPr>
                <w:rFonts w:ascii="Arial Narrow" w:eastAsia="Times New Roman" w:hAnsi="Arial Narrow" w:cs="Arial"/>
                <w:color w:val="000000" w:themeColor="text1"/>
                <w:lang w:eastAsia="es-CO"/>
              </w:rPr>
              <w:t>Socialización del código de integridad y evaluación de adherencia</w:t>
            </w:r>
            <w:r w:rsidR="00014953" w:rsidRPr="00AF6FFE">
              <w:rPr>
                <w:rFonts w:ascii="Arial Narrow" w:eastAsia="Times New Roman" w:hAnsi="Arial Narrow" w:cs="Arial"/>
                <w:color w:val="000000" w:themeColor="text1"/>
                <w:lang w:eastAsia="es-CO"/>
              </w:rPr>
              <w:t> </w:t>
            </w:r>
          </w:p>
        </w:tc>
      </w:tr>
    </w:tbl>
    <w:p w14:paraId="199496D9" w14:textId="77777777" w:rsidR="0076690D" w:rsidRPr="00AE1773" w:rsidRDefault="0076690D" w:rsidP="00204B5A">
      <w:pPr>
        <w:spacing w:line="180" w:lineRule="exact"/>
        <w:ind w:left="720"/>
        <w:jc w:val="both"/>
        <w:rPr>
          <w:rFonts w:ascii="Arial Narrow" w:hAnsi="Arial Narrow"/>
        </w:rPr>
      </w:pPr>
    </w:p>
    <w:p w14:paraId="502CEBEB" w14:textId="69075879" w:rsidR="00485359" w:rsidRPr="00AE1773" w:rsidRDefault="00204B5A" w:rsidP="00204B5A">
      <w:pPr>
        <w:rPr>
          <w:rFonts w:ascii="Arial Narrow" w:hAnsi="Arial Narrow"/>
          <w:b/>
          <w:bCs/>
        </w:rPr>
      </w:pPr>
      <w:r w:rsidRPr="00AE1773">
        <w:rPr>
          <w:rFonts w:ascii="Arial Narrow" w:hAnsi="Arial Narrow"/>
          <w:b/>
          <w:bCs/>
        </w:rPr>
        <w:t>Fuente: Medición de la Matriz Estratégica de Talento Humano 20</w:t>
      </w:r>
      <w:r w:rsidR="00E43364" w:rsidRPr="00AE1773">
        <w:rPr>
          <w:rFonts w:ascii="Arial Narrow" w:hAnsi="Arial Narrow"/>
          <w:b/>
          <w:bCs/>
        </w:rPr>
        <w:t>20</w:t>
      </w:r>
    </w:p>
    <w:p w14:paraId="3AB84503" w14:textId="77777777" w:rsidR="00014953" w:rsidRPr="00AE1773" w:rsidRDefault="00014953" w:rsidP="00204B5A">
      <w:pPr>
        <w:pStyle w:val="Textoindependiente"/>
        <w:spacing w:before="1" w:line="276" w:lineRule="auto"/>
        <w:jc w:val="both"/>
        <w:rPr>
          <w:rFonts w:ascii="Arial Narrow" w:hAnsi="Arial Narrow"/>
        </w:rPr>
      </w:pPr>
      <w:r w:rsidRPr="00AE1773">
        <w:rPr>
          <w:rFonts w:ascii="Arial Narrow" w:hAnsi="Arial Narrow"/>
        </w:rPr>
        <w:t>Como resultado del autodiagnóstico de la Matriz Estratégica de Talento Humano, se identifica un plan de acción con las variables más bajas, donde se establecen acciones que permiten generar mayor impacto en el proceso y contribuirán a incrementar el puntaje de consolidación; la especificidad de estas acciones, se encuentran plasmadas en el desarrollo de cada una de las estrategias, de acuerdo con las cinco rutas con las que se implementa la gestión del talento humano, mediante el desarrollo de los componentes (Planes operativos).</w:t>
      </w:r>
    </w:p>
    <w:p w14:paraId="0DFE2B8A" w14:textId="77777777" w:rsidR="00485359" w:rsidRPr="00AE1773" w:rsidRDefault="00485359" w:rsidP="00204B5A">
      <w:pPr>
        <w:ind w:left="720"/>
        <w:rPr>
          <w:rFonts w:ascii="Arial Narrow" w:hAnsi="Arial Narrow"/>
          <w:b/>
          <w:bCs/>
          <w:color w:val="FF0000"/>
        </w:rPr>
      </w:pPr>
    </w:p>
    <w:p w14:paraId="362BFD6E" w14:textId="312F0574" w:rsidR="00741338" w:rsidRPr="00AE1773" w:rsidRDefault="00204B5A" w:rsidP="00204B5A">
      <w:pPr>
        <w:jc w:val="both"/>
        <w:rPr>
          <w:rFonts w:ascii="Arial Narrow" w:hAnsi="Arial Narrow"/>
        </w:rPr>
      </w:pPr>
      <w:r w:rsidRPr="00AE1773">
        <w:rPr>
          <w:rFonts w:ascii="Arial Narrow" w:hAnsi="Arial Narrow"/>
          <w:b/>
          <w:bCs/>
        </w:rPr>
        <w:t>Evaluación</w:t>
      </w:r>
      <w:r w:rsidR="00014953" w:rsidRPr="00AE1773">
        <w:rPr>
          <w:rFonts w:ascii="Arial Narrow" w:hAnsi="Arial Narrow"/>
          <w:b/>
          <w:bCs/>
        </w:rPr>
        <w:t xml:space="preserve"> del Plan</w:t>
      </w:r>
      <w:r w:rsidRPr="00AE1773">
        <w:rPr>
          <w:rFonts w:ascii="Arial Narrow" w:hAnsi="Arial Narrow"/>
        </w:rPr>
        <w:t>:</w:t>
      </w:r>
      <w:r w:rsidR="00014953" w:rsidRPr="00AE1773">
        <w:rPr>
          <w:rFonts w:ascii="Arial Narrow" w:hAnsi="Arial Narrow"/>
        </w:rPr>
        <w:t xml:space="preserve"> </w:t>
      </w:r>
    </w:p>
    <w:p w14:paraId="03CE9D09" w14:textId="77777777" w:rsidR="00014953" w:rsidRPr="00AE1773" w:rsidRDefault="00014953" w:rsidP="00204B5A">
      <w:pPr>
        <w:pStyle w:val="Textoindependiente"/>
        <w:jc w:val="both"/>
        <w:rPr>
          <w:rFonts w:ascii="Arial Narrow" w:hAnsi="Arial Narrow"/>
        </w:rPr>
      </w:pPr>
      <w:r w:rsidRPr="00AE1773">
        <w:rPr>
          <w:rFonts w:ascii="Arial Narrow" w:hAnsi="Arial Narrow"/>
        </w:rPr>
        <w:t>Evaluación de planeación estratégica de talento humano:</w:t>
      </w:r>
    </w:p>
    <w:p w14:paraId="286B17B3" w14:textId="77777777" w:rsidR="00014953" w:rsidRPr="00AE1773" w:rsidRDefault="00014953" w:rsidP="00204B5A">
      <w:pPr>
        <w:pStyle w:val="Textoindependiente"/>
        <w:spacing w:before="10"/>
        <w:ind w:left="720"/>
        <w:rPr>
          <w:rFonts w:ascii="Arial Narrow" w:hAnsi="Arial Narrow"/>
        </w:rPr>
      </w:pPr>
    </w:p>
    <w:p w14:paraId="2F78E5B1" w14:textId="77777777" w:rsidR="00014953" w:rsidRPr="00AE1773" w:rsidRDefault="00014953" w:rsidP="00204B5A">
      <w:pPr>
        <w:pStyle w:val="Textoindependiente"/>
        <w:spacing w:before="1"/>
        <w:jc w:val="both"/>
        <w:rPr>
          <w:rFonts w:ascii="Arial Narrow" w:hAnsi="Arial Narrow"/>
        </w:rPr>
      </w:pPr>
      <w:r w:rsidRPr="00AE1773">
        <w:rPr>
          <w:rFonts w:ascii="Arial Narrow" w:hAnsi="Arial Narrow"/>
        </w:rPr>
        <w:t>Los mecanismos desarrollados para evaluar la Gestión Estratégica de Talento Humano, son los siguientes:</w:t>
      </w:r>
    </w:p>
    <w:p w14:paraId="4C108051" w14:textId="77777777" w:rsidR="00014953" w:rsidRPr="00AE1773" w:rsidRDefault="00014953" w:rsidP="00204B5A">
      <w:pPr>
        <w:pStyle w:val="Textoindependiente"/>
        <w:spacing w:before="1"/>
        <w:ind w:left="720"/>
        <w:rPr>
          <w:rFonts w:ascii="Arial Narrow" w:hAnsi="Arial Narrow"/>
        </w:rPr>
      </w:pPr>
    </w:p>
    <w:p w14:paraId="301790C9" w14:textId="77777777" w:rsidR="00014953" w:rsidRPr="00AE1773" w:rsidRDefault="00014953" w:rsidP="00204B5A">
      <w:pPr>
        <w:pStyle w:val="Prrafodelista"/>
        <w:widowControl w:val="0"/>
        <w:numPr>
          <w:ilvl w:val="1"/>
          <w:numId w:val="15"/>
        </w:numPr>
        <w:tabs>
          <w:tab w:val="left" w:pos="1969"/>
        </w:tabs>
        <w:autoSpaceDE w:val="0"/>
        <w:autoSpaceDN w:val="0"/>
        <w:spacing w:after="0" w:line="240" w:lineRule="auto"/>
        <w:ind w:left="720" w:hanging="361"/>
        <w:contextualSpacing w:val="0"/>
        <w:rPr>
          <w:rFonts w:ascii="Arial Narrow" w:hAnsi="Arial Narrow"/>
        </w:rPr>
      </w:pPr>
      <w:r w:rsidRPr="00AE1773">
        <w:rPr>
          <w:rFonts w:ascii="Arial Narrow" w:hAnsi="Arial Narrow"/>
        </w:rPr>
        <w:t>Matriz de Gestión Estratégica de Talento</w:t>
      </w:r>
      <w:r w:rsidRPr="00AE1773">
        <w:rPr>
          <w:rFonts w:ascii="Arial Narrow" w:hAnsi="Arial Narrow"/>
          <w:spacing w:val="-9"/>
        </w:rPr>
        <w:t xml:space="preserve"> </w:t>
      </w:r>
      <w:r w:rsidRPr="00AE1773">
        <w:rPr>
          <w:rFonts w:ascii="Arial Narrow" w:hAnsi="Arial Narrow"/>
        </w:rPr>
        <w:t>Humano.</w:t>
      </w:r>
    </w:p>
    <w:p w14:paraId="131A39A7" w14:textId="77777777" w:rsidR="00014953" w:rsidRPr="00AE1773" w:rsidRDefault="00014953" w:rsidP="00204B5A">
      <w:pPr>
        <w:pStyle w:val="Textoindependiente"/>
        <w:spacing w:before="10"/>
        <w:ind w:left="720"/>
        <w:rPr>
          <w:rFonts w:ascii="Arial Narrow" w:hAnsi="Arial Narrow"/>
        </w:rPr>
      </w:pPr>
    </w:p>
    <w:p w14:paraId="70226BD8" w14:textId="77777777" w:rsidR="00014953" w:rsidRPr="00AE1773" w:rsidRDefault="00014953" w:rsidP="00204B5A">
      <w:pPr>
        <w:pStyle w:val="Textoindependiente"/>
        <w:ind w:left="720"/>
        <w:jc w:val="both"/>
        <w:rPr>
          <w:rFonts w:ascii="Arial Narrow" w:hAnsi="Arial Narrow"/>
        </w:rPr>
      </w:pPr>
      <w:r w:rsidRPr="00AE1773">
        <w:rPr>
          <w:rFonts w:ascii="Arial Narrow" w:hAnsi="Arial Narrow"/>
        </w:rPr>
        <w:lastRenderedPageBreak/>
        <w:t>A través de la Matriz Estratégica de Talento Humano, se evidencia el puntaje obtenido del año inmediatamente anterior y los resultados de la vigencia. Allí se establece el plan de acción el cual está contenido en el presente documento.</w:t>
      </w:r>
    </w:p>
    <w:p w14:paraId="032028EC" w14:textId="1F101252" w:rsidR="00014953" w:rsidRPr="00AE1773" w:rsidRDefault="00014953" w:rsidP="00204B5A">
      <w:pPr>
        <w:ind w:left="720"/>
        <w:jc w:val="both"/>
        <w:rPr>
          <w:rFonts w:ascii="Arial Narrow" w:hAnsi="Arial Narrow"/>
        </w:rPr>
      </w:pPr>
    </w:p>
    <w:p w14:paraId="53940220" w14:textId="07B44775" w:rsidR="00014953" w:rsidRPr="00AE1773" w:rsidRDefault="00014953" w:rsidP="0086665E">
      <w:pPr>
        <w:pStyle w:val="Prrafodelista"/>
        <w:widowControl w:val="0"/>
        <w:numPr>
          <w:ilvl w:val="1"/>
          <w:numId w:val="15"/>
        </w:numPr>
        <w:tabs>
          <w:tab w:val="left" w:pos="1969"/>
        </w:tabs>
        <w:autoSpaceDE w:val="0"/>
        <w:autoSpaceDN w:val="0"/>
        <w:spacing w:before="94" w:after="0" w:line="240" w:lineRule="auto"/>
        <w:ind w:left="757"/>
        <w:rPr>
          <w:rFonts w:ascii="Arial Narrow" w:hAnsi="Arial Narrow"/>
        </w:rPr>
      </w:pPr>
      <w:r w:rsidRPr="00AE1773">
        <w:rPr>
          <w:rFonts w:ascii="Arial Narrow" w:hAnsi="Arial Narrow"/>
        </w:rPr>
        <w:t>Sistema de Gestión Institucional –</w:t>
      </w:r>
      <w:r w:rsidRPr="00AE1773">
        <w:rPr>
          <w:rFonts w:ascii="Arial Narrow" w:hAnsi="Arial Narrow"/>
          <w:spacing w:val="-6"/>
        </w:rPr>
        <w:t xml:space="preserve"> </w:t>
      </w:r>
      <w:r w:rsidRPr="00AE1773">
        <w:rPr>
          <w:rFonts w:ascii="Arial Narrow" w:hAnsi="Arial Narrow"/>
        </w:rPr>
        <w:t>SGI.</w:t>
      </w:r>
    </w:p>
    <w:p w14:paraId="70227125" w14:textId="77777777" w:rsidR="00014953" w:rsidRPr="00AE1773" w:rsidRDefault="00014953" w:rsidP="00204B5A">
      <w:pPr>
        <w:pStyle w:val="Textoindependiente"/>
        <w:spacing w:before="8"/>
        <w:ind w:left="720"/>
        <w:rPr>
          <w:rFonts w:ascii="Arial Narrow" w:hAnsi="Arial Narrow"/>
        </w:rPr>
      </w:pPr>
    </w:p>
    <w:p w14:paraId="745B8B61" w14:textId="77777777" w:rsidR="00014953" w:rsidRPr="00AE1773" w:rsidRDefault="00014953" w:rsidP="00204B5A">
      <w:pPr>
        <w:pStyle w:val="Textoindependiente"/>
        <w:ind w:left="720"/>
        <w:jc w:val="both"/>
        <w:rPr>
          <w:rFonts w:ascii="Arial Narrow" w:hAnsi="Arial Narrow"/>
        </w:rPr>
      </w:pPr>
      <w:r w:rsidRPr="00AE1773">
        <w:rPr>
          <w:rFonts w:ascii="Arial Narrow" w:hAnsi="Arial Narrow"/>
        </w:rPr>
        <w:t>A través del Sistema de Gestión Institucional – SGI, se integran los lineamientos de la planeación de cada dependencia y es el insumo necesario con el que cuenta la Oficina de Control Interno para la evaluación de dependencias. Allí se evidenciará la Gestión Estratégica de Talento Humano cualitativamente.</w:t>
      </w:r>
    </w:p>
    <w:p w14:paraId="76FEFAA7" w14:textId="77777777" w:rsidR="00014953" w:rsidRPr="00AE1773" w:rsidRDefault="00014953" w:rsidP="00204B5A">
      <w:pPr>
        <w:pStyle w:val="Textoindependiente"/>
        <w:spacing w:before="2"/>
        <w:ind w:left="720"/>
        <w:rPr>
          <w:rFonts w:ascii="Arial Narrow" w:hAnsi="Arial Narrow"/>
        </w:rPr>
      </w:pPr>
    </w:p>
    <w:p w14:paraId="5BBAF5FF" w14:textId="77777777" w:rsidR="00AF3B41" w:rsidRPr="00AE1773" w:rsidRDefault="00AF3B41" w:rsidP="00204B5A">
      <w:pPr>
        <w:autoSpaceDE w:val="0"/>
        <w:autoSpaceDN w:val="0"/>
        <w:adjustRightInd w:val="0"/>
        <w:spacing w:after="0" w:line="240" w:lineRule="auto"/>
        <w:ind w:left="720"/>
        <w:rPr>
          <w:rFonts w:ascii="Arial Narrow" w:hAnsi="Arial Narrow" w:cs="Calibri"/>
          <w:color w:val="000000"/>
          <w:lang w:val="af-ZA"/>
        </w:rPr>
      </w:pPr>
      <w:r w:rsidRPr="00AE1773">
        <w:rPr>
          <w:rFonts w:ascii="Arial Narrow" w:hAnsi="Arial Narrow" w:cs="Calibri"/>
          <w:color w:val="000000"/>
          <w:lang w:val="af-ZA"/>
        </w:rPr>
        <w:t xml:space="preserve">FORMULACIÓN DEL PLAN ESTRATÉGICO DE TALENTO HUMANO </w:t>
      </w:r>
    </w:p>
    <w:p w14:paraId="291DDC15" w14:textId="4832E790" w:rsidR="00AF3B41" w:rsidRPr="00AE1773" w:rsidRDefault="00AF3B41" w:rsidP="00204B5A">
      <w:pPr>
        <w:autoSpaceDE w:val="0"/>
        <w:autoSpaceDN w:val="0"/>
        <w:adjustRightInd w:val="0"/>
        <w:spacing w:after="0" w:line="240" w:lineRule="auto"/>
        <w:ind w:left="720"/>
        <w:rPr>
          <w:rFonts w:ascii="Arial Narrow" w:hAnsi="Arial Narrow" w:cs="Calibri"/>
          <w:color w:val="000000"/>
          <w:lang w:val="af-ZA"/>
        </w:rPr>
      </w:pPr>
      <w:r w:rsidRPr="00AE1773">
        <w:rPr>
          <w:rFonts w:ascii="Arial Narrow" w:hAnsi="Arial Narrow" w:cs="Calibri"/>
          <w:color w:val="000000"/>
          <w:lang w:val="af-ZA"/>
        </w:rPr>
        <w:t>La siguiente es la alineación del Plan Estratégico de Talento Humano con las rutas de creación de valor establecidas desde la dimensión de Talento Humano del Modelo Integrado de Planeación y Gestión – MIPG</w:t>
      </w:r>
    </w:p>
    <w:p w14:paraId="7F1EE6C9" w14:textId="0E431A44" w:rsidR="00204B5A" w:rsidRDefault="00204B5A" w:rsidP="00204B5A">
      <w:pPr>
        <w:autoSpaceDE w:val="0"/>
        <w:autoSpaceDN w:val="0"/>
        <w:adjustRightInd w:val="0"/>
        <w:spacing w:after="0" w:line="240" w:lineRule="auto"/>
        <w:ind w:left="720"/>
        <w:jc w:val="center"/>
        <w:rPr>
          <w:rFonts w:ascii="Arial Narrow" w:hAnsi="Arial Narrow" w:cs="Calibri"/>
          <w:b/>
          <w:bCs/>
          <w:color w:val="000000"/>
          <w:lang w:val="af-ZA"/>
        </w:rPr>
      </w:pPr>
    </w:p>
    <w:p w14:paraId="3F534924" w14:textId="7929CAE2" w:rsidR="00AF6FFE" w:rsidRDefault="00AF6FFE" w:rsidP="00204B5A">
      <w:pPr>
        <w:autoSpaceDE w:val="0"/>
        <w:autoSpaceDN w:val="0"/>
        <w:adjustRightInd w:val="0"/>
        <w:spacing w:after="0" w:line="240" w:lineRule="auto"/>
        <w:ind w:left="720"/>
        <w:jc w:val="center"/>
        <w:rPr>
          <w:rFonts w:ascii="Arial Narrow" w:hAnsi="Arial Narrow" w:cs="Calibri"/>
          <w:b/>
          <w:bCs/>
          <w:color w:val="000000"/>
          <w:lang w:val="af-ZA"/>
        </w:rPr>
      </w:pPr>
    </w:p>
    <w:p w14:paraId="53593404" w14:textId="202D574B" w:rsidR="00AF6FFE" w:rsidRDefault="00AF6FFE" w:rsidP="00204B5A">
      <w:pPr>
        <w:autoSpaceDE w:val="0"/>
        <w:autoSpaceDN w:val="0"/>
        <w:adjustRightInd w:val="0"/>
        <w:spacing w:after="0" w:line="240" w:lineRule="auto"/>
        <w:ind w:left="720"/>
        <w:jc w:val="center"/>
        <w:rPr>
          <w:rFonts w:ascii="Arial Narrow" w:hAnsi="Arial Narrow" w:cs="Calibri"/>
          <w:b/>
          <w:bCs/>
          <w:color w:val="000000"/>
          <w:lang w:val="af-ZA"/>
        </w:rPr>
      </w:pPr>
    </w:p>
    <w:p w14:paraId="067AA9EC" w14:textId="2AD575C3" w:rsidR="00AF6FFE" w:rsidRDefault="00AF6FFE" w:rsidP="00204B5A">
      <w:pPr>
        <w:autoSpaceDE w:val="0"/>
        <w:autoSpaceDN w:val="0"/>
        <w:adjustRightInd w:val="0"/>
        <w:spacing w:after="0" w:line="240" w:lineRule="auto"/>
        <w:ind w:left="720"/>
        <w:jc w:val="center"/>
        <w:rPr>
          <w:rFonts w:ascii="Arial Narrow" w:hAnsi="Arial Narrow" w:cs="Calibri"/>
          <w:b/>
          <w:bCs/>
          <w:color w:val="000000"/>
          <w:lang w:val="af-ZA"/>
        </w:rPr>
      </w:pPr>
    </w:p>
    <w:p w14:paraId="5A138810" w14:textId="3A57BFEE" w:rsidR="00AF6FFE" w:rsidRDefault="00AF6FFE" w:rsidP="00204B5A">
      <w:pPr>
        <w:autoSpaceDE w:val="0"/>
        <w:autoSpaceDN w:val="0"/>
        <w:adjustRightInd w:val="0"/>
        <w:spacing w:after="0" w:line="240" w:lineRule="auto"/>
        <w:ind w:left="720"/>
        <w:jc w:val="center"/>
        <w:rPr>
          <w:rFonts w:ascii="Arial Narrow" w:hAnsi="Arial Narrow" w:cs="Calibri"/>
          <w:b/>
          <w:bCs/>
          <w:color w:val="000000"/>
          <w:lang w:val="af-ZA"/>
        </w:rPr>
      </w:pPr>
    </w:p>
    <w:p w14:paraId="536AD970" w14:textId="45247E92" w:rsidR="00AF6FFE" w:rsidRDefault="00AF6FFE" w:rsidP="00204B5A">
      <w:pPr>
        <w:autoSpaceDE w:val="0"/>
        <w:autoSpaceDN w:val="0"/>
        <w:adjustRightInd w:val="0"/>
        <w:spacing w:after="0" w:line="240" w:lineRule="auto"/>
        <w:ind w:left="720"/>
        <w:jc w:val="center"/>
        <w:rPr>
          <w:rFonts w:ascii="Arial Narrow" w:hAnsi="Arial Narrow" w:cs="Calibri"/>
          <w:b/>
          <w:bCs/>
          <w:color w:val="000000"/>
          <w:lang w:val="af-ZA"/>
        </w:rPr>
      </w:pPr>
    </w:p>
    <w:p w14:paraId="24187B8F" w14:textId="5A48F297" w:rsidR="00AF6FFE" w:rsidRDefault="00AF6FFE" w:rsidP="00204B5A">
      <w:pPr>
        <w:autoSpaceDE w:val="0"/>
        <w:autoSpaceDN w:val="0"/>
        <w:adjustRightInd w:val="0"/>
        <w:spacing w:after="0" w:line="240" w:lineRule="auto"/>
        <w:ind w:left="720"/>
        <w:jc w:val="center"/>
        <w:rPr>
          <w:rFonts w:ascii="Arial Narrow" w:hAnsi="Arial Narrow" w:cs="Calibri"/>
          <w:b/>
          <w:bCs/>
          <w:color w:val="000000"/>
          <w:lang w:val="af-ZA"/>
        </w:rPr>
      </w:pPr>
    </w:p>
    <w:p w14:paraId="3B8F7C4C" w14:textId="0AA0499A" w:rsidR="00AF6FFE" w:rsidRDefault="00AF6FFE" w:rsidP="00204B5A">
      <w:pPr>
        <w:autoSpaceDE w:val="0"/>
        <w:autoSpaceDN w:val="0"/>
        <w:adjustRightInd w:val="0"/>
        <w:spacing w:after="0" w:line="240" w:lineRule="auto"/>
        <w:ind w:left="720"/>
        <w:jc w:val="center"/>
        <w:rPr>
          <w:rFonts w:ascii="Arial Narrow" w:hAnsi="Arial Narrow" w:cs="Calibri"/>
          <w:b/>
          <w:bCs/>
          <w:color w:val="000000"/>
          <w:lang w:val="af-ZA"/>
        </w:rPr>
      </w:pPr>
    </w:p>
    <w:p w14:paraId="42345231" w14:textId="1442C9F7" w:rsidR="00AF6FFE" w:rsidRDefault="00AF6FFE" w:rsidP="00204B5A">
      <w:pPr>
        <w:autoSpaceDE w:val="0"/>
        <w:autoSpaceDN w:val="0"/>
        <w:adjustRightInd w:val="0"/>
        <w:spacing w:after="0" w:line="240" w:lineRule="auto"/>
        <w:ind w:left="720"/>
        <w:jc w:val="center"/>
        <w:rPr>
          <w:rFonts w:ascii="Arial Narrow" w:hAnsi="Arial Narrow" w:cs="Calibri"/>
          <w:b/>
          <w:bCs/>
          <w:color w:val="000000"/>
          <w:lang w:val="af-ZA"/>
        </w:rPr>
      </w:pPr>
    </w:p>
    <w:p w14:paraId="614ACCEA" w14:textId="0DA41217" w:rsidR="00A9288C" w:rsidRDefault="00A9288C" w:rsidP="00204B5A">
      <w:pPr>
        <w:autoSpaceDE w:val="0"/>
        <w:autoSpaceDN w:val="0"/>
        <w:adjustRightInd w:val="0"/>
        <w:spacing w:after="0" w:line="240" w:lineRule="auto"/>
        <w:ind w:left="720"/>
        <w:jc w:val="center"/>
        <w:rPr>
          <w:rFonts w:ascii="Arial Narrow" w:hAnsi="Arial Narrow" w:cs="Calibri"/>
          <w:b/>
          <w:bCs/>
          <w:color w:val="000000"/>
          <w:lang w:val="af-ZA"/>
        </w:rPr>
      </w:pPr>
    </w:p>
    <w:p w14:paraId="6A56B11A" w14:textId="1AD52DDB" w:rsidR="00A9288C" w:rsidRDefault="00A9288C" w:rsidP="00204B5A">
      <w:pPr>
        <w:autoSpaceDE w:val="0"/>
        <w:autoSpaceDN w:val="0"/>
        <w:adjustRightInd w:val="0"/>
        <w:spacing w:after="0" w:line="240" w:lineRule="auto"/>
        <w:ind w:left="720"/>
        <w:jc w:val="center"/>
        <w:rPr>
          <w:rFonts w:ascii="Arial Narrow" w:hAnsi="Arial Narrow" w:cs="Calibri"/>
          <w:b/>
          <w:bCs/>
          <w:color w:val="000000"/>
          <w:lang w:val="af-ZA"/>
        </w:rPr>
      </w:pPr>
    </w:p>
    <w:p w14:paraId="7F4CE440" w14:textId="77777777" w:rsidR="00A9288C" w:rsidRDefault="00A9288C" w:rsidP="00204B5A">
      <w:pPr>
        <w:autoSpaceDE w:val="0"/>
        <w:autoSpaceDN w:val="0"/>
        <w:adjustRightInd w:val="0"/>
        <w:spacing w:after="0" w:line="240" w:lineRule="auto"/>
        <w:ind w:left="720"/>
        <w:jc w:val="center"/>
        <w:rPr>
          <w:rFonts w:ascii="Arial Narrow" w:hAnsi="Arial Narrow" w:cs="Calibri"/>
          <w:b/>
          <w:bCs/>
          <w:color w:val="000000"/>
          <w:lang w:val="af-ZA"/>
        </w:rPr>
      </w:pPr>
    </w:p>
    <w:p w14:paraId="19ACAE07" w14:textId="77777777" w:rsidR="00AF6FFE" w:rsidRPr="00AF6FFE" w:rsidRDefault="00AF6FFE" w:rsidP="00204B5A">
      <w:pPr>
        <w:autoSpaceDE w:val="0"/>
        <w:autoSpaceDN w:val="0"/>
        <w:adjustRightInd w:val="0"/>
        <w:spacing w:after="0" w:line="240" w:lineRule="auto"/>
        <w:ind w:left="720"/>
        <w:jc w:val="center"/>
        <w:rPr>
          <w:rFonts w:ascii="Arial Narrow" w:hAnsi="Arial Narrow" w:cs="Calibri"/>
          <w:b/>
          <w:bCs/>
          <w:color w:val="000000"/>
          <w:lang w:val="af-ZA"/>
        </w:rPr>
      </w:pPr>
    </w:p>
    <w:p w14:paraId="3961092D" w14:textId="109CF892" w:rsidR="00AF3B41" w:rsidRPr="00AF6FFE" w:rsidRDefault="00AF3B41" w:rsidP="00204B5A">
      <w:pPr>
        <w:autoSpaceDE w:val="0"/>
        <w:autoSpaceDN w:val="0"/>
        <w:adjustRightInd w:val="0"/>
        <w:spacing w:after="0" w:line="240" w:lineRule="auto"/>
        <w:ind w:left="720"/>
        <w:jc w:val="center"/>
        <w:rPr>
          <w:rFonts w:ascii="Arial Narrow" w:hAnsi="Arial Narrow" w:cs="Calibri"/>
          <w:b/>
          <w:bCs/>
          <w:color w:val="000000"/>
          <w:lang w:val="af-ZA"/>
        </w:rPr>
      </w:pPr>
      <w:r w:rsidRPr="00AF6FFE">
        <w:rPr>
          <w:rFonts w:ascii="Arial Narrow" w:hAnsi="Arial Narrow" w:cs="Calibri"/>
          <w:b/>
          <w:bCs/>
          <w:color w:val="000000"/>
          <w:lang w:val="af-ZA"/>
        </w:rPr>
        <w:t>ALINEACIÓN PLAN ESTRATÉGICO VS RUTAS DE CREACIÓN DE VALOR</w:t>
      </w:r>
    </w:p>
    <w:p w14:paraId="70F8AB17" w14:textId="77777777" w:rsidR="00AF6FFE" w:rsidRPr="00AF6FFE" w:rsidRDefault="00AF6FFE" w:rsidP="00204B5A">
      <w:pPr>
        <w:autoSpaceDE w:val="0"/>
        <w:autoSpaceDN w:val="0"/>
        <w:adjustRightInd w:val="0"/>
        <w:spacing w:after="0" w:line="240" w:lineRule="auto"/>
        <w:ind w:left="720"/>
        <w:jc w:val="center"/>
        <w:rPr>
          <w:rFonts w:ascii="Arial Narrow" w:hAnsi="Arial Narrow"/>
        </w:rPr>
      </w:pPr>
    </w:p>
    <w:p w14:paraId="0888E973" w14:textId="1C5B2A3D" w:rsidR="00AF3B41" w:rsidRPr="00AF6FFE" w:rsidRDefault="002B4411" w:rsidP="00204B5A">
      <w:pPr>
        <w:ind w:left="720"/>
        <w:jc w:val="center"/>
        <w:rPr>
          <w:rFonts w:ascii="Arial Narrow" w:hAnsi="Arial Narrow"/>
        </w:rPr>
      </w:pPr>
      <w:r w:rsidRPr="00AF6FFE">
        <w:rPr>
          <w:rFonts w:ascii="Arial Narrow" w:hAnsi="Arial Narrow"/>
          <w:noProof/>
          <w:lang w:eastAsia="es-CO"/>
        </w:rPr>
        <w:lastRenderedPageBreak/>
        <w:drawing>
          <wp:inline distT="0" distB="0" distL="0" distR="0" wp14:anchorId="707037D4" wp14:editId="2D6817FA">
            <wp:extent cx="5486400" cy="3124200"/>
            <wp:effectExtent l="0" t="38100" r="0" b="5715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AE882BC" w14:textId="7DC128A2" w:rsidR="00AF3B41" w:rsidRPr="00AF6FFE" w:rsidRDefault="00AF3B41" w:rsidP="00204B5A">
      <w:pPr>
        <w:ind w:left="720"/>
        <w:jc w:val="center"/>
        <w:rPr>
          <w:rFonts w:ascii="Arial Narrow" w:hAnsi="Arial Narrow"/>
        </w:rPr>
      </w:pPr>
    </w:p>
    <w:p w14:paraId="7640B9C5" w14:textId="56D648EF" w:rsidR="00AF3B41" w:rsidRPr="00AF6FFE" w:rsidRDefault="00AF3B41" w:rsidP="00204B5A">
      <w:pPr>
        <w:jc w:val="both"/>
        <w:rPr>
          <w:rFonts w:ascii="Arial Narrow" w:hAnsi="Arial Narrow"/>
        </w:rPr>
      </w:pPr>
      <w:r w:rsidRPr="00AF6FFE">
        <w:rPr>
          <w:rFonts w:ascii="Arial Narrow" w:hAnsi="Arial Narrow"/>
        </w:rPr>
        <w:t>Una vez identificados los objetivos e indicadores de talento humano, se presenta la siguiente alineación estratégica:</w:t>
      </w:r>
    </w:p>
    <w:p w14:paraId="09CBA10F" w14:textId="77777777" w:rsidR="002B4411" w:rsidRPr="00AF6FFE" w:rsidRDefault="002B4411" w:rsidP="00204B5A">
      <w:pPr>
        <w:ind w:left="720"/>
        <w:jc w:val="center"/>
        <w:rPr>
          <w:rFonts w:ascii="Arial Narrow" w:hAnsi="Arial Narrow"/>
          <w:b/>
          <w:bCs/>
        </w:rPr>
      </w:pPr>
    </w:p>
    <w:p w14:paraId="6992C7C7" w14:textId="63EE6C40" w:rsidR="00AF3B41" w:rsidRPr="00AE1773" w:rsidRDefault="00AF3B41" w:rsidP="00204B5A">
      <w:pPr>
        <w:ind w:left="720"/>
        <w:jc w:val="center"/>
        <w:rPr>
          <w:rFonts w:ascii="Arial Narrow" w:hAnsi="Arial Narrow"/>
          <w:b/>
          <w:bCs/>
        </w:rPr>
      </w:pPr>
      <w:r w:rsidRPr="00AE1773">
        <w:rPr>
          <w:rFonts w:ascii="Arial Narrow" w:hAnsi="Arial Narrow"/>
          <w:b/>
          <w:bCs/>
        </w:rPr>
        <w:t>ALINEACIÓN ESTRATÉGICA</w:t>
      </w:r>
      <w:r w:rsidR="002B4411" w:rsidRPr="00AE1773">
        <w:rPr>
          <w:rFonts w:ascii="Arial Narrow" w:hAnsi="Arial Narrow"/>
          <w:b/>
          <w:bCs/>
          <w:noProof/>
          <w:lang w:eastAsia="es-CO"/>
        </w:rPr>
        <w:drawing>
          <wp:inline distT="0" distB="0" distL="0" distR="0" wp14:anchorId="7235F9DC" wp14:editId="1BBF4FE8">
            <wp:extent cx="4627659" cy="2106930"/>
            <wp:effectExtent l="0" t="0" r="0" b="0"/>
            <wp:docPr id="33" name="Diagrama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FA6DBF1" w14:textId="77777777" w:rsidR="00A9288C" w:rsidRDefault="00A9288C" w:rsidP="00204B5A">
      <w:pPr>
        <w:jc w:val="both"/>
        <w:rPr>
          <w:rFonts w:ascii="Arial Narrow" w:hAnsi="Arial Narrow"/>
          <w:b/>
          <w:bCs/>
        </w:rPr>
      </w:pPr>
    </w:p>
    <w:p w14:paraId="2D777090" w14:textId="77777777" w:rsidR="00A9288C" w:rsidRDefault="00A9288C" w:rsidP="00204B5A">
      <w:pPr>
        <w:jc w:val="both"/>
        <w:rPr>
          <w:rFonts w:ascii="Arial Narrow" w:hAnsi="Arial Narrow"/>
          <w:b/>
          <w:bCs/>
        </w:rPr>
      </w:pPr>
    </w:p>
    <w:p w14:paraId="03C42B51" w14:textId="77777777" w:rsidR="00A9288C" w:rsidRDefault="00A9288C" w:rsidP="00204B5A">
      <w:pPr>
        <w:jc w:val="both"/>
        <w:rPr>
          <w:rFonts w:ascii="Arial Narrow" w:hAnsi="Arial Narrow"/>
          <w:b/>
          <w:bCs/>
        </w:rPr>
      </w:pPr>
    </w:p>
    <w:p w14:paraId="6D9A72A5" w14:textId="17BE7EAC" w:rsidR="00AF3B41" w:rsidRPr="00AF6FFE" w:rsidRDefault="00AF3B41" w:rsidP="00204B5A">
      <w:pPr>
        <w:jc w:val="both"/>
        <w:rPr>
          <w:rFonts w:ascii="Arial Narrow" w:hAnsi="Arial Narrow"/>
          <w:b/>
          <w:bCs/>
        </w:rPr>
      </w:pPr>
      <w:r w:rsidRPr="00AF6FFE">
        <w:rPr>
          <w:rFonts w:ascii="Arial Narrow" w:hAnsi="Arial Narrow"/>
          <w:b/>
          <w:bCs/>
        </w:rPr>
        <w:t>OBJETIVOS ESTRATÉGICOS DE TALENTO HUMANO</w:t>
      </w:r>
    </w:p>
    <w:p w14:paraId="48383E69" w14:textId="4DEA7A7C" w:rsidR="00152B4D" w:rsidRPr="00AE1773" w:rsidRDefault="00AF3B41" w:rsidP="00204B5A">
      <w:pPr>
        <w:jc w:val="both"/>
        <w:rPr>
          <w:rFonts w:ascii="Arial Narrow" w:hAnsi="Arial Narrow"/>
        </w:rPr>
      </w:pPr>
      <w:r w:rsidRPr="00AE1773">
        <w:rPr>
          <w:rFonts w:ascii="Arial Narrow" w:hAnsi="Arial Narrow"/>
        </w:rPr>
        <w:lastRenderedPageBreak/>
        <w:t>Con el fin de fortalecer y consolidar la Gestión Estratégica de Talento Humano, se presentan los siguientes objetivos estratégicos:</w:t>
      </w:r>
    </w:p>
    <w:p w14:paraId="4ABB13FB" w14:textId="77777777" w:rsidR="00204B5A" w:rsidRPr="00AE1773" w:rsidRDefault="00204B5A" w:rsidP="00204B5A">
      <w:pPr>
        <w:jc w:val="both"/>
        <w:rPr>
          <w:rFonts w:ascii="Arial Narrow" w:hAnsi="Arial Narrow"/>
        </w:rPr>
      </w:pPr>
    </w:p>
    <w:p w14:paraId="1B5C94E8" w14:textId="49C94DD0" w:rsidR="00204B5A" w:rsidRPr="00AE1773" w:rsidRDefault="00204B5A" w:rsidP="00204B5A">
      <w:pPr>
        <w:jc w:val="center"/>
        <w:rPr>
          <w:rFonts w:ascii="Arial Narrow" w:hAnsi="Arial Narrow"/>
          <w:b/>
          <w:bCs/>
        </w:rPr>
      </w:pPr>
      <w:r w:rsidRPr="00AE1773">
        <w:rPr>
          <w:rFonts w:ascii="Arial Narrow" w:hAnsi="Arial Narrow"/>
          <w:b/>
          <w:bCs/>
        </w:rPr>
        <w:t>OBJETIVOS ESTRATÉGICOS DE TALENTO HUMANO</w:t>
      </w:r>
    </w:p>
    <w:p w14:paraId="2FFA54B3" w14:textId="57FF3897" w:rsidR="00152B4D" w:rsidRPr="00AE1773" w:rsidRDefault="002B4411" w:rsidP="00204B5A">
      <w:pPr>
        <w:ind w:left="720"/>
        <w:jc w:val="both"/>
        <w:rPr>
          <w:rFonts w:ascii="Arial Narrow" w:hAnsi="Arial Narrow"/>
        </w:rPr>
      </w:pPr>
      <w:r w:rsidRPr="00AE1773">
        <w:rPr>
          <w:rFonts w:ascii="Arial Narrow" w:hAnsi="Arial Narrow"/>
          <w:noProof/>
          <w:lang w:eastAsia="es-CO"/>
        </w:rPr>
        <w:drawing>
          <wp:anchor distT="0" distB="0" distL="114300" distR="114300" simplePos="0" relativeHeight="251663360" behindDoc="0" locked="0" layoutInCell="1" allowOverlap="1" wp14:anchorId="437949BE" wp14:editId="14C61FBB">
            <wp:simplePos x="0" y="0"/>
            <wp:positionH relativeFrom="margin">
              <wp:align>left</wp:align>
            </wp:positionH>
            <wp:positionV relativeFrom="paragraph">
              <wp:posOffset>9525</wp:posOffset>
            </wp:positionV>
            <wp:extent cx="5486400" cy="3200400"/>
            <wp:effectExtent l="0" t="0" r="19050" b="0"/>
            <wp:wrapSquare wrapText="bothSides"/>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p>
    <w:p w14:paraId="2F886455" w14:textId="77777777" w:rsidR="00204B5A" w:rsidRPr="00AE1773" w:rsidRDefault="00204B5A" w:rsidP="00204B5A">
      <w:pPr>
        <w:jc w:val="both"/>
        <w:rPr>
          <w:rFonts w:ascii="Arial Narrow" w:hAnsi="Arial Narrow"/>
          <w:b/>
          <w:bCs/>
        </w:rPr>
      </w:pPr>
    </w:p>
    <w:p w14:paraId="5C26F2A1" w14:textId="77777777" w:rsidR="00204B5A" w:rsidRPr="00AE1773" w:rsidRDefault="00204B5A" w:rsidP="00204B5A">
      <w:pPr>
        <w:jc w:val="both"/>
        <w:rPr>
          <w:rFonts w:ascii="Arial Narrow" w:hAnsi="Arial Narrow"/>
          <w:b/>
          <w:bCs/>
        </w:rPr>
      </w:pPr>
    </w:p>
    <w:p w14:paraId="22A0B583" w14:textId="77777777" w:rsidR="00204B5A" w:rsidRPr="00AE1773" w:rsidRDefault="00204B5A" w:rsidP="00204B5A">
      <w:pPr>
        <w:jc w:val="both"/>
        <w:rPr>
          <w:rFonts w:ascii="Arial Narrow" w:hAnsi="Arial Narrow"/>
          <w:b/>
          <w:bCs/>
        </w:rPr>
      </w:pPr>
    </w:p>
    <w:p w14:paraId="262C79F7" w14:textId="77777777" w:rsidR="00204B5A" w:rsidRPr="00AE1773" w:rsidRDefault="00204B5A" w:rsidP="00204B5A">
      <w:pPr>
        <w:jc w:val="both"/>
        <w:rPr>
          <w:rFonts w:ascii="Arial Narrow" w:hAnsi="Arial Narrow"/>
          <w:b/>
          <w:bCs/>
        </w:rPr>
      </w:pPr>
    </w:p>
    <w:p w14:paraId="7768070E" w14:textId="77777777" w:rsidR="00204B5A" w:rsidRPr="00AE1773" w:rsidRDefault="00204B5A" w:rsidP="00204B5A">
      <w:pPr>
        <w:jc w:val="both"/>
        <w:rPr>
          <w:rFonts w:ascii="Arial Narrow" w:hAnsi="Arial Narrow"/>
          <w:b/>
          <w:bCs/>
        </w:rPr>
      </w:pPr>
    </w:p>
    <w:p w14:paraId="71BB584D" w14:textId="77777777" w:rsidR="00204B5A" w:rsidRPr="00AE1773" w:rsidRDefault="00204B5A" w:rsidP="00204B5A">
      <w:pPr>
        <w:jc w:val="both"/>
        <w:rPr>
          <w:rFonts w:ascii="Arial Narrow" w:hAnsi="Arial Narrow"/>
          <w:b/>
          <w:bCs/>
        </w:rPr>
      </w:pPr>
    </w:p>
    <w:p w14:paraId="5C757F7D" w14:textId="77777777" w:rsidR="00204B5A" w:rsidRPr="00AE1773" w:rsidRDefault="00204B5A" w:rsidP="00204B5A">
      <w:pPr>
        <w:jc w:val="both"/>
        <w:rPr>
          <w:rFonts w:ascii="Arial Narrow" w:hAnsi="Arial Narrow"/>
          <w:b/>
          <w:bCs/>
        </w:rPr>
      </w:pPr>
    </w:p>
    <w:p w14:paraId="3FC508FF" w14:textId="77777777" w:rsidR="00204B5A" w:rsidRPr="00AE1773" w:rsidRDefault="00204B5A" w:rsidP="00204B5A">
      <w:pPr>
        <w:jc w:val="both"/>
        <w:rPr>
          <w:rFonts w:ascii="Arial Narrow" w:hAnsi="Arial Narrow"/>
          <w:b/>
          <w:bCs/>
        </w:rPr>
      </w:pPr>
    </w:p>
    <w:p w14:paraId="1250CA5D" w14:textId="77777777" w:rsidR="00204B5A" w:rsidRPr="00AE1773" w:rsidRDefault="00204B5A" w:rsidP="00204B5A">
      <w:pPr>
        <w:jc w:val="both"/>
        <w:rPr>
          <w:rFonts w:ascii="Arial Narrow" w:hAnsi="Arial Narrow"/>
          <w:b/>
          <w:bCs/>
        </w:rPr>
      </w:pPr>
    </w:p>
    <w:p w14:paraId="2843E1F3" w14:textId="4F3FE312" w:rsidR="00204B5A" w:rsidRPr="00AE1773" w:rsidRDefault="00204B5A" w:rsidP="00204B5A">
      <w:pPr>
        <w:jc w:val="both"/>
        <w:rPr>
          <w:rFonts w:ascii="Arial Narrow" w:hAnsi="Arial Narrow"/>
          <w:b/>
          <w:bCs/>
        </w:rPr>
      </w:pPr>
    </w:p>
    <w:p w14:paraId="60F7016E" w14:textId="7EFEB545" w:rsidR="00204B5A" w:rsidRPr="00AE1773" w:rsidRDefault="00204B5A" w:rsidP="00204B5A">
      <w:pPr>
        <w:jc w:val="both"/>
        <w:rPr>
          <w:rFonts w:ascii="Arial Narrow" w:hAnsi="Arial Narrow"/>
          <w:b/>
          <w:bCs/>
        </w:rPr>
      </w:pPr>
    </w:p>
    <w:p w14:paraId="0C7D0FE1" w14:textId="77777777" w:rsidR="00204B5A" w:rsidRPr="00AE1773" w:rsidRDefault="00204B5A" w:rsidP="00204B5A">
      <w:pPr>
        <w:jc w:val="both"/>
        <w:rPr>
          <w:rFonts w:ascii="Arial Narrow" w:hAnsi="Arial Narrow"/>
          <w:b/>
          <w:bCs/>
        </w:rPr>
      </w:pPr>
    </w:p>
    <w:p w14:paraId="67999211" w14:textId="40701E36" w:rsidR="00D25754" w:rsidRPr="00AE1773" w:rsidRDefault="00AF3B41" w:rsidP="00204B5A">
      <w:pPr>
        <w:jc w:val="both"/>
        <w:rPr>
          <w:rFonts w:ascii="Arial Narrow" w:hAnsi="Arial Narrow"/>
          <w:b/>
          <w:bCs/>
        </w:rPr>
      </w:pPr>
      <w:r w:rsidRPr="00AE1773">
        <w:rPr>
          <w:rFonts w:ascii="Arial Narrow" w:hAnsi="Arial Narrow"/>
          <w:b/>
          <w:bCs/>
        </w:rPr>
        <w:t>Indicadores Estratégicos</w:t>
      </w:r>
    </w:p>
    <w:p w14:paraId="03077C37" w14:textId="24D8EE7D" w:rsidR="00AF3B41" w:rsidRPr="00AE1773" w:rsidRDefault="00AF3B41" w:rsidP="00204B5A">
      <w:pPr>
        <w:jc w:val="both"/>
        <w:rPr>
          <w:rFonts w:ascii="Arial Narrow" w:hAnsi="Arial Narrow"/>
        </w:rPr>
      </w:pPr>
      <w:r w:rsidRPr="00AE1773">
        <w:rPr>
          <w:rFonts w:ascii="Arial Narrow" w:hAnsi="Arial Narrow"/>
        </w:rPr>
        <w:t>Los siguientes son los indicadores que se establecieron para medir el avance del cumplimiento de los objetivos estratégicos del plan, en las vigencias 2019 a 2022:</w:t>
      </w:r>
    </w:p>
    <w:p w14:paraId="3141FEF6" w14:textId="0E1E129A" w:rsidR="00AF3B41" w:rsidRPr="00AE1773" w:rsidRDefault="00AF3B41" w:rsidP="00204B5A">
      <w:pPr>
        <w:jc w:val="both"/>
        <w:rPr>
          <w:rFonts w:ascii="Arial Narrow" w:hAnsi="Arial Narrow"/>
        </w:rPr>
      </w:pPr>
      <w:r w:rsidRPr="00AE1773">
        <w:rPr>
          <w:rFonts w:ascii="Arial Narrow" w:hAnsi="Arial Narrow"/>
        </w:rPr>
        <w:t>Indicadores Estratégicos de Talento Humano</w:t>
      </w:r>
    </w:p>
    <w:tbl>
      <w:tblPr>
        <w:tblStyle w:val="Tablaconcuadrcula6concolores-nfasis6"/>
        <w:tblW w:w="9067" w:type="dxa"/>
        <w:jc w:val="center"/>
        <w:tblLook w:val="04A0" w:firstRow="1" w:lastRow="0" w:firstColumn="1" w:lastColumn="0" w:noHBand="0" w:noVBand="1"/>
      </w:tblPr>
      <w:tblGrid>
        <w:gridCol w:w="4626"/>
        <w:gridCol w:w="4441"/>
      </w:tblGrid>
      <w:tr w:rsidR="002B4411" w:rsidRPr="00AE1773" w14:paraId="4EFCCC74" w14:textId="77777777" w:rsidTr="00204B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26" w:type="dxa"/>
          </w:tcPr>
          <w:p w14:paraId="0B3860AF" w14:textId="0B71AB6F" w:rsidR="002B4411" w:rsidRPr="00B83FE2" w:rsidRDefault="002B4411" w:rsidP="00B83FE2">
            <w:pPr>
              <w:jc w:val="center"/>
              <w:rPr>
                <w:rFonts w:ascii="Arial Narrow" w:hAnsi="Arial Narrow"/>
                <w:color w:val="000000" w:themeColor="text1"/>
              </w:rPr>
            </w:pPr>
            <w:r w:rsidRPr="00B83FE2">
              <w:rPr>
                <w:rFonts w:ascii="Arial Narrow" w:hAnsi="Arial Narrow"/>
                <w:color w:val="000000" w:themeColor="text1"/>
              </w:rPr>
              <w:t>OBJETIVOS</w:t>
            </w:r>
          </w:p>
        </w:tc>
        <w:tc>
          <w:tcPr>
            <w:tcW w:w="4441" w:type="dxa"/>
          </w:tcPr>
          <w:p w14:paraId="0CE1D6DE" w14:textId="77777777" w:rsidR="002B4411" w:rsidRPr="00B83FE2" w:rsidRDefault="002B4411" w:rsidP="00B83FE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themeColor="text1"/>
              </w:rPr>
            </w:pPr>
            <w:r w:rsidRPr="00B83FE2">
              <w:rPr>
                <w:rFonts w:ascii="Arial Narrow" w:hAnsi="Arial Narrow"/>
                <w:color w:val="000000" w:themeColor="text1"/>
              </w:rPr>
              <w:t>INDICADORES</w:t>
            </w:r>
          </w:p>
        </w:tc>
      </w:tr>
      <w:tr w:rsidR="002B4411" w:rsidRPr="00AE1773" w14:paraId="43D9F2C0" w14:textId="77777777" w:rsidTr="00204B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26" w:type="dxa"/>
          </w:tcPr>
          <w:p w14:paraId="533C54C2" w14:textId="77777777" w:rsidR="002B4411" w:rsidRPr="00AE1773" w:rsidRDefault="002B4411" w:rsidP="00204B5A">
            <w:pPr>
              <w:jc w:val="both"/>
              <w:rPr>
                <w:rFonts w:ascii="Arial Narrow" w:hAnsi="Arial Narrow"/>
                <w:b w:val="0"/>
                <w:color w:val="auto"/>
              </w:rPr>
            </w:pPr>
            <w:r w:rsidRPr="00AE1773">
              <w:rPr>
                <w:rFonts w:ascii="Arial Narrow" w:hAnsi="Arial Narrow"/>
                <w:b w:val="0"/>
                <w:color w:val="auto"/>
              </w:rPr>
              <w:t>Implementar acciones que permitan el mejoramiento del clima laboral y bienestar, como ejes fundamentales en la calidad de vida y productividad de los trabajadores de la Empresa de Aseo de Bucaramanga, EMAB S.A. E.S.P.</w:t>
            </w:r>
          </w:p>
        </w:tc>
        <w:tc>
          <w:tcPr>
            <w:tcW w:w="4441" w:type="dxa"/>
          </w:tcPr>
          <w:p w14:paraId="4C8C6F6A" w14:textId="77777777" w:rsidR="002B4411" w:rsidRPr="00AE1773" w:rsidRDefault="002B4411" w:rsidP="00204B5A">
            <w:pPr>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auto"/>
              </w:rPr>
            </w:pPr>
          </w:p>
          <w:p w14:paraId="429B26A6" w14:textId="77777777" w:rsidR="002B4411" w:rsidRPr="00AE1773" w:rsidRDefault="002B4411" w:rsidP="00204B5A">
            <w:pPr>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auto"/>
              </w:rPr>
            </w:pPr>
          </w:p>
          <w:p w14:paraId="552692C8" w14:textId="77777777" w:rsidR="002B4411" w:rsidRPr="00AE1773" w:rsidRDefault="002B4411" w:rsidP="00204B5A">
            <w:pPr>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auto"/>
              </w:rPr>
            </w:pPr>
            <w:r w:rsidRPr="00AE1773">
              <w:rPr>
                <w:rFonts w:ascii="Arial Narrow" w:hAnsi="Arial Narrow"/>
                <w:b/>
                <w:color w:val="auto"/>
              </w:rPr>
              <w:t>Porcentaje de ejecución del Plan Anual de Bienestar</w:t>
            </w:r>
          </w:p>
        </w:tc>
      </w:tr>
      <w:tr w:rsidR="002B4411" w:rsidRPr="00AE1773" w14:paraId="61E7CE4D" w14:textId="77777777" w:rsidTr="00204B5A">
        <w:trPr>
          <w:jc w:val="center"/>
        </w:trPr>
        <w:tc>
          <w:tcPr>
            <w:cnfStyle w:val="001000000000" w:firstRow="0" w:lastRow="0" w:firstColumn="1" w:lastColumn="0" w:oddVBand="0" w:evenVBand="0" w:oddHBand="0" w:evenHBand="0" w:firstRowFirstColumn="0" w:firstRowLastColumn="0" w:lastRowFirstColumn="0" w:lastRowLastColumn="0"/>
            <w:tcW w:w="4626" w:type="dxa"/>
          </w:tcPr>
          <w:p w14:paraId="1B427F67" w14:textId="77777777" w:rsidR="002B4411" w:rsidRPr="00AE1773" w:rsidRDefault="002B4411" w:rsidP="00204B5A">
            <w:pPr>
              <w:jc w:val="both"/>
              <w:rPr>
                <w:rFonts w:ascii="Arial Narrow" w:hAnsi="Arial Narrow"/>
                <w:b w:val="0"/>
                <w:color w:val="auto"/>
              </w:rPr>
            </w:pPr>
            <w:r w:rsidRPr="00AE1773">
              <w:rPr>
                <w:rFonts w:ascii="Arial Narrow" w:hAnsi="Arial Narrow"/>
                <w:b w:val="0"/>
                <w:color w:val="auto"/>
              </w:rPr>
              <w:t>Contribuir con el fortalecimiento objeto que participan de las capacitaciones programadas, Fortalecer las competencias laborales según el cargo</w:t>
            </w:r>
          </w:p>
        </w:tc>
        <w:tc>
          <w:tcPr>
            <w:tcW w:w="4441" w:type="dxa"/>
          </w:tcPr>
          <w:p w14:paraId="611E491D" w14:textId="77777777" w:rsidR="002B4411" w:rsidRPr="00AE1773" w:rsidRDefault="002B4411" w:rsidP="00204B5A">
            <w:pPr>
              <w:jc w:val="both"/>
              <w:cnfStyle w:val="000000000000" w:firstRow="0" w:lastRow="0" w:firstColumn="0" w:lastColumn="0" w:oddVBand="0" w:evenVBand="0" w:oddHBand="0" w:evenHBand="0" w:firstRowFirstColumn="0" w:firstRowLastColumn="0" w:lastRowFirstColumn="0" w:lastRowLastColumn="0"/>
              <w:rPr>
                <w:rFonts w:ascii="Arial Narrow" w:hAnsi="Arial Narrow"/>
                <w:b/>
                <w:color w:val="auto"/>
              </w:rPr>
            </w:pPr>
            <w:r w:rsidRPr="00AE1773">
              <w:rPr>
                <w:rFonts w:ascii="Arial Narrow" w:hAnsi="Arial Narrow"/>
                <w:b/>
                <w:color w:val="auto"/>
              </w:rPr>
              <w:t>Porcentaje de trabajadores objeto que participan en las capacitaciones del programa y total de capacitaciones programadas en el PIC.</w:t>
            </w:r>
          </w:p>
        </w:tc>
      </w:tr>
      <w:tr w:rsidR="002B4411" w:rsidRPr="00AE1773" w14:paraId="5C4EAE85" w14:textId="77777777" w:rsidTr="00204B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26" w:type="dxa"/>
          </w:tcPr>
          <w:p w14:paraId="14E247FA" w14:textId="77777777" w:rsidR="002B4411" w:rsidRPr="00AE1773" w:rsidRDefault="002B4411" w:rsidP="00204B5A">
            <w:pPr>
              <w:jc w:val="both"/>
              <w:rPr>
                <w:rFonts w:ascii="Arial Narrow" w:hAnsi="Arial Narrow"/>
                <w:b w:val="0"/>
                <w:color w:val="auto"/>
              </w:rPr>
            </w:pPr>
            <w:r w:rsidRPr="00AE1773">
              <w:rPr>
                <w:rFonts w:ascii="Arial Narrow" w:hAnsi="Arial Narrow"/>
                <w:b w:val="0"/>
                <w:color w:val="auto"/>
              </w:rPr>
              <w:t xml:space="preserve">Analizar las causas de desvinculación de los trabajadores de la EMAB S.A. E.S.P. </w:t>
            </w:r>
          </w:p>
        </w:tc>
        <w:tc>
          <w:tcPr>
            <w:tcW w:w="4441" w:type="dxa"/>
          </w:tcPr>
          <w:p w14:paraId="47EFF9CB" w14:textId="77777777" w:rsidR="002B4411" w:rsidRPr="00AE1773" w:rsidRDefault="002B4411" w:rsidP="00204B5A">
            <w:pPr>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auto"/>
              </w:rPr>
            </w:pPr>
            <w:r w:rsidRPr="00AE1773">
              <w:rPr>
                <w:rFonts w:ascii="Arial Narrow" w:hAnsi="Arial Narrow"/>
                <w:b/>
                <w:color w:val="auto"/>
              </w:rPr>
              <w:t>Porcentaje de trabajadores que rotan semestralmente.</w:t>
            </w:r>
          </w:p>
        </w:tc>
      </w:tr>
      <w:tr w:rsidR="002B4411" w:rsidRPr="00AE1773" w14:paraId="36FE4807" w14:textId="77777777" w:rsidTr="00204B5A">
        <w:trPr>
          <w:jc w:val="center"/>
        </w:trPr>
        <w:tc>
          <w:tcPr>
            <w:cnfStyle w:val="001000000000" w:firstRow="0" w:lastRow="0" w:firstColumn="1" w:lastColumn="0" w:oddVBand="0" w:evenVBand="0" w:oddHBand="0" w:evenHBand="0" w:firstRowFirstColumn="0" w:firstRowLastColumn="0" w:lastRowFirstColumn="0" w:lastRowLastColumn="0"/>
            <w:tcW w:w="4626" w:type="dxa"/>
          </w:tcPr>
          <w:p w14:paraId="518A12FC" w14:textId="77777777" w:rsidR="002B4411" w:rsidRPr="00AE1773" w:rsidRDefault="002B4411" w:rsidP="00204B5A">
            <w:pPr>
              <w:jc w:val="both"/>
              <w:rPr>
                <w:rFonts w:ascii="Arial Narrow" w:hAnsi="Arial Narrow"/>
                <w:b w:val="0"/>
                <w:color w:val="auto"/>
              </w:rPr>
            </w:pPr>
            <w:r w:rsidRPr="00AE1773">
              <w:rPr>
                <w:rFonts w:ascii="Arial Narrow" w:hAnsi="Arial Narrow"/>
                <w:b w:val="0"/>
                <w:color w:val="auto"/>
              </w:rPr>
              <w:lastRenderedPageBreak/>
              <w:t xml:space="preserve">Fortalecer el sistema de Gestión de Seguridad y Salud en el Trabajo </w:t>
            </w:r>
          </w:p>
        </w:tc>
        <w:tc>
          <w:tcPr>
            <w:tcW w:w="4441" w:type="dxa"/>
          </w:tcPr>
          <w:p w14:paraId="39073240" w14:textId="77777777" w:rsidR="002B4411" w:rsidRPr="00AE1773" w:rsidRDefault="002B4411" w:rsidP="00204B5A">
            <w:pPr>
              <w:pStyle w:val="Prrafodelista"/>
              <w:numPr>
                <w:ilvl w:val="0"/>
                <w:numId w:val="22"/>
              </w:numPr>
              <w:jc w:val="both"/>
              <w:cnfStyle w:val="000000000000" w:firstRow="0" w:lastRow="0" w:firstColumn="0" w:lastColumn="0" w:oddVBand="0" w:evenVBand="0" w:oddHBand="0" w:evenHBand="0" w:firstRowFirstColumn="0" w:firstRowLastColumn="0" w:lastRowFirstColumn="0" w:lastRowLastColumn="0"/>
              <w:rPr>
                <w:rFonts w:ascii="Arial Narrow" w:hAnsi="Arial Narrow"/>
                <w:b/>
                <w:color w:val="auto"/>
              </w:rPr>
            </w:pPr>
            <w:r w:rsidRPr="00AE1773">
              <w:rPr>
                <w:rFonts w:ascii="Arial Narrow" w:hAnsi="Arial Narrow"/>
                <w:b/>
                <w:color w:val="auto"/>
              </w:rPr>
              <w:t>Porcentaje de cumplimiento de los requisitos establecidos en las normas ISO 45001:2018</w:t>
            </w:r>
          </w:p>
          <w:p w14:paraId="641F9FE2" w14:textId="77777777" w:rsidR="002B4411" w:rsidRPr="00AE1773" w:rsidRDefault="002B4411" w:rsidP="00204B5A">
            <w:pPr>
              <w:pStyle w:val="Prrafodelista"/>
              <w:numPr>
                <w:ilvl w:val="0"/>
                <w:numId w:val="22"/>
              </w:numPr>
              <w:jc w:val="both"/>
              <w:cnfStyle w:val="000000000000" w:firstRow="0" w:lastRow="0" w:firstColumn="0" w:lastColumn="0" w:oddVBand="0" w:evenVBand="0" w:oddHBand="0" w:evenHBand="0" w:firstRowFirstColumn="0" w:firstRowLastColumn="0" w:lastRowFirstColumn="0" w:lastRowLastColumn="0"/>
              <w:rPr>
                <w:rFonts w:ascii="Arial Narrow" w:hAnsi="Arial Narrow"/>
                <w:b/>
                <w:color w:val="auto"/>
              </w:rPr>
            </w:pPr>
            <w:r w:rsidRPr="00AE1773">
              <w:rPr>
                <w:rFonts w:ascii="Arial Narrow" w:hAnsi="Arial Narrow"/>
                <w:b/>
                <w:color w:val="auto"/>
              </w:rPr>
              <w:t>Cumplimiento de la estructura del SG-SST</w:t>
            </w:r>
          </w:p>
          <w:p w14:paraId="2C458AC1" w14:textId="77777777" w:rsidR="002B4411" w:rsidRPr="00AE1773" w:rsidRDefault="002B4411" w:rsidP="00204B5A">
            <w:pPr>
              <w:pStyle w:val="Prrafodelista"/>
              <w:numPr>
                <w:ilvl w:val="0"/>
                <w:numId w:val="22"/>
              </w:numPr>
              <w:jc w:val="both"/>
              <w:cnfStyle w:val="000000000000" w:firstRow="0" w:lastRow="0" w:firstColumn="0" w:lastColumn="0" w:oddVBand="0" w:evenVBand="0" w:oddHBand="0" w:evenHBand="0" w:firstRowFirstColumn="0" w:firstRowLastColumn="0" w:lastRowFirstColumn="0" w:lastRowLastColumn="0"/>
              <w:rPr>
                <w:rFonts w:ascii="Arial Narrow" w:hAnsi="Arial Narrow"/>
                <w:b/>
                <w:color w:val="auto"/>
              </w:rPr>
            </w:pPr>
            <w:r w:rsidRPr="00AE1773">
              <w:rPr>
                <w:rFonts w:ascii="Arial Narrow" w:hAnsi="Arial Narrow"/>
                <w:b/>
                <w:color w:val="auto"/>
              </w:rPr>
              <w:t>Cumplimiento en la implementación del SG-SST</w:t>
            </w:r>
          </w:p>
          <w:p w14:paraId="02E8C5F0" w14:textId="77777777" w:rsidR="002B4411" w:rsidRPr="00AE1773" w:rsidRDefault="002B4411" w:rsidP="00204B5A">
            <w:pPr>
              <w:pStyle w:val="Prrafodelista"/>
              <w:numPr>
                <w:ilvl w:val="0"/>
                <w:numId w:val="22"/>
              </w:numPr>
              <w:jc w:val="both"/>
              <w:cnfStyle w:val="000000000000" w:firstRow="0" w:lastRow="0" w:firstColumn="0" w:lastColumn="0" w:oddVBand="0" w:evenVBand="0" w:oddHBand="0" w:evenHBand="0" w:firstRowFirstColumn="0" w:firstRowLastColumn="0" w:lastRowFirstColumn="0" w:lastRowLastColumn="0"/>
              <w:rPr>
                <w:rFonts w:ascii="Arial Narrow" w:hAnsi="Arial Narrow"/>
                <w:b/>
                <w:color w:val="auto"/>
              </w:rPr>
            </w:pPr>
            <w:r w:rsidRPr="00AE1773">
              <w:rPr>
                <w:rFonts w:ascii="Arial Narrow" w:hAnsi="Arial Narrow"/>
                <w:b/>
                <w:color w:val="auto"/>
              </w:rPr>
              <w:t>Resultado en la implementación del SG-SST</w:t>
            </w:r>
          </w:p>
        </w:tc>
      </w:tr>
    </w:tbl>
    <w:p w14:paraId="46F5ABDC" w14:textId="77777777" w:rsidR="00AF3B41" w:rsidRPr="00AE1773" w:rsidRDefault="00AF3B41" w:rsidP="00204B5A">
      <w:pPr>
        <w:autoSpaceDE w:val="0"/>
        <w:autoSpaceDN w:val="0"/>
        <w:adjustRightInd w:val="0"/>
        <w:spacing w:after="0" w:line="240" w:lineRule="auto"/>
        <w:jc w:val="both"/>
        <w:rPr>
          <w:rFonts w:ascii="Arial Narrow" w:hAnsi="Arial Narrow" w:cs="Calibri"/>
          <w:color w:val="000000"/>
          <w:lang w:val="af-ZA"/>
        </w:rPr>
      </w:pPr>
      <w:r w:rsidRPr="00AE1773">
        <w:rPr>
          <w:rFonts w:ascii="Arial Narrow" w:hAnsi="Arial Narrow" w:cs="Calibri"/>
          <w:color w:val="000000"/>
          <w:lang w:val="af-ZA"/>
        </w:rPr>
        <w:t xml:space="preserve">Alineación Objetivos Estratégicos – GETH Vs Rutas de Creación de Valor </w:t>
      </w:r>
    </w:p>
    <w:p w14:paraId="6A4954A1" w14:textId="4047ACC2" w:rsidR="00AF3B41" w:rsidRPr="00AE1773" w:rsidRDefault="00AF3B41" w:rsidP="00204B5A">
      <w:pPr>
        <w:jc w:val="both"/>
        <w:rPr>
          <w:rFonts w:ascii="Arial Narrow" w:hAnsi="Arial Narrow" w:cs="Calibri"/>
          <w:color w:val="000000"/>
          <w:lang w:val="af-ZA"/>
        </w:rPr>
      </w:pPr>
      <w:r w:rsidRPr="00AE1773">
        <w:rPr>
          <w:rFonts w:ascii="Arial Narrow" w:hAnsi="Arial Narrow" w:cs="Calibri"/>
          <w:color w:val="000000"/>
          <w:lang w:val="af-ZA"/>
        </w:rPr>
        <w:t>A través de los objetivos estratégicos de talento humano, se busca obtener un impacto en la GETH. El propósito es llevar a cabo acciones que conduzcan al fortalecimiento de aquellos aspectos, en el ciclo de vida del funcionario (ingreso, desarrollo y retiro), que resultaron con bajo puntaje en el diagnóstico, con el objetivo de mejorar la gestión estratégica del talento humano.</w:t>
      </w:r>
    </w:p>
    <w:p w14:paraId="1C5182A2" w14:textId="009DECF5" w:rsidR="00204B5A" w:rsidRPr="00AE1773" w:rsidRDefault="00AF3B41" w:rsidP="00A81627">
      <w:pPr>
        <w:jc w:val="both"/>
        <w:rPr>
          <w:rFonts w:ascii="Arial Narrow" w:hAnsi="Arial Narrow"/>
        </w:rPr>
      </w:pPr>
      <w:r w:rsidRPr="00AE1773">
        <w:rPr>
          <w:rFonts w:ascii="Arial Narrow" w:hAnsi="Arial Narrow"/>
        </w:rPr>
        <w:t>A continuación, se muestra la alineación de los objetivos estratégicos GETH definidos por la E</w:t>
      </w:r>
      <w:r w:rsidR="00734B35" w:rsidRPr="00AE1773">
        <w:rPr>
          <w:rFonts w:ascii="Arial Narrow" w:hAnsi="Arial Narrow"/>
        </w:rPr>
        <w:t>mpresa</w:t>
      </w:r>
      <w:r w:rsidRPr="00AE1773">
        <w:rPr>
          <w:rFonts w:ascii="Arial Narrow" w:hAnsi="Arial Narrow"/>
        </w:rPr>
        <w:t xml:space="preserve"> frente a las rutas de creación de valor:</w:t>
      </w:r>
    </w:p>
    <w:p w14:paraId="78A06AE0" w14:textId="77777777" w:rsidR="00A81627" w:rsidRPr="00AE1773" w:rsidRDefault="00A81627" w:rsidP="00A81627">
      <w:pPr>
        <w:jc w:val="both"/>
        <w:rPr>
          <w:rFonts w:ascii="Arial Narrow" w:hAnsi="Arial Narrow"/>
          <w:b/>
          <w:bCs/>
        </w:rPr>
      </w:pPr>
    </w:p>
    <w:p w14:paraId="00B154FB" w14:textId="1B8D71C0" w:rsidR="00AF3B41" w:rsidRPr="00AE1773" w:rsidRDefault="00AF3B41" w:rsidP="00204B5A">
      <w:pPr>
        <w:ind w:left="720"/>
        <w:jc w:val="center"/>
        <w:rPr>
          <w:rFonts w:ascii="Arial Narrow" w:hAnsi="Arial Narrow"/>
          <w:b/>
          <w:bCs/>
        </w:rPr>
      </w:pPr>
      <w:r w:rsidRPr="00AE1773">
        <w:rPr>
          <w:rFonts w:ascii="Arial Narrow" w:hAnsi="Arial Narrow"/>
          <w:b/>
          <w:bCs/>
        </w:rPr>
        <w:t>Alineación Objetivos Estratégicos Vs. Rutas de Creación de Labor</w:t>
      </w:r>
    </w:p>
    <w:p w14:paraId="73FD0EB7" w14:textId="194B91AE" w:rsidR="00AF3B41" w:rsidRPr="00AE1773" w:rsidRDefault="002B4411" w:rsidP="00AF6FFE">
      <w:pPr>
        <w:rPr>
          <w:rFonts w:ascii="Arial Narrow" w:hAnsi="Arial Narrow"/>
          <w:b/>
          <w:bCs/>
          <w:color w:val="FF0000"/>
        </w:rPr>
      </w:pPr>
      <w:r w:rsidRPr="00AE1773">
        <w:rPr>
          <w:rFonts w:ascii="Arial Narrow" w:hAnsi="Arial Narrow"/>
          <w:noProof/>
          <w:lang w:eastAsia="es-CO"/>
        </w:rPr>
        <w:drawing>
          <wp:inline distT="0" distB="0" distL="0" distR="0" wp14:anchorId="03207C15" wp14:editId="06452912">
            <wp:extent cx="6134986" cy="4283993"/>
            <wp:effectExtent l="0" t="0" r="0" b="25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9222" t="30776" r="5770" b="14859"/>
                    <a:stretch/>
                  </pic:blipFill>
                  <pic:spPr bwMode="auto">
                    <a:xfrm>
                      <a:off x="0" y="0"/>
                      <a:ext cx="6226503" cy="4347898"/>
                    </a:xfrm>
                    <a:prstGeom prst="rect">
                      <a:avLst/>
                    </a:prstGeom>
                    <a:ln>
                      <a:noFill/>
                    </a:ln>
                    <a:extLst>
                      <a:ext uri="{53640926-AAD7-44D8-BBD7-CCE9431645EC}">
                        <a14:shadowObscured xmlns:a14="http://schemas.microsoft.com/office/drawing/2010/main"/>
                      </a:ext>
                    </a:extLst>
                  </pic:spPr>
                </pic:pic>
              </a:graphicData>
            </a:graphic>
          </wp:inline>
        </w:drawing>
      </w:r>
    </w:p>
    <w:p w14:paraId="5FD35BC3" w14:textId="5A5B312B" w:rsidR="00FD152D" w:rsidRPr="00C41CD5" w:rsidRDefault="00FD152D" w:rsidP="00C41CD5">
      <w:pPr>
        <w:pStyle w:val="Prrafodelista"/>
        <w:numPr>
          <w:ilvl w:val="0"/>
          <w:numId w:val="21"/>
        </w:numPr>
        <w:jc w:val="both"/>
        <w:rPr>
          <w:rFonts w:ascii="Arial Narrow" w:hAnsi="Arial Narrow"/>
          <w:b/>
          <w:bCs/>
        </w:rPr>
      </w:pPr>
      <w:r w:rsidRPr="00C41CD5">
        <w:rPr>
          <w:rFonts w:ascii="Arial Narrow" w:hAnsi="Arial Narrow"/>
          <w:b/>
          <w:bCs/>
        </w:rPr>
        <w:lastRenderedPageBreak/>
        <w:t>MARCO LEGAL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8"/>
        <w:gridCol w:w="1550"/>
        <w:gridCol w:w="4111"/>
      </w:tblGrid>
      <w:tr w:rsidR="002B4411" w:rsidRPr="00AE1773" w14:paraId="429E7869" w14:textId="77777777" w:rsidTr="002B4411">
        <w:trPr>
          <w:trHeight w:val="120"/>
          <w:jc w:val="center"/>
        </w:trPr>
        <w:tc>
          <w:tcPr>
            <w:tcW w:w="2698" w:type="dxa"/>
          </w:tcPr>
          <w:p w14:paraId="1A3F2564" w14:textId="77777777" w:rsidR="002B4411" w:rsidRPr="00AE1773" w:rsidRDefault="002B4411" w:rsidP="00204B5A">
            <w:pPr>
              <w:autoSpaceDE w:val="0"/>
              <w:autoSpaceDN w:val="0"/>
              <w:adjustRightInd w:val="0"/>
              <w:spacing w:after="0" w:line="240" w:lineRule="auto"/>
              <w:rPr>
                <w:rFonts w:ascii="Arial Narrow" w:hAnsi="Arial Narrow" w:cs="Calibri"/>
                <w:b/>
                <w:color w:val="000000"/>
                <w:lang w:val="af-ZA"/>
              </w:rPr>
            </w:pPr>
            <w:r w:rsidRPr="00AE1773">
              <w:rPr>
                <w:rFonts w:ascii="Arial Narrow" w:hAnsi="Arial Narrow" w:cs="Calibri"/>
                <w:b/>
                <w:color w:val="000000"/>
                <w:lang w:val="af-ZA"/>
              </w:rPr>
              <w:t xml:space="preserve">MARCO LEGAL NORMA </w:t>
            </w:r>
          </w:p>
        </w:tc>
        <w:tc>
          <w:tcPr>
            <w:tcW w:w="1550" w:type="dxa"/>
          </w:tcPr>
          <w:p w14:paraId="038A1CD6" w14:textId="77777777" w:rsidR="002B4411" w:rsidRPr="00AE1773" w:rsidRDefault="002B4411" w:rsidP="00204B5A">
            <w:pPr>
              <w:autoSpaceDE w:val="0"/>
              <w:autoSpaceDN w:val="0"/>
              <w:adjustRightInd w:val="0"/>
              <w:spacing w:after="0" w:line="240" w:lineRule="auto"/>
              <w:rPr>
                <w:rFonts w:ascii="Arial Narrow" w:hAnsi="Arial Narrow" w:cs="Calibri"/>
                <w:b/>
                <w:color w:val="000000"/>
                <w:lang w:val="af-ZA"/>
              </w:rPr>
            </w:pPr>
            <w:r w:rsidRPr="00AE1773">
              <w:rPr>
                <w:rFonts w:ascii="Arial Narrow" w:hAnsi="Arial Narrow" w:cs="Calibri"/>
                <w:b/>
                <w:color w:val="000000"/>
                <w:lang w:val="af-ZA"/>
              </w:rPr>
              <w:t xml:space="preserve">FECHA </w:t>
            </w:r>
          </w:p>
        </w:tc>
        <w:tc>
          <w:tcPr>
            <w:tcW w:w="4111" w:type="dxa"/>
          </w:tcPr>
          <w:p w14:paraId="6480F75C" w14:textId="77777777" w:rsidR="002B4411" w:rsidRPr="00AE1773" w:rsidRDefault="002B4411" w:rsidP="00204B5A">
            <w:pPr>
              <w:autoSpaceDE w:val="0"/>
              <w:autoSpaceDN w:val="0"/>
              <w:adjustRightInd w:val="0"/>
              <w:spacing w:after="0" w:line="240" w:lineRule="auto"/>
              <w:rPr>
                <w:rFonts w:ascii="Arial Narrow" w:hAnsi="Arial Narrow" w:cs="Calibri"/>
                <w:b/>
                <w:color w:val="000000"/>
                <w:lang w:val="af-ZA"/>
              </w:rPr>
            </w:pPr>
            <w:r w:rsidRPr="00AE1773">
              <w:rPr>
                <w:rFonts w:ascii="Arial Narrow" w:hAnsi="Arial Narrow" w:cs="Calibri"/>
                <w:b/>
                <w:color w:val="000000"/>
                <w:lang w:val="af-ZA"/>
              </w:rPr>
              <w:t xml:space="preserve">ESPECIFICACION </w:t>
            </w:r>
          </w:p>
        </w:tc>
      </w:tr>
      <w:tr w:rsidR="002B4411" w:rsidRPr="00AE1773" w14:paraId="76B1D42C" w14:textId="77777777" w:rsidTr="002B4411">
        <w:trPr>
          <w:trHeight w:val="254"/>
          <w:jc w:val="center"/>
        </w:trPr>
        <w:tc>
          <w:tcPr>
            <w:tcW w:w="2698" w:type="dxa"/>
          </w:tcPr>
          <w:p w14:paraId="547E34E0" w14:textId="77777777" w:rsidR="002B4411" w:rsidRPr="00AE1773" w:rsidRDefault="002B4411" w:rsidP="00204B5A">
            <w:pPr>
              <w:autoSpaceDE w:val="0"/>
              <w:autoSpaceDN w:val="0"/>
              <w:adjustRightInd w:val="0"/>
              <w:spacing w:after="0" w:line="240" w:lineRule="auto"/>
              <w:rPr>
                <w:rFonts w:ascii="Arial Narrow" w:hAnsi="Arial Narrow" w:cs="Calibri"/>
                <w:i/>
                <w:iCs/>
                <w:color w:val="000000"/>
                <w:lang w:val="af-ZA"/>
              </w:rPr>
            </w:pPr>
            <w:r w:rsidRPr="00AE1773">
              <w:rPr>
                <w:rFonts w:ascii="Arial Narrow" w:hAnsi="Arial Narrow" w:cs="Calibri"/>
                <w:i/>
                <w:iCs/>
                <w:color w:val="000000"/>
                <w:lang w:val="af-ZA"/>
              </w:rPr>
              <w:t xml:space="preserve">DECRETO 1567 </w:t>
            </w:r>
          </w:p>
        </w:tc>
        <w:tc>
          <w:tcPr>
            <w:tcW w:w="1550" w:type="dxa"/>
          </w:tcPr>
          <w:p w14:paraId="08BF6253" w14:textId="77777777" w:rsidR="002B4411" w:rsidRPr="00AE1773" w:rsidRDefault="002B4411" w:rsidP="00204B5A">
            <w:pPr>
              <w:autoSpaceDE w:val="0"/>
              <w:autoSpaceDN w:val="0"/>
              <w:adjustRightInd w:val="0"/>
              <w:spacing w:after="0" w:line="240" w:lineRule="auto"/>
              <w:rPr>
                <w:rFonts w:ascii="Arial Narrow" w:hAnsi="Arial Narrow" w:cs="Calibri"/>
                <w:i/>
                <w:iCs/>
                <w:color w:val="000000"/>
                <w:lang w:val="af-ZA"/>
              </w:rPr>
            </w:pPr>
            <w:r w:rsidRPr="00AE1773">
              <w:rPr>
                <w:rFonts w:ascii="Arial Narrow" w:hAnsi="Arial Narrow" w:cs="Calibri"/>
                <w:i/>
                <w:iCs/>
                <w:color w:val="000000"/>
                <w:lang w:val="af-ZA"/>
              </w:rPr>
              <w:t xml:space="preserve">05/08/1998 </w:t>
            </w:r>
          </w:p>
        </w:tc>
        <w:tc>
          <w:tcPr>
            <w:tcW w:w="4111" w:type="dxa"/>
          </w:tcPr>
          <w:p w14:paraId="312BC1AD" w14:textId="77777777" w:rsidR="002B4411" w:rsidRPr="00AE1773" w:rsidRDefault="002B4411" w:rsidP="00204B5A">
            <w:pPr>
              <w:autoSpaceDE w:val="0"/>
              <w:autoSpaceDN w:val="0"/>
              <w:adjustRightInd w:val="0"/>
              <w:spacing w:after="0" w:line="240" w:lineRule="auto"/>
              <w:rPr>
                <w:rFonts w:ascii="Arial Narrow" w:hAnsi="Arial Narrow" w:cs="Calibri"/>
                <w:i/>
                <w:iCs/>
                <w:color w:val="000000"/>
                <w:lang w:val="af-ZA"/>
              </w:rPr>
            </w:pPr>
            <w:r w:rsidRPr="00AE1773">
              <w:rPr>
                <w:rFonts w:ascii="Arial Narrow" w:hAnsi="Arial Narrow" w:cs="Calibri"/>
                <w:i/>
                <w:iCs/>
                <w:color w:val="000000"/>
                <w:lang w:val="af-ZA"/>
              </w:rPr>
              <w:t xml:space="preserve">Por el cual se crea el sistema nacional de capacitación y el sistema de estímulos para los empleados del Estado. </w:t>
            </w:r>
          </w:p>
        </w:tc>
      </w:tr>
      <w:tr w:rsidR="002B4411" w:rsidRPr="00AE1773" w14:paraId="7A6345E5" w14:textId="77777777" w:rsidTr="002B4411">
        <w:trPr>
          <w:trHeight w:val="254"/>
          <w:jc w:val="center"/>
        </w:trPr>
        <w:tc>
          <w:tcPr>
            <w:tcW w:w="2698" w:type="dxa"/>
          </w:tcPr>
          <w:p w14:paraId="1F25A362" w14:textId="77777777" w:rsidR="002B4411" w:rsidRPr="00AE1773" w:rsidRDefault="002B4411" w:rsidP="00204B5A">
            <w:pPr>
              <w:autoSpaceDE w:val="0"/>
              <w:autoSpaceDN w:val="0"/>
              <w:adjustRightInd w:val="0"/>
              <w:spacing w:after="0" w:line="240" w:lineRule="auto"/>
              <w:rPr>
                <w:rFonts w:ascii="Arial Narrow" w:hAnsi="Arial Narrow" w:cs="Calibri"/>
                <w:i/>
                <w:iCs/>
                <w:color w:val="000000"/>
                <w:lang w:val="af-ZA"/>
              </w:rPr>
            </w:pPr>
            <w:r w:rsidRPr="00AE1773">
              <w:rPr>
                <w:rFonts w:ascii="Arial Narrow" w:hAnsi="Arial Narrow" w:cs="Calibri"/>
                <w:i/>
                <w:iCs/>
                <w:color w:val="000000"/>
                <w:lang w:val="af-ZA"/>
              </w:rPr>
              <w:t xml:space="preserve">DECRETO 1072 </w:t>
            </w:r>
          </w:p>
        </w:tc>
        <w:tc>
          <w:tcPr>
            <w:tcW w:w="1550" w:type="dxa"/>
          </w:tcPr>
          <w:p w14:paraId="01F9A2C6" w14:textId="77777777" w:rsidR="002B4411" w:rsidRPr="00AE1773" w:rsidRDefault="002B4411" w:rsidP="00204B5A">
            <w:pPr>
              <w:autoSpaceDE w:val="0"/>
              <w:autoSpaceDN w:val="0"/>
              <w:adjustRightInd w:val="0"/>
              <w:spacing w:after="0" w:line="240" w:lineRule="auto"/>
              <w:rPr>
                <w:rFonts w:ascii="Arial Narrow" w:hAnsi="Arial Narrow" w:cs="Calibri"/>
                <w:i/>
                <w:iCs/>
                <w:color w:val="000000"/>
                <w:lang w:val="af-ZA"/>
              </w:rPr>
            </w:pPr>
            <w:r w:rsidRPr="00AE1773">
              <w:rPr>
                <w:rFonts w:ascii="Arial Narrow" w:hAnsi="Arial Narrow" w:cs="Calibri"/>
                <w:i/>
                <w:iCs/>
                <w:color w:val="000000"/>
                <w:lang w:val="af-ZA"/>
              </w:rPr>
              <w:t xml:space="preserve">26/05/2015 </w:t>
            </w:r>
          </w:p>
        </w:tc>
        <w:tc>
          <w:tcPr>
            <w:tcW w:w="4111" w:type="dxa"/>
          </w:tcPr>
          <w:p w14:paraId="60E633EF" w14:textId="77777777" w:rsidR="002B4411" w:rsidRPr="00AE1773" w:rsidRDefault="002B4411" w:rsidP="00204B5A">
            <w:pPr>
              <w:autoSpaceDE w:val="0"/>
              <w:autoSpaceDN w:val="0"/>
              <w:adjustRightInd w:val="0"/>
              <w:spacing w:after="0" w:line="240" w:lineRule="auto"/>
              <w:rPr>
                <w:rFonts w:ascii="Arial Narrow" w:hAnsi="Arial Narrow" w:cs="Calibri"/>
                <w:i/>
                <w:iCs/>
                <w:color w:val="000000"/>
                <w:lang w:val="af-ZA"/>
              </w:rPr>
            </w:pPr>
            <w:r w:rsidRPr="00AE1773">
              <w:rPr>
                <w:rFonts w:ascii="Arial Narrow" w:hAnsi="Arial Narrow" w:cs="Calibri"/>
                <w:i/>
                <w:iCs/>
                <w:color w:val="000000"/>
                <w:lang w:val="af-ZA"/>
              </w:rPr>
              <w:t xml:space="preserve">Por medio del cual se expide el Decreto Único Reglamentario del Sector Trabajo. </w:t>
            </w:r>
          </w:p>
        </w:tc>
      </w:tr>
      <w:tr w:rsidR="002B4411" w:rsidRPr="00AE1773" w14:paraId="4EF8FE41" w14:textId="77777777" w:rsidTr="002B4411">
        <w:trPr>
          <w:trHeight w:val="254"/>
          <w:jc w:val="center"/>
        </w:trPr>
        <w:tc>
          <w:tcPr>
            <w:tcW w:w="2698" w:type="dxa"/>
          </w:tcPr>
          <w:p w14:paraId="4D7D4C84" w14:textId="77777777" w:rsidR="002B4411" w:rsidRPr="00AE1773" w:rsidRDefault="002B4411" w:rsidP="00204B5A">
            <w:pPr>
              <w:autoSpaceDE w:val="0"/>
              <w:autoSpaceDN w:val="0"/>
              <w:adjustRightInd w:val="0"/>
              <w:spacing w:after="0" w:line="240" w:lineRule="auto"/>
              <w:rPr>
                <w:rFonts w:ascii="Arial Narrow" w:hAnsi="Arial Narrow" w:cs="Calibri"/>
                <w:i/>
                <w:iCs/>
                <w:color w:val="000000"/>
                <w:lang w:val="af-ZA"/>
              </w:rPr>
            </w:pPr>
            <w:r w:rsidRPr="00AE1773">
              <w:rPr>
                <w:rFonts w:ascii="Arial Narrow" w:hAnsi="Arial Narrow" w:cs="Calibri"/>
                <w:i/>
                <w:iCs/>
                <w:color w:val="000000"/>
                <w:lang w:val="af-ZA"/>
              </w:rPr>
              <w:t>DECRETO 1499</w:t>
            </w:r>
          </w:p>
        </w:tc>
        <w:tc>
          <w:tcPr>
            <w:tcW w:w="1550" w:type="dxa"/>
          </w:tcPr>
          <w:p w14:paraId="5AED3433" w14:textId="77777777" w:rsidR="002B4411" w:rsidRPr="00AE1773" w:rsidRDefault="002B4411" w:rsidP="00204B5A">
            <w:pPr>
              <w:autoSpaceDE w:val="0"/>
              <w:autoSpaceDN w:val="0"/>
              <w:adjustRightInd w:val="0"/>
              <w:spacing w:after="0" w:line="240" w:lineRule="auto"/>
              <w:rPr>
                <w:rFonts w:ascii="Arial Narrow" w:hAnsi="Arial Narrow" w:cs="Calibri"/>
                <w:i/>
                <w:iCs/>
                <w:color w:val="000000"/>
                <w:lang w:val="af-ZA"/>
              </w:rPr>
            </w:pPr>
            <w:r w:rsidRPr="00AE1773">
              <w:rPr>
                <w:rFonts w:ascii="Arial Narrow" w:hAnsi="Arial Narrow" w:cs="Calibri"/>
                <w:i/>
                <w:iCs/>
                <w:color w:val="000000"/>
                <w:lang w:val="af-ZA"/>
              </w:rPr>
              <w:t>11/09/2017</w:t>
            </w:r>
          </w:p>
        </w:tc>
        <w:tc>
          <w:tcPr>
            <w:tcW w:w="4111" w:type="dxa"/>
          </w:tcPr>
          <w:p w14:paraId="58F876F8" w14:textId="08E9CD33" w:rsidR="002B4411" w:rsidRPr="00AE1773" w:rsidRDefault="002B4411" w:rsidP="00204B5A">
            <w:pPr>
              <w:autoSpaceDE w:val="0"/>
              <w:autoSpaceDN w:val="0"/>
              <w:adjustRightInd w:val="0"/>
              <w:spacing w:after="0" w:line="240" w:lineRule="auto"/>
              <w:rPr>
                <w:rFonts w:ascii="Arial Narrow" w:hAnsi="Arial Narrow" w:cs="Calibri"/>
                <w:color w:val="000000"/>
                <w:lang w:val="af-ZA"/>
              </w:rPr>
            </w:pPr>
            <w:r w:rsidRPr="00AE1773">
              <w:rPr>
                <w:rFonts w:ascii="Arial Narrow" w:hAnsi="Arial Narrow" w:cs="Calibri"/>
                <w:color w:val="000000"/>
                <w:lang w:val="af-ZA"/>
              </w:rPr>
              <w:t xml:space="preserve">Por medio del cual se modifica </w:t>
            </w:r>
            <w:r w:rsidR="00A81627" w:rsidRPr="00AE1773">
              <w:rPr>
                <w:rFonts w:ascii="Arial Narrow" w:hAnsi="Arial Narrow" w:cs="Calibri"/>
                <w:color w:val="000000"/>
                <w:lang w:val="af-ZA"/>
              </w:rPr>
              <w:t>el Decreto 1083 de 2015, Decreto</w:t>
            </w:r>
            <w:r w:rsidRPr="00AE1773">
              <w:rPr>
                <w:rFonts w:ascii="Arial Narrow" w:hAnsi="Arial Narrow" w:cs="Calibri"/>
                <w:color w:val="000000"/>
                <w:lang w:val="af-ZA"/>
              </w:rPr>
              <w:t xml:space="preserve"> Unico Reglamentario del sector Funcion Publica, en lo relacionado con el Sistema de Gestion establecido en el Articulo 133 de la Ley 1753 de 2015. </w:t>
            </w:r>
          </w:p>
        </w:tc>
      </w:tr>
      <w:tr w:rsidR="00A81627" w:rsidRPr="00AE1773" w14:paraId="1C488C4C" w14:textId="77777777" w:rsidTr="002B4411">
        <w:trPr>
          <w:trHeight w:val="254"/>
          <w:jc w:val="center"/>
        </w:trPr>
        <w:tc>
          <w:tcPr>
            <w:tcW w:w="2698" w:type="dxa"/>
          </w:tcPr>
          <w:p w14:paraId="3A68657E" w14:textId="2BB9B1FC" w:rsidR="00A81627" w:rsidRPr="00AE1773" w:rsidRDefault="00A81627" w:rsidP="00204B5A">
            <w:pPr>
              <w:autoSpaceDE w:val="0"/>
              <w:autoSpaceDN w:val="0"/>
              <w:adjustRightInd w:val="0"/>
              <w:spacing w:after="0" w:line="240" w:lineRule="auto"/>
              <w:rPr>
                <w:rFonts w:ascii="Arial Narrow" w:hAnsi="Arial Narrow" w:cs="Calibri"/>
                <w:i/>
                <w:iCs/>
                <w:color w:val="000000"/>
                <w:lang w:val="af-ZA"/>
              </w:rPr>
            </w:pPr>
            <w:r w:rsidRPr="00AE1773">
              <w:rPr>
                <w:rFonts w:ascii="Arial Narrow" w:hAnsi="Arial Narrow" w:cs="Calibri"/>
                <w:i/>
                <w:iCs/>
                <w:color w:val="000000"/>
                <w:lang w:val="af-ZA"/>
              </w:rPr>
              <w:t>DECRETO 1443</w:t>
            </w:r>
          </w:p>
        </w:tc>
        <w:tc>
          <w:tcPr>
            <w:tcW w:w="1550" w:type="dxa"/>
          </w:tcPr>
          <w:p w14:paraId="520A64F8" w14:textId="5A9B43A6" w:rsidR="00A81627" w:rsidRPr="00AE1773" w:rsidRDefault="00A81627" w:rsidP="00204B5A">
            <w:pPr>
              <w:autoSpaceDE w:val="0"/>
              <w:autoSpaceDN w:val="0"/>
              <w:adjustRightInd w:val="0"/>
              <w:spacing w:after="0" w:line="240" w:lineRule="auto"/>
              <w:rPr>
                <w:rFonts w:ascii="Arial Narrow" w:hAnsi="Arial Narrow" w:cs="Calibri"/>
                <w:i/>
                <w:iCs/>
                <w:color w:val="000000"/>
                <w:lang w:val="af-ZA"/>
              </w:rPr>
            </w:pPr>
            <w:r w:rsidRPr="00AE1773">
              <w:rPr>
                <w:rFonts w:ascii="Arial Narrow" w:hAnsi="Arial Narrow" w:cs="Calibri"/>
                <w:i/>
                <w:iCs/>
                <w:color w:val="000000"/>
                <w:lang w:val="af-ZA"/>
              </w:rPr>
              <w:t>31/07/2014</w:t>
            </w:r>
          </w:p>
        </w:tc>
        <w:tc>
          <w:tcPr>
            <w:tcW w:w="4111" w:type="dxa"/>
          </w:tcPr>
          <w:p w14:paraId="73D061E5" w14:textId="3371DAA3" w:rsidR="00A81627" w:rsidRPr="00AE1773" w:rsidRDefault="00A81627" w:rsidP="00204B5A">
            <w:pPr>
              <w:autoSpaceDE w:val="0"/>
              <w:autoSpaceDN w:val="0"/>
              <w:adjustRightInd w:val="0"/>
              <w:spacing w:after="0" w:line="240" w:lineRule="auto"/>
              <w:rPr>
                <w:rFonts w:ascii="Arial Narrow" w:hAnsi="Arial Narrow" w:cs="Calibri"/>
                <w:color w:val="000000"/>
                <w:lang w:val="af-ZA"/>
              </w:rPr>
            </w:pPr>
            <w:r w:rsidRPr="00AE1773">
              <w:rPr>
                <w:rFonts w:ascii="Arial Narrow" w:hAnsi="Arial Narrow" w:cs="Calibri"/>
                <w:color w:val="000000"/>
                <w:lang w:val="af-ZA"/>
              </w:rPr>
              <w:t xml:space="preserve">Por el cual se dictan </w:t>
            </w:r>
            <w:r w:rsidR="00B71182" w:rsidRPr="00AE1773">
              <w:rPr>
                <w:rFonts w:ascii="Arial Narrow" w:hAnsi="Arial Narrow" w:cs="Calibri"/>
                <w:color w:val="000000"/>
                <w:lang w:val="af-ZA"/>
              </w:rPr>
              <w:t>disposiciones para la implementación del Sistema de gestión de la seguridad y salud en el trabajo</w:t>
            </w:r>
          </w:p>
        </w:tc>
      </w:tr>
      <w:tr w:rsidR="00A81627" w:rsidRPr="00AE1773" w14:paraId="60E05FB2" w14:textId="77777777" w:rsidTr="002B4411">
        <w:trPr>
          <w:trHeight w:val="254"/>
          <w:jc w:val="center"/>
        </w:trPr>
        <w:tc>
          <w:tcPr>
            <w:tcW w:w="2698" w:type="dxa"/>
          </w:tcPr>
          <w:p w14:paraId="359CEC6F" w14:textId="02EB1CC3" w:rsidR="00A81627" w:rsidRPr="00AE1773" w:rsidRDefault="00A81627" w:rsidP="00A81627">
            <w:pPr>
              <w:autoSpaceDE w:val="0"/>
              <w:autoSpaceDN w:val="0"/>
              <w:adjustRightInd w:val="0"/>
              <w:spacing w:after="0" w:line="240" w:lineRule="auto"/>
              <w:rPr>
                <w:rFonts w:ascii="Arial Narrow" w:hAnsi="Arial Narrow" w:cs="Calibri"/>
                <w:i/>
                <w:iCs/>
                <w:color w:val="000000"/>
                <w:lang w:val="af-ZA"/>
              </w:rPr>
            </w:pPr>
            <w:r w:rsidRPr="00AE1773">
              <w:rPr>
                <w:rFonts w:ascii="Arial Narrow" w:hAnsi="Arial Narrow" w:cs="Calibri"/>
                <w:i/>
                <w:iCs/>
                <w:color w:val="000000"/>
                <w:lang w:val="af-ZA"/>
              </w:rPr>
              <w:t xml:space="preserve">DECRETO 472 </w:t>
            </w:r>
          </w:p>
        </w:tc>
        <w:tc>
          <w:tcPr>
            <w:tcW w:w="1550" w:type="dxa"/>
          </w:tcPr>
          <w:p w14:paraId="60273B02" w14:textId="03A46C05" w:rsidR="00A81627" w:rsidRPr="00AE1773" w:rsidRDefault="00B71182" w:rsidP="00204B5A">
            <w:pPr>
              <w:autoSpaceDE w:val="0"/>
              <w:autoSpaceDN w:val="0"/>
              <w:adjustRightInd w:val="0"/>
              <w:spacing w:after="0" w:line="240" w:lineRule="auto"/>
              <w:rPr>
                <w:rFonts w:ascii="Arial Narrow" w:hAnsi="Arial Narrow" w:cs="Calibri"/>
                <w:i/>
                <w:iCs/>
                <w:color w:val="000000"/>
                <w:lang w:val="af-ZA"/>
              </w:rPr>
            </w:pPr>
            <w:r w:rsidRPr="00AE1773">
              <w:rPr>
                <w:rFonts w:ascii="Arial Narrow" w:hAnsi="Arial Narrow" w:cs="Calibri"/>
                <w:i/>
                <w:iCs/>
                <w:color w:val="000000"/>
                <w:lang w:val="af-ZA"/>
              </w:rPr>
              <w:t>17/03/2015</w:t>
            </w:r>
          </w:p>
        </w:tc>
        <w:tc>
          <w:tcPr>
            <w:tcW w:w="4111" w:type="dxa"/>
          </w:tcPr>
          <w:p w14:paraId="5C0FB004" w14:textId="11C5B185" w:rsidR="00A81627" w:rsidRPr="00AE1773" w:rsidRDefault="00B71182" w:rsidP="00B71182">
            <w:pPr>
              <w:autoSpaceDE w:val="0"/>
              <w:autoSpaceDN w:val="0"/>
              <w:adjustRightInd w:val="0"/>
              <w:spacing w:after="0" w:line="240" w:lineRule="auto"/>
              <w:jc w:val="both"/>
              <w:rPr>
                <w:rFonts w:ascii="Arial Narrow" w:hAnsi="Arial Narrow" w:cs="Calibri"/>
                <w:color w:val="000000"/>
                <w:lang w:val="af-ZA"/>
              </w:rPr>
            </w:pPr>
            <w:r w:rsidRPr="00AE1773">
              <w:rPr>
                <w:rFonts w:ascii="Arial Narrow" w:hAnsi="Arial Narrow" w:cs="Arial"/>
                <w:bCs/>
                <w:color w:val="000000"/>
                <w:lang w:val="af-ZA"/>
              </w:rPr>
              <w:t>Por</w:t>
            </w:r>
            <w:r w:rsidRPr="00AE1773">
              <w:rPr>
                <w:rFonts w:ascii="Arial Narrow" w:hAnsi="Arial Narrow" w:cs="Arial"/>
                <w:bCs/>
                <w:color w:val="000000"/>
              </w:rPr>
              <w:t xml:space="preserve"> el cual se reglamentan los criterios de graduación de las multas por infracción a las Normas de Seguridad y Salud en el Trabajo y Riesgos Laborales, se señalan normas para la aplicación de la orden de clausura del lugar de trabajo o cierre definitivo de la empresa y paralización o prohibición inmediata de trabajos o tareas y se dictan otras disposiciones.</w:t>
            </w:r>
          </w:p>
        </w:tc>
      </w:tr>
      <w:tr w:rsidR="00B71182" w:rsidRPr="00AE1773" w14:paraId="19AE9FCF" w14:textId="77777777" w:rsidTr="002B4411">
        <w:trPr>
          <w:trHeight w:val="254"/>
          <w:jc w:val="center"/>
        </w:trPr>
        <w:tc>
          <w:tcPr>
            <w:tcW w:w="2698" w:type="dxa"/>
          </w:tcPr>
          <w:p w14:paraId="228E56DE" w14:textId="77777777" w:rsidR="00B71182" w:rsidRPr="00AE1773" w:rsidRDefault="00B71182" w:rsidP="00A81627">
            <w:pPr>
              <w:autoSpaceDE w:val="0"/>
              <w:autoSpaceDN w:val="0"/>
              <w:adjustRightInd w:val="0"/>
              <w:spacing w:after="0" w:line="240" w:lineRule="auto"/>
              <w:rPr>
                <w:rFonts w:ascii="Arial Narrow" w:hAnsi="Arial Narrow" w:cs="Calibri"/>
                <w:i/>
                <w:iCs/>
                <w:color w:val="000000"/>
                <w:lang w:val="af-ZA"/>
              </w:rPr>
            </w:pPr>
          </w:p>
          <w:p w14:paraId="40A2B5BE" w14:textId="545A2D72" w:rsidR="00B71182" w:rsidRPr="00AE1773" w:rsidRDefault="00B71182" w:rsidP="00A81627">
            <w:pPr>
              <w:autoSpaceDE w:val="0"/>
              <w:autoSpaceDN w:val="0"/>
              <w:adjustRightInd w:val="0"/>
              <w:spacing w:after="0" w:line="240" w:lineRule="auto"/>
              <w:rPr>
                <w:rFonts w:ascii="Arial Narrow" w:hAnsi="Arial Narrow" w:cs="Calibri"/>
                <w:i/>
                <w:iCs/>
                <w:color w:val="000000"/>
                <w:lang w:val="af-ZA"/>
              </w:rPr>
            </w:pPr>
            <w:r w:rsidRPr="00AE1773">
              <w:rPr>
                <w:rFonts w:ascii="Arial Narrow" w:hAnsi="Arial Narrow" w:cs="Calibri"/>
                <w:i/>
                <w:iCs/>
                <w:color w:val="000000"/>
                <w:lang w:val="af-ZA"/>
              </w:rPr>
              <w:t>RESOLUCION 0312</w:t>
            </w:r>
          </w:p>
        </w:tc>
        <w:tc>
          <w:tcPr>
            <w:tcW w:w="1550" w:type="dxa"/>
          </w:tcPr>
          <w:p w14:paraId="371AE3BE" w14:textId="77777777" w:rsidR="00B71182" w:rsidRPr="00AE1773" w:rsidRDefault="00B71182" w:rsidP="00204B5A">
            <w:pPr>
              <w:autoSpaceDE w:val="0"/>
              <w:autoSpaceDN w:val="0"/>
              <w:adjustRightInd w:val="0"/>
              <w:spacing w:after="0" w:line="240" w:lineRule="auto"/>
              <w:rPr>
                <w:rFonts w:ascii="Arial Narrow" w:hAnsi="Arial Narrow" w:cs="Calibri"/>
                <w:i/>
                <w:iCs/>
                <w:color w:val="000000"/>
                <w:lang w:val="af-ZA"/>
              </w:rPr>
            </w:pPr>
          </w:p>
          <w:p w14:paraId="3D23209A" w14:textId="2658C8C5" w:rsidR="00B71182" w:rsidRPr="00AE1773" w:rsidRDefault="00B71182" w:rsidP="00204B5A">
            <w:pPr>
              <w:autoSpaceDE w:val="0"/>
              <w:autoSpaceDN w:val="0"/>
              <w:adjustRightInd w:val="0"/>
              <w:spacing w:after="0" w:line="240" w:lineRule="auto"/>
              <w:rPr>
                <w:rFonts w:ascii="Arial Narrow" w:hAnsi="Arial Narrow" w:cs="Calibri"/>
                <w:i/>
                <w:iCs/>
                <w:color w:val="000000"/>
                <w:lang w:val="af-ZA"/>
              </w:rPr>
            </w:pPr>
            <w:r w:rsidRPr="00AE1773">
              <w:rPr>
                <w:rFonts w:ascii="Arial Narrow" w:hAnsi="Arial Narrow" w:cs="Calibri"/>
                <w:i/>
                <w:iCs/>
                <w:color w:val="000000"/>
                <w:lang w:val="af-ZA"/>
              </w:rPr>
              <w:t>13/02/2019</w:t>
            </w:r>
          </w:p>
        </w:tc>
        <w:tc>
          <w:tcPr>
            <w:tcW w:w="4111" w:type="dxa"/>
          </w:tcPr>
          <w:p w14:paraId="07A680FA" w14:textId="677BCB22" w:rsidR="00B71182" w:rsidRPr="00AE1773" w:rsidRDefault="00B71182" w:rsidP="00B71182">
            <w:pPr>
              <w:autoSpaceDE w:val="0"/>
              <w:autoSpaceDN w:val="0"/>
              <w:adjustRightInd w:val="0"/>
              <w:spacing w:after="0" w:line="240" w:lineRule="auto"/>
              <w:jc w:val="both"/>
              <w:rPr>
                <w:rFonts w:ascii="Arial Narrow" w:hAnsi="Arial Narrow" w:cs="Arial"/>
                <w:bCs/>
                <w:color w:val="000000"/>
                <w:lang w:val="af-ZA"/>
              </w:rPr>
            </w:pPr>
            <w:r w:rsidRPr="00AE1773">
              <w:rPr>
                <w:rFonts w:ascii="Arial Narrow" w:hAnsi="Arial Narrow" w:cs="Arial"/>
                <w:bCs/>
                <w:color w:val="000000"/>
                <w:lang w:val="af-ZA"/>
              </w:rPr>
              <w:t>Por la cual se definen los Estándares Mínimos del Sistema de Gestión de Seguridad y Salud en el Trabajo.</w:t>
            </w:r>
          </w:p>
        </w:tc>
      </w:tr>
      <w:tr w:rsidR="002B4411" w:rsidRPr="00AE1773" w14:paraId="0D6F3A3A" w14:textId="77777777" w:rsidTr="002B4411">
        <w:trPr>
          <w:trHeight w:val="254"/>
          <w:jc w:val="center"/>
        </w:trPr>
        <w:tc>
          <w:tcPr>
            <w:tcW w:w="2698" w:type="dxa"/>
          </w:tcPr>
          <w:p w14:paraId="0D74D351" w14:textId="31C313D5" w:rsidR="002B4411" w:rsidRPr="00AE1773" w:rsidRDefault="00A243A4" w:rsidP="00A243A4">
            <w:pPr>
              <w:shd w:val="clear" w:color="auto" w:fill="FFFFFF"/>
              <w:spacing w:before="100" w:beforeAutospacing="1" w:after="100" w:afterAutospacing="1" w:line="240" w:lineRule="auto"/>
              <w:rPr>
                <w:rFonts w:ascii="Arial Narrow" w:hAnsi="Arial Narrow" w:cs="Calibri"/>
                <w:i/>
                <w:iCs/>
                <w:color w:val="000000"/>
                <w:lang w:val="af-ZA"/>
              </w:rPr>
            </w:pPr>
            <w:r w:rsidRPr="00AE1773">
              <w:rPr>
                <w:rFonts w:ascii="Arial Narrow" w:hAnsi="Arial Narrow" w:cs="Calibri"/>
                <w:i/>
                <w:iCs/>
                <w:color w:val="000000"/>
                <w:lang w:val="af-ZA"/>
              </w:rPr>
              <w:t>RESOLUCION 666</w:t>
            </w:r>
          </w:p>
        </w:tc>
        <w:tc>
          <w:tcPr>
            <w:tcW w:w="1550" w:type="dxa"/>
          </w:tcPr>
          <w:p w14:paraId="1F2C5747" w14:textId="4D4E4207" w:rsidR="002B4411" w:rsidRPr="00AE1773" w:rsidRDefault="00A243A4" w:rsidP="00204B5A">
            <w:pPr>
              <w:autoSpaceDE w:val="0"/>
              <w:autoSpaceDN w:val="0"/>
              <w:adjustRightInd w:val="0"/>
              <w:spacing w:after="0" w:line="240" w:lineRule="auto"/>
              <w:rPr>
                <w:rFonts w:ascii="Arial Narrow" w:hAnsi="Arial Narrow" w:cs="Calibri"/>
                <w:i/>
                <w:iCs/>
                <w:color w:val="000000"/>
                <w:lang w:val="af-ZA"/>
              </w:rPr>
            </w:pPr>
            <w:r w:rsidRPr="00AE1773">
              <w:rPr>
                <w:rFonts w:ascii="Arial Narrow" w:hAnsi="Arial Narrow" w:cs="Calibri"/>
                <w:i/>
                <w:iCs/>
                <w:color w:val="000000"/>
                <w:lang w:val="af-ZA"/>
              </w:rPr>
              <w:t>24/04/2020</w:t>
            </w:r>
            <w:r w:rsidR="002B4411" w:rsidRPr="00AE1773">
              <w:rPr>
                <w:rFonts w:ascii="Arial Narrow" w:hAnsi="Arial Narrow" w:cs="Calibri"/>
                <w:i/>
                <w:iCs/>
                <w:color w:val="000000"/>
                <w:lang w:val="af-ZA"/>
              </w:rPr>
              <w:t xml:space="preserve"> </w:t>
            </w:r>
          </w:p>
        </w:tc>
        <w:tc>
          <w:tcPr>
            <w:tcW w:w="4111" w:type="dxa"/>
          </w:tcPr>
          <w:p w14:paraId="031D1304" w14:textId="1F04487C" w:rsidR="002B4411" w:rsidRPr="00AE1773" w:rsidRDefault="00A243A4" w:rsidP="00204B5A">
            <w:pPr>
              <w:autoSpaceDE w:val="0"/>
              <w:autoSpaceDN w:val="0"/>
              <w:adjustRightInd w:val="0"/>
              <w:spacing w:after="0" w:line="240" w:lineRule="auto"/>
              <w:rPr>
                <w:rFonts w:ascii="Arial Narrow" w:hAnsi="Arial Narrow" w:cs="Calibri"/>
                <w:color w:val="000000"/>
                <w:lang w:val="af-ZA"/>
              </w:rPr>
            </w:pPr>
            <w:r w:rsidRPr="00AE1773">
              <w:rPr>
                <w:rFonts w:ascii="Arial Narrow" w:hAnsi="Arial Narrow" w:cs="Calibri"/>
                <w:color w:val="000000"/>
                <w:lang w:val="af-ZA"/>
              </w:rPr>
              <w:t>Por medio de la cual se adopta el protocolo general de bioseguridad para mitigar, controlar y realizar el adecuado manejo de la pandemia del Coronavirus COVID-19.</w:t>
            </w:r>
          </w:p>
        </w:tc>
      </w:tr>
      <w:tr w:rsidR="002B4411" w:rsidRPr="00AE1773" w14:paraId="05FA1D70" w14:textId="77777777" w:rsidTr="002B4411">
        <w:trPr>
          <w:trHeight w:val="254"/>
          <w:jc w:val="center"/>
        </w:trPr>
        <w:tc>
          <w:tcPr>
            <w:tcW w:w="2698" w:type="dxa"/>
          </w:tcPr>
          <w:p w14:paraId="7F197845" w14:textId="77777777" w:rsidR="002B4411" w:rsidRPr="00AE1773" w:rsidRDefault="002B4411" w:rsidP="00204B5A">
            <w:pPr>
              <w:shd w:val="clear" w:color="auto" w:fill="FFFFFF"/>
              <w:spacing w:before="100" w:beforeAutospacing="1" w:after="100" w:afterAutospacing="1" w:line="240" w:lineRule="auto"/>
              <w:rPr>
                <w:rFonts w:ascii="Arial Narrow" w:eastAsia="Times New Roman" w:hAnsi="Arial Narrow" w:cs="Times New Roman"/>
                <w:lang w:val="af-ZA" w:eastAsia="af-ZA"/>
              </w:rPr>
            </w:pPr>
            <w:r w:rsidRPr="00AE1773">
              <w:rPr>
                <w:rFonts w:ascii="Arial Narrow" w:eastAsia="Times New Roman" w:hAnsi="Arial Narrow" w:cs="Times New Roman"/>
                <w:lang w:val="af-ZA" w:eastAsia="af-ZA"/>
              </w:rPr>
              <w:t>CODIGO SUSTANTIVO DEL TRABAJO</w:t>
            </w:r>
          </w:p>
        </w:tc>
        <w:tc>
          <w:tcPr>
            <w:tcW w:w="1550" w:type="dxa"/>
          </w:tcPr>
          <w:p w14:paraId="0F27DE90" w14:textId="77777777" w:rsidR="002B4411" w:rsidRPr="00AE1773" w:rsidRDefault="002B4411" w:rsidP="00204B5A">
            <w:pPr>
              <w:autoSpaceDE w:val="0"/>
              <w:autoSpaceDN w:val="0"/>
              <w:adjustRightInd w:val="0"/>
              <w:spacing w:after="0" w:line="240" w:lineRule="auto"/>
              <w:rPr>
                <w:rFonts w:ascii="Arial Narrow" w:hAnsi="Arial Narrow" w:cs="Calibri"/>
                <w:i/>
                <w:iCs/>
                <w:lang w:val="af-ZA"/>
              </w:rPr>
            </w:pPr>
            <w:r w:rsidRPr="00AE1773">
              <w:rPr>
                <w:rFonts w:ascii="Arial Narrow" w:hAnsi="Arial Narrow" w:cs="Calibri"/>
                <w:i/>
                <w:iCs/>
                <w:lang w:val="af-ZA"/>
              </w:rPr>
              <w:t>Vigente - Actualizaciones</w:t>
            </w:r>
          </w:p>
        </w:tc>
        <w:tc>
          <w:tcPr>
            <w:tcW w:w="4111" w:type="dxa"/>
          </w:tcPr>
          <w:p w14:paraId="0791F895" w14:textId="77777777" w:rsidR="002B4411" w:rsidRPr="00AE1773" w:rsidRDefault="002B4411" w:rsidP="00204B5A">
            <w:pPr>
              <w:autoSpaceDE w:val="0"/>
              <w:autoSpaceDN w:val="0"/>
              <w:adjustRightInd w:val="0"/>
              <w:spacing w:after="0" w:line="240" w:lineRule="auto"/>
              <w:rPr>
                <w:rStyle w:val="Textoennegrita"/>
                <w:rFonts w:ascii="Arial Narrow" w:hAnsi="Arial Narrow"/>
                <w:b w:val="0"/>
                <w:bCs w:val="0"/>
                <w:shd w:val="clear" w:color="auto" w:fill="FFFFFF"/>
              </w:rPr>
            </w:pPr>
            <w:r w:rsidRPr="00AE1773">
              <w:rPr>
                <w:rFonts w:ascii="Arial Narrow" w:hAnsi="Arial Narrow" w:cs="Arial"/>
              </w:rPr>
              <w:t>regula las relaciones de derecho individual del Trabajo de carácter particular, y las de derecho colectivo del Trabajo, oficiales y particulares.</w:t>
            </w:r>
          </w:p>
        </w:tc>
      </w:tr>
      <w:tr w:rsidR="002B4411" w:rsidRPr="00AE1773" w14:paraId="2CE7138B" w14:textId="77777777" w:rsidTr="002B4411">
        <w:trPr>
          <w:trHeight w:val="254"/>
          <w:jc w:val="center"/>
        </w:trPr>
        <w:tc>
          <w:tcPr>
            <w:tcW w:w="2698" w:type="dxa"/>
          </w:tcPr>
          <w:p w14:paraId="6747F2BB" w14:textId="77777777" w:rsidR="002B4411" w:rsidRPr="00AE1773" w:rsidRDefault="002B4411" w:rsidP="00204B5A">
            <w:pPr>
              <w:shd w:val="clear" w:color="auto" w:fill="FFFFFF"/>
              <w:spacing w:before="100" w:beforeAutospacing="1" w:after="100" w:afterAutospacing="1" w:line="240" w:lineRule="auto"/>
              <w:rPr>
                <w:rFonts w:ascii="Arial Narrow" w:eastAsia="Times New Roman" w:hAnsi="Arial Narrow" w:cs="Times New Roman"/>
                <w:lang w:val="af-ZA" w:eastAsia="af-ZA"/>
              </w:rPr>
            </w:pPr>
            <w:r w:rsidRPr="00AE1773">
              <w:rPr>
                <w:rFonts w:ascii="Arial Narrow" w:eastAsia="Times New Roman" w:hAnsi="Arial Narrow" w:cs="Times New Roman"/>
                <w:lang w:val="af-ZA" w:eastAsia="af-ZA"/>
              </w:rPr>
              <w:t xml:space="preserve">REGLAMENTO DE TRABAJO </w:t>
            </w:r>
          </w:p>
        </w:tc>
        <w:tc>
          <w:tcPr>
            <w:tcW w:w="1550" w:type="dxa"/>
          </w:tcPr>
          <w:p w14:paraId="4E37CDBE" w14:textId="77777777" w:rsidR="002B4411" w:rsidRPr="00AE1773" w:rsidRDefault="002B4411" w:rsidP="00204B5A">
            <w:pPr>
              <w:autoSpaceDE w:val="0"/>
              <w:autoSpaceDN w:val="0"/>
              <w:adjustRightInd w:val="0"/>
              <w:spacing w:after="0" w:line="240" w:lineRule="auto"/>
              <w:rPr>
                <w:rFonts w:ascii="Arial Narrow" w:hAnsi="Arial Narrow" w:cs="Calibri"/>
                <w:i/>
                <w:iCs/>
                <w:lang w:val="af-ZA"/>
              </w:rPr>
            </w:pPr>
            <w:r w:rsidRPr="00AE1773">
              <w:rPr>
                <w:rFonts w:ascii="Arial Narrow" w:hAnsi="Arial Narrow" w:cs="Calibri"/>
                <w:i/>
                <w:iCs/>
                <w:lang w:val="af-ZA"/>
              </w:rPr>
              <w:t xml:space="preserve">Vigente – Actualizaciones </w:t>
            </w:r>
          </w:p>
        </w:tc>
        <w:tc>
          <w:tcPr>
            <w:tcW w:w="4111" w:type="dxa"/>
          </w:tcPr>
          <w:p w14:paraId="4DDCDBBF" w14:textId="77777777" w:rsidR="002B4411" w:rsidRPr="00AE1773" w:rsidRDefault="002B4411" w:rsidP="00204B5A">
            <w:pPr>
              <w:autoSpaceDE w:val="0"/>
              <w:autoSpaceDN w:val="0"/>
              <w:adjustRightInd w:val="0"/>
              <w:spacing w:after="0" w:line="240" w:lineRule="auto"/>
              <w:rPr>
                <w:rFonts w:ascii="Arial Narrow" w:hAnsi="Arial Narrow" w:cs="Arial"/>
              </w:rPr>
            </w:pPr>
            <w:r w:rsidRPr="00AE1773">
              <w:rPr>
                <w:rFonts w:ascii="Arial Narrow" w:hAnsi="Arial Narrow" w:cs="Arial"/>
                <w:shd w:val="clear" w:color="auto" w:fill="FFFFFF"/>
              </w:rPr>
              <w:t>conjunto de normas que determinan y establecen las condiciones a que deben acogerse y sujetarse el empleador, y sus trabajadores durante la prestación y ejecución del contrato laboral.</w:t>
            </w:r>
          </w:p>
        </w:tc>
      </w:tr>
    </w:tbl>
    <w:p w14:paraId="37E57737" w14:textId="77777777" w:rsidR="002B4411" w:rsidRPr="00AE1773" w:rsidRDefault="002B4411" w:rsidP="00204B5A">
      <w:pPr>
        <w:ind w:left="720"/>
        <w:jc w:val="both"/>
        <w:rPr>
          <w:rFonts w:ascii="Arial Narrow" w:hAnsi="Arial Narrow"/>
          <w:b/>
          <w:bCs/>
          <w:color w:val="FF0000"/>
        </w:rPr>
      </w:pPr>
    </w:p>
    <w:p w14:paraId="38AC3876" w14:textId="6B29C39E" w:rsidR="00772D8B" w:rsidRPr="00821860" w:rsidRDefault="00772D8B" w:rsidP="00821860">
      <w:pPr>
        <w:pStyle w:val="Prrafodelista"/>
        <w:numPr>
          <w:ilvl w:val="0"/>
          <w:numId w:val="21"/>
        </w:numPr>
        <w:spacing w:before="120" w:after="120" w:line="240" w:lineRule="auto"/>
        <w:jc w:val="both"/>
        <w:rPr>
          <w:rFonts w:ascii="Arial Narrow" w:hAnsi="Arial Narrow" w:cs="Arial"/>
          <w:b/>
        </w:rPr>
      </w:pPr>
      <w:r w:rsidRPr="00821860">
        <w:rPr>
          <w:rFonts w:ascii="Arial Narrow" w:hAnsi="Arial Narrow" w:cs="Arial"/>
          <w:b/>
        </w:rPr>
        <w:t>HISTORIAL DE REVISIÓN</w:t>
      </w:r>
    </w:p>
    <w:tbl>
      <w:tblPr>
        <w:tblStyle w:val="Tablaconcuadrcula"/>
        <w:tblW w:w="4546" w:type="pct"/>
        <w:tblInd w:w="421" w:type="dxa"/>
        <w:tblLook w:val="04A0" w:firstRow="1" w:lastRow="0" w:firstColumn="1" w:lastColumn="0" w:noHBand="0" w:noVBand="1"/>
      </w:tblPr>
      <w:tblGrid>
        <w:gridCol w:w="1842"/>
        <w:gridCol w:w="4111"/>
        <w:gridCol w:w="2460"/>
      </w:tblGrid>
      <w:tr w:rsidR="00772D8B" w:rsidRPr="00AE1773" w14:paraId="697FF64E" w14:textId="77777777" w:rsidTr="00821860">
        <w:trPr>
          <w:trHeight w:val="386"/>
        </w:trPr>
        <w:tc>
          <w:tcPr>
            <w:tcW w:w="1095" w:type="pct"/>
            <w:vAlign w:val="center"/>
            <w:hideMark/>
          </w:tcPr>
          <w:p w14:paraId="41FEEC2C" w14:textId="77777777" w:rsidR="00772D8B" w:rsidRPr="00AE1773" w:rsidRDefault="00772D8B" w:rsidP="00821860">
            <w:pPr>
              <w:tabs>
                <w:tab w:val="left" w:pos="8504"/>
              </w:tabs>
              <w:jc w:val="center"/>
              <w:rPr>
                <w:rFonts w:ascii="Arial Narrow" w:hAnsi="Arial Narrow" w:cs="Arial"/>
                <w:b/>
              </w:rPr>
            </w:pPr>
            <w:r w:rsidRPr="00AE1773">
              <w:rPr>
                <w:rFonts w:ascii="Arial Narrow" w:hAnsi="Arial Narrow" w:cs="Arial"/>
                <w:b/>
              </w:rPr>
              <w:t>VERSIÓN</w:t>
            </w:r>
          </w:p>
        </w:tc>
        <w:tc>
          <w:tcPr>
            <w:tcW w:w="2443" w:type="pct"/>
            <w:vAlign w:val="center"/>
            <w:hideMark/>
          </w:tcPr>
          <w:p w14:paraId="6BB71DA3" w14:textId="77777777" w:rsidR="00772D8B" w:rsidRPr="00AE1773" w:rsidRDefault="00772D8B" w:rsidP="00821860">
            <w:pPr>
              <w:tabs>
                <w:tab w:val="left" w:pos="8504"/>
              </w:tabs>
              <w:jc w:val="center"/>
              <w:rPr>
                <w:rFonts w:ascii="Arial Narrow" w:hAnsi="Arial Narrow" w:cs="Arial"/>
                <w:b/>
              </w:rPr>
            </w:pPr>
            <w:r w:rsidRPr="00AE1773">
              <w:rPr>
                <w:rFonts w:ascii="Arial Narrow" w:hAnsi="Arial Narrow" w:cs="Arial"/>
                <w:b/>
              </w:rPr>
              <w:t>DESCRIPCIÓN</w:t>
            </w:r>
          </w:p>
        </w:tc>
        <w:tc>
          <w:tcPr>
            <w:tcW w:w="1462" w:type="pct"/>
            <w:vAlign w:val="center"/>
            <w:hideMark/>
          </w:tcPr>
          <w:p w14:paraId="6AF8E542" w14:textId="77777777" w:rsidR="00772D8B" w:rsidRPr="00AE1773" w:rsidRDefault="00772D8B" w:rsidP="00821860">
            <w:pPr>
              <w:tabs>
                <w:tab w:val="left" w:pos="8504"/>
              </w:tabs>
              <w:jc w:val="center"/>
              <w:rPr>
                <w:rFonts w:ascii="Arial Narrow" w:hAnsi="Arial Narrow" w:cs="Arial"/>
                <w:b/>
              </w:rPr>
            </w:pPr>
            <w:r w:rsidRPr="00AE1773">
              <w:rPr>
                <w:rFonts w:ascii="Arial Narrow" w:hAnsi="Arial Narrow" w:cs="Arial"/>
                <w:b/>
              </w:rPr>
              <w:t>FECHA</w:t>
            </w:r>
          </w:p>
        </w:tc>
      </w:tr>
      <w:tr w:rsidR="00772D8B" w:rsidRPr="00AE1773" w14:paraId="2FA28F3F" w14:textId="77777777" w:rsidTr="00821860">
        <w:trPr>
          <w:trHeight w:val="355"/>
        </w:trPr>
        <w:tc>
          <w:tcPr>
            <w:tcW w:w="1095" w:type="pct"/>
            <w:vAlign w:val="center"/>
          </w:tcPr>
          <w:p w14:paraId="6D190CBD" w14:textId="245B8399" w:rsidR="00772D8B" w:rsidRPr="00AE1773" w:rsidRDefault="00821860" w:rsidP="00821860">
            <w:pPr>
              <w:tabs>
                <w:tab w:val="left" w:pos="8504"/>
              </w:tabs>
              <w:jc w:val="center"/>
              <w:rPr>
                <w:rFonts w:ascii="Arial Narrow" w:hAnsi="Arial Narrow" w:cs="Arial"/>
                <w:bCs/>
              </w:rPr>
            </w:pPr>
            <w:r>
              <w:rPr>
                <w:rFonts w:ascii="Arial Narrow" w:hAnsi="Arial Narrow" w:cs="Arial"/>
                <w:bCs/>
              </w:rPr>
              <w:t>1.0</w:t>
            </w:r>
          </w:p>
        </w:tc>
        <w:tc>
          <w:tcPr>
            <w:tcW w:w="2443" w:type="pct"/>
            <w:vAlign w:val="center"/>
          </w:tcPr>
          <w:p w14:paraId="750A98E8" w14:textId="62CF4610" w:rsidR="00772D8B" w:rsidRPr="00AE1773" w:rsidRDefault="00FD0CC3" w:rsidP="00821860">
            <w:pPr>
              <w:tabs>
                <w:tab w:val="left" w:pos="8504"/>
              </w:tabs>
              <w:jc w:val="center"/>
              <w:rPr>
                <w:rFonts w:ascii="Arial Narrow" w:hAnsi="Arial Narrow" w:cs="Arial"/>
                <w:bCs/>
              </w:rPr>
            </w:pPr>
            <w:r>
              <w:rPr>
                <w:rFonts w:ascii="Arial Narrow" w:hAnsi="Arial Narrow" w:cs="Arial"/>
                <w:bCs/>
              </w:rPr>
              <w:t>Original</w:t>
            </w:r>
          </w:p>
        </w:tc>
        <w:tc>
          <w:tcPr>
            <w:tcW w:w="1462" w:type="pct"/>
            <w:vAlign w:val="center"/>
          </w:tcPr>
          <w:p w14:paraId="3298EC00" w14:textId="04130908" w:rsidR="00772D8B" w:rsidRPr="00AE1773" w:rsidRDefault="00821860" w:rsidP="00821860">
            <w:pPr>
              <w:tabs>
                <w:tab w:val="left" w:pos="8504"/>
              </w:tabs>
              <w:jc w:val="center"/>
              <w:rPr>
                <w:rFonts w:ascii="Arial Narrow" w:hAnsi="Arial Narrow" w:cs="Arial"/>
                <w:bCs/>
                <w:lang w:val="fr-FR"/>
              </w:rPr>
            </w:pPr>
            <w:r>
              <w:rPr>
                <w:rFonts w:ascii="Arial Narrow" w:hAnsi="Arial Narrow" w:cs="Arial"/>
                <w:bCs/>
                <w:lang w:val="fr-FR"/>
              </w:rPr>
              <w:t>09 de agosto de 2021</w:t>
            </w:r>
          </w:p>
        </w:tc>
      </w:tr>
      <w:tr w:rsidR="00C70DA9" w:rsidRPr="00AE1773" w14:paraId="167936C1" w14:textId="77777777" w:rsidTr="00821860">
        <w:trPr>
          <w:trHeight w:val="355"/>
        </w:trPr>
        <w:tc>
          <w:tcPr>
            <w:tcW w:w="1095" w:type="pct"/>
            <w:vAlign w:val="center"/>
          </w:tcPr>
          <w:p w14:paraId="6803A7D1" w14:textId="10FCD43E" w:rsidR="00C70DA9" w:rsidRDefault="00C70DA9" w:rsidP="00821860">
            <w:pPr>
              <w:tabs>
                <w:tab w:val="left" w:pos="8504"/>
              </w:tabs>
              <w:jc w:val="center"/>
              <w:rPr>
                <w:rFonts w:ascii="Arial Narrow" w:hAnsi="Arial Narrow" w:cs="Arial"/>
                <w:bCs/>
              </w:rPr>
            </w:pPr>
            <w:r>
              <w:rPr>
                <w:rFonts w:ascii="Arial Narrow" w:hAnsi="Arial Narrow" w:cs="Arial"/>
                <w:bCs/>
              </w:rPr>
              <w:t>2.0</w:t>
            </w:r>
          </w:p>
        </w:tc>
        <w:tc>
          <w:tcPr>
            <w:tcW w:w="2443" w:type="pct"/>
            <w:vAlign w:val="center"/>
          </w:tcPr>
          <w:p w14:paraId="6F49FBC7" w14:textId="51289103" w:rsidR="00C70DA9" w:rsidRPr="00AE1773" w:rsidRDefault="00C70DA9" w:rsidP="00821860">
            <w:pPr>
              <w:tabs>
                <w:tab w:val="left" w:pos="8504"/>
              </w:tabs>
              <w:jc w:val="center"/>
              <w:rPr>
                <w:rFonts w:ascii="Arial Narrow" w:hAnsi="Arial Narrow" w:cs="Arial"/>
                <w:bCs/>
              </w:rPr>
            </w:pPr>
            <w:r>
              <w:rPr>
                <w:rFonts w:ascii="Arial Narrow" w:hAnsi="Arial Narrow" w:cs="Arial"/>
                <w:bCs/>
              </w:rPr>
              <w:t>Actualización</w:t>
            </w:r>
            <w:r w:rsidR="00A8369C">
              <w:rPr>
                <w:rFonts w:ascii="Arial Narrow" w:hAnsi="Arial Narrow" w:cs="Arial"/>
                <w:bCs/>
              </w:rPr>
              <w:t xml:space="preserve"> para la vigencia 2022</w:t>
            </w:r>
            <w:r>
              <w:rPr>
                <w:rFonts w:ascii="Arial Narrow" w:hAnsi="Arial Narrow" w:cs="Arial"/>
                <w:bCs/>
              </w:rPr>
              <w:t xml:space="preserve"> </w:t>
            </w:r>
          </w:p>
        </w:tc>
        <w:tc>
          <w:tcPr>
            <w:tcW w:w="1462" w:type="pct"/>
            <w:vAlign w:val="center"/>
          </w:tcPr>
          <w:p w14:paraId="044CEEFE" w14:textId="02DB0315" w:rsidR="00C70DA9" w:rsidRDefault="00E60F33" w:rsidP="00821860">
            <w:pPr>
              <w:tabs>
                <w:tab w:val="left" w:pos="8504"/>
              </w:tabs>
              <w:jc w:val="center"/>
              <w:rPr>
                <w:rFonts w:ascii="Arial Narrow" w:hAnsi="Arial Narrow" w:cs="Arial"/>
                <w:bCs/>
                <w:lang w:val="fr-FR"/>
              </w:rPr>
            </w:pPr>
            <w:r>
              <w:rPr>
                <w:rFonts w:ascii="Arial Narrow" w:hAnsi="Arial Narrow" w:cs="Arial"/>
                <w:bCs/>
                <w:lang w:val="fr-FR"/>
              </w:rPr>
              <w:t>02</w:t>
            </w:r>
            <w:r w:rsidR="00447F44">
              <w:rPr>
                <w:rFonts w:ascii="Arial Narrow" w:hAnsi="Arial Narrow" w:cs="Arial"/>
                <w:bCs/>
                <w:lang w:val="fr-FR"/>
              </w:rPr>
              <w:t xml:space="preserve"> de </w:t>
            </w:r>
            <w:r>
              <w:rPr>
                <w:rFonts w:ascii="Arial Narrow" w:hAnsi="Arial Narrow" w:cs="Arial"/>
                <w:bCs/>
                <w:lang w:val="fr-FR"/>
              </w:rPr>
              <w:t>febrero</w:t>
            </w:r>
            <w:r w:rsidR="00447F44">
              <w:rPr>
                <w:rFonts w:ascii="Arial Narrow" w:hAnsi="Arial Narrow" w:cs="Arial"/>
                <w:bCs/>
                <w:lang w:val="fr-FR"/>
              </w:rPr>
              <w:t xml:space="preserve"> de 2022</w:t>
            </w:r>
          </w:p>
        </w:tc>
      </w:tr>
    </w:tbl>
    <w:p w14:paraId="4DAFC748" w14:textId="407F8B28" w:rsidR="00FD152D" w:rsidRPr="00AE1773" w:rsidRDefault="00FD152D" w:rsidP="00BD5B03">
      <w:pPr>
        <w:jc w:val="both"/>
        <w:rPr>
          <w:rFonts w:ascii="Arial Narrow" w:hAnsi="Arial Narrow"/>
          <w:b/>
          <w:bCs/>
          <w:color w:val="FF0000"/>
        </w:rPr>
      </w:pPr>
    </w:p>
    <w:sectPr w:rsidR="00FD152D" w:rsidRPr="00AE1773" w:rsidSect="00014953">
      <w:headerReference w:type="default" r:id="rId35"/>
      <w:footerReference w:type="default" r:id="rId36"/>
      <w:headerReference w:type="first" r:id="rId37"/>
      <w:pgSz w:w="12240" w:h="15840"/>
      <w:pgMar w:top="1417" w:right="1701" w:bottom="1417" w:left="1276"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FB9D7" w14:textId="77777777" w:rsidR="00326B85" w:rsidRDefault="00326B85" w:rsidP="001952E7">
      <w:pPr>
        <w:spacing w:after="0" w:line="240" w:lineRule="auto"/>
      </w:pPr>
      <w:r>
        <w:separator/>
      </w:r>
    </w:p>
  </w:endnote>
  <w:endnote w:type="continuationSeparator" w:id="0">
    <w:p w14:paraId="1834DDC5" w14:textId="77777777" w:rsidR="00326B85" w:rsidRDefault="00326B85" w:rsidP="00195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ucida Calligraphy">
    <w:altName w:val="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7B536" w14:textId="780044A7" w:rsidR="001E4975" w:rsidRDefault="001E4975">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8427B" w14:textId="77777777" w:rsidR="00326B85" w:rsidRDefault="00326B85" w:rsidP="001952E7">
      <w:pPr>
        <w:spacing w:after="0" w:line="240" w:lineRule="auto"/>
      </w:pPr>
      <w:r>
        <w:separator/>
      </w:r>
    </w:p>
  </w:footnote>
  <w:footnote w:type="continuationSeparator" w:id="0">
    <w:p w14:paraId="7ECE882E" w14:textId="77777777" w:rsidR="00326B85" w:rsidRDefault="00326B85" w:rsidP="001952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E6631" w14:textId="624C7850" w:rsidR="001E4975" w:rsidRDefault="001E4975">
    <w:pPr>
      <w:pStyle w:val="Encabezad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7"/>
      <w:gridCol w:w="4754"/>
      <w:gridCol w:w="2572"/>
    </w:tblGrid>
    <w:tr w:rsidR="001E4975" w14:paraId="0C50A462" w14:textId="77777777" w:rsidTr="001E4975">
      <w:trPr>
        <w:cantSplit/>
        <w:trHeight w:val="340"/>
      </w:trPr>
      <w:tc>
        <w:tcPr>
          <w:tcW w:w="1041" w:type="pct"/>
          <w:vMerge w:val="restart"/>
          <w:vAlign w:val="center"/>
        </w:tcPr>
        <w:p w14:paraId="1D275EC1" w14:textId="77777777" w:rsidR="001E4975" w:rsidRPr="00D75F8E" w:rsidRDefault="001E4975" w:rsidP="00026716">
          <w:pPr>
            <w:pStyle w:val="Prrafodelista"/>
            <w:spacing w:after="0"/>
            <w:rPr>
              <w:rFonts w:ascii="Lucida Calligraphy" w:hAnsi="Lucida Calligraphy" w:cs="Arial"/>
              <w:bCs/>
              <w:sz w:val="16"/>
              <w:szCs w:val="16"/>
            </w:rPr>
          </w:pPr>
          <w:r>
            <w:rPr>
              <w:noProof/>
              <w:lang w:eastAsia="es-CO"/>
            </w:rPr>
            <w:drawing>
              <wp:anchor distT="0" distB="0" distL="114300" distR="114300" simplePos="0" relativeHeight="251663360" behindDoc="0" locked="0" layoutInCell="1" allowOverlap="1" wp14:anchorId="54055D47" wp14:editId="6CD85803">
                <wp:simplePos x="0" y="0"/>
                <wp:positionH relativeFrom="column">
                  <wp:posOffset>-25400</wp:posOffset>
                </wp:positionH>
                <wp:positionV relativeFrom="paragraph">
                  <wp:posOffset>47625</wp:posOffset>
                </wp:positionV>
                <wp:extent cx="1033145" cy="55816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3145" cy="558165"/>
                        </a:xfrm>
                        <a:prstGeom prst="rect">
                          <a:avLst/>
                        </a:prstGeom>
                        <a:noFill/>
                      </pic:spPr>
                    </pic:pic>
                  </a:graphicData>
                </a:graphic>
                <wp14:sizeRelH relativeFrom="margin">
                  <wp14:pctWidth>0</wp14:pctWidth>
                </wp14:sizeRelH>
                <wp14:sizeRelV relativeFrom="margin">
                  <wp14:pctHeight>0</wp14:pctHeight>
                </wp14:sizeRelV>
              </wp:anchor>
            </w:drawing>
          </w:r>
        </w:p>
      </w:tc>
      <w:tc>
        <w:tcPr>
          <w:tcW w:w="2569" w:type="pct"/>
          <w:vMerge w:val="restart"/>
          <w:vAlign w:val="center"/>
        </w:tcPr>
        <w:p w14:paraId="0A6ADADF" w14:textId="77777777" w:rsidR="001E4975" w:rsidRPr="00702F71" w:rsidRDefault="001E4975" w:rsidP="00026716">
          <w:pPr>
            <w:spacing w:after="0"/>
            <w:jc w:val="center"/>
            <w:rPr>
              <w:rFonts w:ascii="Arial Narrow" w:hAnsi="Arial Narrow" w:cs="Arial"/>
              <w:b/>
            </w:rPr>
          </w:pPr>
          <w:r w:rsidRPr="00AF3AF2">
            <w:rPr>
              <w:rFonts w:ascii="Arial Narrow" w:hAnsi="Arial Narrow" w:cs="Arial"/>
              <w:bCs/>
            </w:rPr>
            <w:t>P</w:t>
          </w:r>
          <w:r>
            <w:rPr>
              <w:rFonts w:ascii="Arial Narrow" w:hAnsi="Arial Narrow" w:cs="Arial"/>
              <w:bCs/>
            </w:rPr>
            <w:t>LAN ESTRATÉGICO DEL TALENTO HUMANO</w:t>
          </w:r>
        </w:p>
      </w:tc>
      <w:tc>
        <w:tcPr>
          <w:tcW w:w="1390" w:type="pct"/>
          <w:vAlign w:val="center"/>
        </w:tcPr>
        <w:p w14:paraId="405B5ECD" w14:textId="77777777" w:rsidR="001E4975" w:rsidRPr="00702F71" w:rsidRDefault="001E4975" w:rsidP="00026716">
          <w:pPr>
            <w:spacing w:after="0"/>
            <w:rPr>
              <w:rFonts w:ascii="Arial Narrow" w:hAnsi="Arial Narrow" w:cs="Arial"/>
            </w:rPr>
          </w:pPr>
          <w:r w:rsidRPr="00702F71">
            <w:rPr>
              <w:rFonts w:ascii="Arial Narrow" w:hAnsi="Arial Narrow" w:cs="Arial"/>
              <w:bCs/>
            </w:rPr>
            <w:t xml:space="preserve">Código: </w:t>
          </w:r>
          <w:r w:rsidRPr="00026716">
            <w:rPr>
              <w:rFonts w:ascii="Arial Narrow" w:hAnsi="Arial Narrow" w:cs="Arial"/>
              <w:bCs/>
            </w:rPr>
            <w:t>PL-GTH-002</w:t>
          </w:r>
        </w:p>
      </w:tc>
    </w:tr>
    <w:tr w:rsidR="001E4975" w14:paraId="77432FDB" w14:textId="77777777" w:rsidTr="001E4975">
      <w:trPr>
        <w:cantSplit/>
        <w:trHeight w:val="340"/>
      </w:trPr>
      <w:tc>
        <w:tcPr>
          <w:tcW w:w="1041" w:type="pct"/>
          <w:vMerge/>
        </w:tcPr>
        <w:p w14:paraId="0CBF0923" w14:textId="77777777" w:rsidR="001E4975" w:rsidRDefault="001E4975" w:rsidP="00026716">
          <w:pPr>
            <w:spacing w:after="0"/>
            <w:rPr>
              <w:rFonts w:ascii="Arial" w:hAnsi="Arial" w:cs="Arial"/>
              <w:b/>
              <w:bCs/>
            </w:rPr>
          </w:pPr>
        </w:p>
      </w:tc>
      <w:tc>
        <w:tcPr>
          <w:tcW w:w="2569" w:type="pct"/>
          <w:vMerge/>
          <w:tcBorders>
            <w:bottom w:val="single" w:sz="4" w:space="0" w:color="auto"/>
          </w:tcBorders>
        </w:tcPr>
        <w:p w14:paraId="17CE4CC6" w14:textId="77777777" w:rsidR="001E4975" w:rsidRDefault="001E4975" w:rsidP="00026716">
          <w:pPr>
            <w:spacing w:after="0"/>
            <w:rPr>
              <w:rFonts w:ascii="Arial" w:hAnsi="Arial" w:cs="Arial"/>
              <w:bCs/>
            </w:rPr>
          </w:pPr>
        </w:p>
      </w:tc>
      <w:tc>
        <w:tcPr>
          <w:tcW w:w="1390" w:type="pct"/>
          <w:tcBorders>
            <w:bottom w:val="single" w:sz="4" w:space="0" w:color="auto"/>
          </w:tcBorders>
          <w:vAlign w:val="center"/>
        </w:tcPr>
        <w:p w14:paraId="6063FF3A" w14:textId="40766A6E" w:rsidR="001E4975" w:rsidRPr="00702F71" w:rsidRDefault="001E4975" w:rsidP="00026716">
          <w:pPr>
            <w:spacing w:after="0"/>
            <w:rPr>
              <w:rFonts w:ascii="Arial Narrow" w:hAnsi="Arial Narrow" w:cs="Arial"/>
              <w:bCs/>
            </w:rPr>
          </w:pPr>
          <w:r>
            <w:rPr>
              <w:rFonts w:ascii="Arial Narrow" w:hAnsi="Arial Narrow" w:cs="Arial"/>
              <w:bCs/>
            </w:rPr>
            <w:t xml:space="preserve">Versión: </w:t>
          </w:r>
          <w:r w:rsidR="00BD5B03">
            <w:rPr>
              <w:rFonts w:ascii="Arial Narrow" w:hAnsi="Arial Narrow" w:cs="Arial"/>
              <w:bCs/>
            </w:rPr>
            <w:t>2</w:t>
          </w:r>
          <w:r>
            <w:rPr>
              <w:rFonts w:ascii="Arial Narrow" w:hAnsi="Arial Narrow" w:cs="Arial"/>
              <w:bCs/>
            </w:rPr>
            <w:t>.0</w:t>
          </w:r>
        </w:p>
      </w:tc>
    </w:tr>
    <w:tr w:rsidR="001E4975" w14:paraId="3B9B6884" w14:textId="77777777" w:rsidTr="001E4975">
      <w:trPr>
        <w:cantSplit/>
        <w:trHeight w:val="340"/>
      </w:trPr>
      <w:tc>
        <w:tcPr>
          <w:tcW w:w="1041" w:type="pct"/>
          <w:vMerge/>
        </w:tcPr>
        <w:p w14:paraId="678FD1F4" w14:textId="77777777" w:rsidR="001E4975" w:rsidRDefault="001E4975" w:rsidP="00026716">
          <w:pPr>
            <w:spacing w:after="0"/>
            <w:rPr>
              <w:rFonts w:ascii="Arial" w:hAnsi="Arial" w:cs="Arial"/>
              <w:b/>
              <w:bCs/>
            </w:rPr>
          </w:pPr>
        </w:p>
      </w:tc>
      <w:tc>
        <w:tcPr>
          <w:tcW w:w="2569" w:type="pct"/>
          <w:vMerge/>
        </w:tcPr>
        <w:p w14:paraId="13765EFA" w14:textId="77777777" w:rsidR="001E4975" w:rsidRDefault="001E4975" w:rsidP="00026716">
          <w:pPr>
            <w:spacing w:after="0"/>
            <w:rPr>
              <w:rFonts w:ascii="Arial" w:hAnsi="Arial" w:cs="Arial"/>
              <w:bCs/>
            </w:rPr>
          </w:pPr>
        </w:p>
      </w:tc>
      <w:tc>
        <w:tcPr>
          <w:tcW w:w="1390" w:type="pct"/>
          <w:vAlign w:val="center"/>
        </w:tcPr>
        <w:p w14:paraId="3F264E6C" w14:textId="65F2E52B" w:rsidR="001E4975" w:rsidRPr="00702F71" w:rsidRDefault="001E4975" w:rsidP="00026716">
          <w:pPr>
            <w:spacing w:after="0"/>
            <w:rPr>
              <w:rFonts w:ascii="Arial Narrow" w:hAnsi="Arial Narrow" w:cs="Arial"/>
              <w:bCs/>
            </w:rPr>
          </w:pPr>
          <w:r w:rsidRPr="00702F71">
            <w:rPr>
              <w:rFonts w:ascii="Arial Narrow" w:hAnsi="Arial Narrow" w:cs="Arial"/>
              <w:bCs/>
            </w:rPr>
            <w:t xml:space="preserve">Página </w:t>
          </w:r>
          <w:r w:rsidRPr="00702F71">
            <w:rPr>
              <w:rFonts w:ascii="Arial Narrow" w:hAnsi="Arial Narrow" w:cs="Arial"/>
              <w:bCs/>
            </w:rPr>
            <w:fldChar w:fldCharType="begin"/>
          </w:r>
          <w:r w:rsidRPr="00702F71">
            <w:rPr>
              <w:rFonts w:ascii="Arial Narrow" w:hAnsi="Arial Narrow" w:cs="Arial"/>
              <w:bCs/>
            </w:rPr>
            <w:instrText xml:space="preserve"> PAGE </w:instrText>
          </w:r>
          <w:r w:rsidRPr="00702F71">
            <w:rPr>
              <w:rFonts w:ascii="Arial Narrow" w:hAnsi="Arial Narrow" w:cs="Arial"/>
              <w:bCs/>
            </w:rPr>
            <w:fldChar w:fldCharType="separate"/>
          </w:r>
          <w:r w:rsidR="00C43D82">
            <w:rPr>
              <w:rFonts w:ascii="Arial Narrow" w:hAnsi="Arial Narrow" w:cs="Arial"/>
              <w:bCs/>
              <w:noProof/>
            </w:rPr>
            <w:t>13</w:t>
          </w:r>
          <w:r w:rsidRPr="00702F71">
            <w:rPr>
              <w:rFonts w:ascii="Arial Narrow" w:hAnsi="Arial Narrow" w:cs="Arial"/>
              <w:bCs/>
            </w:rPr>
            <w:fldChar w:fldCharType="end"/>
          </w:r>
          <w:r w:rsidRPr="00702F71">
            <w:rPr>
              <w:rFonts w:ascii="Arial Narrow" w:hAnsi="Arial Narrow" w:cs="Arial"/>
              <w:bCs/>
            </w:rPr>
            <w:t xml:space="preserve"> de </w:t>
          </w:r>
          <w:r>
            <w:rPr>
              <w:rFonts w:ascii="Arial Narrow" w:hAnsi="Arial Narrow" w:cs="Arial"/>
              <w:bCs/>
            </w:rPr>
            <w:t>152</w:t>
          </w:r>
        </w:p>
      </w:tc>
    </w:tr>
  </w:tbl>
  <w:p w14:paraId="2438C65C" w14:textId="124B0005" w:rsidR="001E4975" w:rsidRDefault="001E4975">
    <w:pPr>
      <w:pStyle w:val="Encabezado"/>
    </w:pPr>
  </w:p>
  <w:p w14:paraId="38673530" w14:textId="266B6C62" w:rsidR="001E4975" w:rsidRDefault="001E4975">
    <w:pPr>
      <w:pStyle w:val="Textoindependiente"/>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CF162" w14:textId="290574A1" w:rsidR="001E4975" w:rsidRDefault="001E4975">
    <w:pPr>
      <w:pStyle w:val="Encabezad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7"/>
      <w:gridCol w:w="4754"/>
      <w:gridCol w:w="2572"/>
    </w:tblGrid>
    <w:tr w:rsidR="001E4975" w14:paraId="1FD0A680" w14:textId="77777777" w:rsidTr="00FF4BD2">
      <w:trPr>
        <w:cantSplit/>
        <w:trHeight w:val="340"/>
      </w:trPr>
      <w:tc>
        <w:tcPr>
          <w:tcW w:w="1041" w:type="pct"/>
          <w:vMerge w:val="restart"/>
          <w:vAlign w:val="center"/>
        </w:tcPr>
        <w:p w14:paraId="7BA4F9F7" w14:textId="77777777" w:rsidR="001E4975" w:rsidRPr="00D75F8E" w:rsidRDefault="001E4975" w:rsidP="00FF4BD2">
          <w:pPr>
            <w:pStyle w:val="Prrafodelista"/>
            <w:spacing w:after="0"/>
            <w:rPr>
              <w:rFonts w:ascii="Lucida Calligraphy" w:hAnsi="Lucida Calligraphy" w:cs="Arial"/>
              <w:bCs/>
              <w:sz w:val="16"/>
              <w:szCs w:val="16"/>
            </w:rPr>
          </w:pPr>
          <w:r>
            <w:rPr>
              <w:noProof/>
              <w:lang w:eastAsia="es-CO"/>
            </w:rPr>
            <w:drawing>
              <wp:anchor distT="0" distB="0" distL="114300" distR="114300" simplePos="0" relativeHeight="251661312" behindDoc="0" locked="0" layoutInCell="1" allowOverlap="1" wp14:anchorId="2667B187" wp14:editId="731248C7">
                <wp:simplePos x="0" y="0"/>
                <wp:positionH relativeFrom="column">
                  <wp:posOffset>-25400</wp:posOffset>
                </wp:positionH>
                <wp:positionV relativeFrom="paragraph">
                  <wp:posOffset>47625</wp:posOffset>
                </wp:positionV>
                <wp:extent cx="1033145" cy="558165"/>
                <wp:effectExtent l="0" t="0" r="0" b="0"/>
                <wp:wrapNone/>
                <wp:docPr id="384" name="Imagen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3145" cy="558165"/>
                        </a:xfrm>
                        <a:prstGeom prst="rect">
                          <a:avLst/>
                        </a:prstGeom>
                        <a:noFill/>
                      </pic:spPr>
                    </pic:pic>
                  </a:graphicData>
                </a:graphic>
                <wp14:sizeRelH relativeFrom="margin">
                  <wp14:pctWidth>0</wp14:pctWidth>
                </wp14:sizeRelH>
                <wp14:sizeRelV relativeFrom="margin">
                  <wp14:pctHeight>0</wp14:pctHeight>
                </wp14:sizeRelV>
              </wp:anchor>
            </w:drawing>
          </w:r>
        </w:p>
      </w:tc>
      <w:tc>
        <w:tcPr>
          <w:tcW w:w="2569" w:type="pct"/>
          <w:vMerge w:val="restart"/>
          <w:vAlign w:val="center"/>
        </w:tcPr>
        <w:p w14:paraId="03166FDF" w14:textId="3060CA53" w:rsidR="001E4975" w:rsidRPr="00702F71" w:rsidRDefault="001E4975" w:rsidP="00FF4BD2">
          <w:pPr>
            <w:spacing w:after="0"/>
            <w:jc w:val="center"/>
            <w:rPr>
              <w:rFonts w:ascii="Arial Narrow" w:hAnsi="Arial Narrow" w:cs="Arial"/>
              <w:b/>
            </w:rPr>
          </w:pPr>
          <w:r w:rsidRPr="00AF3AF2">
            <w:rPr>
              <w:rFonts w:ascii="Arial Narrow" w:hAnsi="Arial Narrow" w:cs="Arial"/>
              <w:bCs/>
            </w:rPr>
            <w:t>P</w:t>
          </w:r>
          <w:r>
            <w:rPr>
              <w:rFonts w:ascii="Arial Narrow" w:hAnsi="Arial Narrow" w:cs="Arial"/>
              <w:bCs/>
            </w:rPr>
            <w:t>LAN ESTRATÉGICO DEL TALENTO HUMANO</w:t>
          </w:r>
        </w:p>
      </w:tc>
      <w:tc>
        <w:tcPr>
          <w:tcW w:w="1390" w:type="pct"/>
          <w:vAlign w:val="center"/>
        </w:tcPr>
        <w:p w14:paraId="0ECE6A4C" w14:textId="6E82AC43" w:rsidR="001E4975" w:rsidRPr="00702F71" w:rsidRDefault="001E4975" w:rsidP="00FF4BD2">
          <w:pPr>
            <w:spacing w:after="0"/>
            <w:rPr>
              <w:rFonts w:ascii="Arial Narrow" w:hAnsi="Arial Narrow" w:cs="Arial"/>
            </w:rPr>
          </w:pPr>
          <w:r w:rsidRPr="00702F71">
            <w:rPr>
              <w:rFonts w:ascii="Arial Narrow" w:hAnsi="Arial Narrow" w:cs="Arial"/>
              <w:bCs/>
            </w:rPr>
            <w:t xml:space="preserve">Código: </w:t>
          </w:r>
          <w:r w:rsidRPr="00026716">
            <w:rPr>
              <w:rFonts w:ascii="Arial Narrow" w:hAnsi="Arial Narrow" w:cs="Arial"/>
              <w:bCs/>
            </w:rPr>
            <w:t>PL-GTH-002</w:t>
          </w:r>
        </w:p>
      </w:tc>
    </w:tr>
    <w:tr w:rsidR="001E4975" w14:paraId="5BF3E8F5" w14:textId="77777777" w:rsidTr="00FF4BD2">
      <w:trPr>
        <w:cantSplit/>
        <w:trHeight w:val="340"/>
      </w:trPr>
      <w:tc>
        <w:tcPr>
          <w:tcW w:w="1041" w:type="pct"/>
          <w:vMerge/>
        </w:tcPr>
        <w:p w14:paraId="22905285" w14:textId="77777777" w:rsidR="001E4975" w:rsidRDefault="001E4975" w:rsidP="00FF4BD2">
          <w:pPr>
            <w:spacing w:after="0"/>
            <w:rPr>
              <w:rFonts w:ascii="Arial" w:hAnsi="Arial" w:cs="Arial"/>
              <w:b/>
              <w:bCs/>
            </w:rPr>
          </w:pPr>
        </w:p>
      </w:tc>
      <w:tc>
        <w:tcPr>
          <w:tcW w:w="2569" w:type="pct"/>
          <w:vMerge/>
          <w:tcBorders>
            <w:bottom w:val="single" w:sz="4" w:space="0" w:color="auto"/>
          </w:tcBorders>
        </w:tcPr>
        <w:p w14:paraId="15BA7FE0" w14:textId="77777777" w:rsidR="001E4975" w:rsidRDefault="001E4975" w:rsidP="00FF4BD2">
          <w:pPr>
            <w:spacing w:after="0"/>
            <w:rPr>
              <w:rFonts w:ascii="Arial" w:hAnsi="Arial" w:cs="Arial"/>
              <w:bCs/>
            </w:rPr>
          </w:pPr>
        </w:p>
      </w:tc>
      <w:tc>
        <w:tcPr>
          <w:tcW w:w="1390" w:type="pct"/>
          <w:tcBorders>
            <w:bottom w:val="single" w:sz="4" w:space="0" w:color="auto"/>
          </w:tcBorders>
          <w:vAlign w:val="center"/>
        </w:tcPr>
        <w:p w14:paraId="2EC879C3" w14:textId="67DC101C" w:rsidR="001E4975" w:rsidRPr="00702F71" w:rsidRDefault="001E4975" w:rsidP="00FF4BD2">
          <w:pPr>
            <w:spacing w:after="0"/>
            <w:rPr>
              <w:rFonts w:ascii="Arial Narrow" w:hAnsi="Arial Narrow" w:cs="Arial"/>
              <w:bCs/>
            </w:rPr>
          </w:pPr>
          <w:r>
            <w:rPr>
              <w:rFonts w:ascii="Arial Narrow" w:hAnsi="Arial Narrow" w:cs="Arial"/>
              <w:bCs/>
            </w:rPr>
            <w:t xml:space="preserve">Versión: </w:t>
          </w:r>
          <w:r w:rsidR="00BD5B03">
            <w:rPr>
              <w:rFonts w:ascii="Arial Narrow" w:hAnsi="Arial Narrow" w:cs="Arial"/>
              <w:bCs/>
            </w:rPr>
            <w:t>2</w:t>
          </w:r>
          <w:r>
            <w:rPr>
              <w:rFonts w:ascii="Arial Narrow" w:hAnsi="Arial Narrow" w:cs="Arial"/>
              <w:bCs/>
            </w:rPr>
            <w:t>.0</w:t>
          </w:r>
        </w:p>
      </w:tc>
    </w:tr>
    <w:tr w:rsidR="001E4975" w14:paraId="60CCA876" w14:textId="77777777" w:rsidTr="00FF4BD2">
      <w:trPr>
        <w:cantSplit/>
        <w:trHeight w:val="340"/>
      </w:trPr>
      <w:tc>
        <w:tcPr>
          <w:tcW w:w="1041" w:type="pct"/>
          <w:vMerge/>
        </w:tcPr>
        <w:p w14:paraId="373CE4E8" w14:textId="77777777" w:rsidR="001E4975" w:rsidRDefault="001E4975" w:rsidP="00FF4BD2">
          <w:pPr>
            <w:spacing w:after="0"/>
            <w:rPr>
              <w:rFonts w:ascii="Arial" w:hAnsi="Arial" w:cs="Arial"/>
              <w:b/>
              <w:bCs/>
            </w:rPr>
          </w:pPr>
        </w:p>
      </w:tc>
      <w:tc>
        <w:tcPr>
          <w:tcW w:w="2569" w:type="pct"/>
          <w:vMerge/>
        </w:tcPr>
        <w:p w14:paraId="36267352" w14:textId="77777777" w:rsidR="001E4975" w:rsidRDefault="001E4975" w:rsidP="00FF4BD2">
          <w:pPr>
            <w:spacing w:after="0"/>
            <w:rPr>
              <w:rFonts w:ascii="Arial" w:hAnsi="Arial" w:cs="Arial"/>
              <w:bCs/>
            </w:rPr>
          </w:pPr>
        </w:p>
      </w:tc>
      <w:tc>
        <w:tcPr>
          <w:tcW w:w="1390" w:type="pct"/>
          <w:vAlign w:val="center"/>
        </w:tcPr>
        <w:p w14:paraId="7C22DEDC" w14:textId="114B066A" w:rsidR="001E4975" w:rsidRPr="00702F71" w:rsidRDefault="001E4975" w:rsidP="00FF4BD2">
          <w:pPr>
            <w:spacing w:after="0"/>
            <w:rPr>
              <w:rFonts w:ascii="Arial Narrow" w:hAnsi="Arial Narrow" w:cs="Arial"/>
              <w:bCs/>
            </w:rPr>
          </w:pPr>
          <w:r w:rsidRPr="00702F71">
            <w:rPr>
              <w:rFonts w:ascii="Arial Narrow" w:hAnsi="Arial Narrow" w:cs="Arial"/>
              <w:bCs/>
            </w:rPr>
            <w:t xml:space="preserve">Página </w:t>
          </w:r>
          <w:r w:rsidRPr="00702F71">
            <w:rPr>
              <w:rFonts w:ascii="Arial Narrow" w:hAnsi="Arial Narrow" w:cs="Arial"/>
              <w:bCs/>
            </w:rPr>
            <w:fldChar w:fldCharType="begin"/>
          </w:r>
          <w:r w:rsidRPr="00702F71">
            <w:rPr>
              <w:rFonts w:ascii="Arial Narrow" w:hAnsi="Arial Narrow" w:cs="Arial"/>
              <w:bCs/>
            </w:rPr>
            <w:instrText xml:space="preserve"> PAGE </w:instrText>
          </w:r>
          <w:r w:rsidRPr="00702F71">
            <w:rPr>
              <w:rFonts w:ascii="Arial Narrow" w:hAnsi="Arial Narrow" w:cs="Arial"/>
              <w:bCs/>
            </w:rPr>
            <w:fldChar w:fldCharType="separate"/>
          </w:r>
          <w:r w:rsidR="00C43D82">
            <w:rPr>
              <w:rFonts w:ascii="Arial Narrow" w:hAnsi="Arial Narrow" w:cs="Arial"/>
              <w:bCs/>
              <w:noProof/>
            </w:rPr>
            <w:t>0</w:t>
          </w:r>
          <w:r w:rsidRPr="00702F71">
            <w:rPr>
              <w:rFonts w:ascii="Arial Narrow" w:hAnsi="Arial Narrow" w:cs="Arial"/>
              <w:bCs/>
            </w:rPr>
            <w:fldChar w:fldCharType="end"/>
          </w:r>
          <w:r w:rsidRPr="00702F71">
            <w:rPr>
              <w:rFonts w:ascii="Arial Narrow" w:hAnsi="Arial Narrow" w:cs="Arial"/>
              <w:bCs/>
            </w:rPr>
            <w:t xml:space="preserve"> de </w:t>
          </w:r>
          <w:r>
            <w:rPr>
              <w:rFonts w:ascii="Arial Narrow" w:hAnsi="Arial Narrow" w:cs="Arial"/>
              <w:bCs/>
            </w:rPr>
            <w:t>152</w:t>
          </w:r>
        </w:p>
      </w:tc>
    </w:tr>
  </w:tbl>
  <w:p w14:paraId="46617A0B" w14:textId="455D57FE" w:rsidR="001E4975" w:rsidRDefault="001E4975">
    <w:pPr>
      <w:pStyle w:val="Encabezado"/>
    </w:pPr>
  </w:p>
  <w:p w14:paraId="7192FE78" w14:textId="77777777" w:rsidR="001E4975" w:rsidRDefault="001E497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E6058"/>
    <w:multiLevelType w:val="multilevel"/>
    <w:tmpl w:val="979CB99A"/>
    <w:lvl w:ilvl="0">
      <w:start w:val="5"/>
      <w:numFmt w:val="decimal"/>
      <w:lvlText w:val="%1"/>
      <w:lvlJc w:val="left"/>
      <w:pPr>
        <w:ind w:left="360" w:hanging="360"/>
      </w:pPr>
      <w:rPr>
        <w:rFonts w:cstheme="minorBidi" w:hint="default"/>
        <w:b w:val="0"/>
      </w:rPr>
    </w:lvl>
    <w:lvl w:ilvl="1">
      <w:start w:val="1"/>
      <w:numFmt w:val="decimal"/>
      <w:lvlText w:val="%1.%2"/>
      <w:lvlJc w:val="left"/>
      <w:pPr>
        <w:ind w:left="360" w:hanging="360"/>
      </w:pPr>
      <w:rPr>
        <w:rFonts w:cstheme="minorBidi" w:hint="default"/>
        <w:b/>
        <w:bCs w:val="0"/>
      </w:rPr>
    </w:lvl>
    <w:lvl w:ilvl="2">
      <w:start w:val="1"/>
      <w:numFmt w:val="decimal"/>
      <w:lvlText w:val="%1.%2.%3"/>
      <w:lvlJc w:val="left"/>
      <w:pPr>
        <w:ind w:left="720" w:hanging="720"/>
      </w:pPr>
      <w:rPr>
        <w:rFonts w:cstheme="minorBidi" w:hint="default"/>
        <w:b w:val="0"/>
      </w:rPr>
    </w:lvl>
    <w:lvl w:ilvl="3">
      <w:start w:val="1"/>
      <w:numFmt w:val="decimal"/>
      <w:lvlText w:val="%1.%2.%3.%4"/>
      <w:lvlJc w:val="left"/>
      <w:pPr>
        <w:ind w:left="720" w:hanging="720"/>
      </w:pPr>
      <w:rPr>
        <w:rFonts w:cstheme="minorBidi" w:hint="default"/>
        <w:b w:val="0"/>
      </w:rPr>
    </w:lvl>
    <w:lvl w:ilvl="4">
      <w:start w:val="1"/>
      <w:numFmt w:val="decimal"/>
      <w:lvlText w:val="%1.%2.%3.%4.%5"/>
      <w:lvlJc w:val="left"/>
      <w:pPr>
        <w:ind w:left="720" w:hanging="720"/>
      </w:pPr>
      <w:rPr>
        <w:rFonts w:cstheme="minorBidi" w:hint="default"/>
        <w:b w:val="0"/>
      </w:rPr>
    </w:lvl>
    <w:lvl w:ilvl="5">
      <w:start w:val="1"/>
      <w:numFmt w:val="decimal"/>
      <w:lvlText w:val="%1.%2.%3.%4.%5.%6"/>
      <w:lvlJc w:val="left"/>
      <w:pPr>
        <w:ind w:left="1080" w:hanging="1080"/>
      </w:pPr>
      <w:rPr>
        <w:rFonts w:cstheme="minorBidi" w:hint="default"/>
        <w:b w:val="0"/>
      </w:rPr>
    </w:lvl>
    <w:lvl w:ilvl="6">
      <w:start w:val="1"/>
      <w:numFmt w:val="decimal"/>
      <w:lvlText w:val="%1.%2.%3.%4.%5.%6.%7"/>
      <w:lvlJc w:val="left"/>
      <w:pPr>
        <w:ind w:left="1080" w:hanging="1080"/>
      </w:pPr>
      <w:rPr>
        <w:rFonts w:cstheme="minorBidi" w:hint="default"/>
        <w:b w:val="0"/>
      </w:rPr>
    </w:lvl>
    <w:lvl w:ilvl="7">
      <w:start w:val="1"/>
      <w:numFmt w:val="decimal"/>
      <w:lvlText w:val="%1.%2.%3.%4.%5.%6.%7.%8"/>
      <w:lvlJc w:val="left"/>
      <w:pPr>
        <w:ind w:left="1440" w:hanging="1440"/>
      </w:pPr>
      <w:rPr>
        <w:rFonts w:cstheme="minorBidi" w:hint="default"/>
        <w:b w:val="0"/>
      </w:rPr>
    </w:lvl>
    <w:lvl w:ilvl="8">
      <w:start w:val="1"/>
      <w:numFmt w:val="decimal"/>
      <w:lvlText w:val="%1.%2.%3.%4.%5.%6.%7.%8.%9"/>
      <w:lvlJc w:val="left"/>
      <w:pPr>
        <w:ind w:left="1440" w:hanging="1440"/>
      </w:pPr>
      <w:rPr>
        <w:rFonts w:cstheme="minorBidi" w:hint="default"/>
        <w:b w:val="0"/>
      </w:rPr>
    </w:lvl>
  </w:abstractNum>
  <w:abstractNum w:abstractNumId="1" w15:restartNumberingAfterBreak="0">
    <w:nsid w:val="07BD1C92"/>
    <w:multiLevelType w:val="multilevel"/>
    <w:tmpl w:val="2416E58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C5008F1"/>
    <w:multiLevelType w:val="multilevel"/>
    <w:tmpl w:val="240A001F"/>
    <w:lvl w:ilvl="0">
      <w:start w:val="1"/>
      <w:numFmt w:val="decimal"/>
      <w:lvlText w:val="%1."/>
      <w:lvlJc w:val="left"/>
      <w:pPr>
        <w:ind w:left="785"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E504720"/>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1813D3"/>
    <w:multiLevelType w:val="hybridMultilevel"/>
    <w:tmpl w:val="4C28E9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13A19A3"/>
    <w:multiLevelType w:val="hybridMultilevel"/>
    <w:tmpl w:val="89C84B98"/>
    <w:lvl w:ilvl="0" w:tplc="9D64A038">
      <w:start w:val="1"/>
      <w:numFmt w:val="decimal"/>
      <w:lvlText w:val="%1."/>
      <w:lvlJc w:val="left"/>
      <w:pPr>
        <w:ind w:left="1402" w:hanging="360"/>
      </w:pPr>
      <w:rPr>
        <w:rFonts w:ascii="Arial" w:eastAsia="Arial" w:hAnsi="Arial" w:cs="Arial" w:hint="default"/>
        <w:spacing w:val="-1"/>
        <w:w w:val="100"/>
        <w:sz w:val="22"/>
        <w:szCs w:val="22"/>
        <w:lang w:val="es-ES" w:eastAsia="en-US" w:bidi="ar-SA"/>
      </w:rPr>
    </w:lvl>
    <w:lvl w:ilvl="1" w:tplc="F258B302">
      <w:start w:val="1"/>
      <w:numFmt w:val="lowerLetter"/>
      <w:lvlText w:val="%2."/>
      <w:lvlJc w:val="left"/>
      <w:pPr>
        <w:ind w:left="2122" w:hanging="360"/>
      </w:pPr>
      <w:rPr>
        <w:rFonts w:ascii="Arial" w:eastAsia="Arial" w:hAnsi="Arial" w:cs="Arial" w:hint="default"/>
        <w:spacing w:val="-1"/>
        <w:w w:val="100"/>
        <w:sz w:val="22"/>
        <w:szCs w:val="22"/>
        <w:lang w:val="es-ES" w:eastAsia="en-US" w:bidi="ar-SA"/>
      </w:rPr>
    </w:lvl>
    <w:lvl w:ilvl="2" w:tplc="FE189A86">
      <w:numFmt w:val="bullet"/>
      <w:lvlText w:val="•"/>
      <w:lvlJc w:val="left"/>
      <w:pPr>
        <w:ind w:left="3044" w:hanging="360"/>
      </w:pPr>
      <w:rPr>
        <w:rFonts w:hint="default"/>
        <w:lang w:val="es-ES" w:eastAsia="en-US" w:bidi="ar-SA"/>
      </w:rPr>
    </w:lvl>
    <w:lvl w:ilvl="3" w:tplc="B6F8CF26">
      <w:numFmt w:val="bullet"/>
      <w:lvlText w:val="•"/>
      <w:lvlJc w:val="left"/>
      <w:pPr>
        <w:ind w:left="3968" w:hanging="360"/>
      </w:pPr>
      <w:rPr>
        <w:rFonts w:hint="default"/>
        <w:lang w:val="es-ES" w:eastAsia="en-US" w:bidi="ar-SA"/>
      </w:rPr>
    </w:lvl>
    <w:lvl w:ilvl="4" w:tplc="78E0C7D6">
      <w:numFmt w:val="bullet"/>
      <w:lvlText w:val="•"/>
      <w:lvlJc w:val="left"/>
      <w:pPr>
        <w:ind w:left="4893" w:hanging="360"/>
      </w:pPr>
      <w:rPr>
        <w:rFonts w:hint="default"/>
        <w:lang w:val="es-ES" w:eastAsia="en-US" w:bidi="ar-SA"/>
      </w:rPr>
    </w:lvl>
    <w:lvl w:ilvl="5" w:tplc="189A0C4A">
      <w:numFmt w:val="bullet"/>
      <w:lvlText w:val="•"/>
      <w:lvlJc w:val="left"/>
      <w:pPr>
        <w:ind w:left="5817" w:hanging="360"/>
      </w:pPr>
      <w:rPr>
        <w:rFonts w:hint="default"/>
        <w:lang w:val="es-ES" w:eastAsia="en-US" w:bidi="ar-SA"/>
      </w:rPr>
    </w:lvl>
    <w:lvl w:ilvl="6" w:tplc="B1EE679C">
      <w:numFmt w:val="bullet"/>
      <w:lvlText w:val="•"/>
      <w:lvlJc w:val="left"/>
      <w:pPr>
        <w:ind w:left="6742" w:hanging="360"/>
      </w:pPr>
      <w:rPr>
        <w:rFonts w:hint="default"/>
        <w:lang w:val="es-ES" w:eastAsia="en-US" w:bidi="ar-SA"/>
      </w:rPr>
    </w:lvl>
    <w:lvl w:ilvl="7" w:tplc="64EAF070">
      <w:numFmt w:val="bullet"/>
      <w:lvlText w:val="•"/>
      <w:lvlJc w:val="left"/>
      <w:pPr>
        <w:ind w:left="7666" w:hanging="360"/>
      </w:pPr>
      <w:rPr>
        <w:rFonts w:hint="default"/>
        <w:lang w:val="es-ES" w:eastAsia="en-US" w:bidi="ar-SA"/>
      </w:rPr>
    </w:lvl>
    <w:lvl w:ilvl="8" w:tplc="B9DA52CC">
      <w:numFmt w:val="bullet"/>
      <w:lvlText w:val="•"/>
      <w:lvlJc w:val="left"/>
      <w:pPr>
        <w:ind w:left="8591" w:hanging="360"/>
      </w:pPr>
      <w:rPr>
        <w:rFonts w:hint="default"/>
        <w:lang w:val="es-ES" w:eastAsia="en-US" w:bidi="ar-SA"/>
      </w:rPr>
    </w:lvl>
  </w:abstractNum>
  <w:abstractNum w:abstractNumId="6" w15:restartNumberingAfterBreak="0">
    <w:nsid w:val="17182035"/>
    <w:multiLevelType w:val="hybridMultilevel"/>
    <w:tmpl w:val="95869D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95B6633"/>
    <w:multiLevelType w:val="hybridMultilevel"/>
    <w:tmpl w:val="0EB0D820"/>
    <w:lvl w:ilvl="0" w:tplc="FE3CCD8C">
      <w:start w:val="6"/>
      <w:numFmt w:val="decimal"/>
      <w:lvlText w:val="%1."/>
      <w:lvlJc w:val="left"/>
      <w:pPr>
        <w:ind w:left="1248" w:hanging="360"/>
        <w:jc w:val="right"/>
      </w:pPr>
      <w:rPr>
        <w:rFonts w:ascii="Arial" w:eastAsia="Arial" w:hAnsi="Arial" w:cs="Arial" w:hint="default"/>
        <w:b/>
        <w:bCs/>
        <w:color w:val="3366CC"/>
        <w:spacing w:val="-1"/>
        <w:w w:val="100"/>
        <w:sz w:val="22"/>
        <w:szCs w:val="22"/>
        <w:lang w:val="es-ES" w:eastAsia="en-US" w:bidi="ar-SA"/>
      </w:rPr>
    </w:lvl>
    <w:lvl w:ilvl="1" w:tplc="F6A25A06">
      <w:start w:val="1"/>
      <w:numFmt w:val="lowerLetter"/>
      <w:lvlText w:val="%2."/>
      <w:lvlJc w:val="left"/>
      <w:pPr>
        <w:ind w:left="1402" w:hanging="360"/>
      </w:pPr>
      <w:rPr>
        <w:rFonts w:ascii="Arial" w:eastAsia="Arial" w:hAnsi="Arial" w:cs="Arial" w:hint="default"/>
        <w:spacing w:val="-1"/>
        <w:w w:val="100"/>
        <w:sz w:val="22"/>
        <w:szCs w:val="22"/>
        <w:lang w:val="es-ES" w:eastAsia="en-US" w:bidi="ar-SA"/>
      </w:rPr>
    </w:lvl>
    <w:lvl w:ilvl="2" w:tplc="34CAB54C">
      <w:numFmt w:val="bullet"/>
      <w:lvlText w:val=""/>
      <w:lvlJc w:val="left"/>
      <w:pPr>
        <w:ind w:left="1750" w:hanging="360"/>
      </w:pPr>
      <w:rPr>
        <w:rFonts w:ascii="Symbol" w:eastAsia="Symbol" w:hAnsi="Symbol" w:cs="Symbol" w:hint="default"/>
        <w:w w:val="100"/>
        <w:sz w:val="22"/>
        <w:szCs w:val="22"/>
        <w:lang w:val="es-ES" w:eastAsia="en-US" w:bidi="ar-SA"/>
      </w:rPr>
    </w:lvl>
    <w:lvl w:ilvl="3" w:tplc="9F96DB9A">
      <w:numFmt w:val="bullet"/>
      <w:lvlText w:val="•"/>
      <w:lvlJc w:val="left"/>
      <w:pPr>
        <w:ind w:left="1960" w:hanging="360"/>
      </w:pPr>
      <w:rPr>
        <w:rFonts w:hint="default"/>
        <w:lang w:val="es-ES" w:eastAsia="en-US" w:bidi="ar-SA"/>
      </w:rPr>
    </w:lvl>
    <w:lvl w:ilvl="4" w:tplc="578049D4">
      <w:numFmt w:val="bullet"/>
      <w:lvlText w:val="•"/>
      <w:lvlJc w:val="left"/>
      <w:pPr>
        <w:ind w:left="3171" w:hanging="360"/>
      </w:pPr>
      <w:rPr>
        <w:rFonts w:hint="default"/>
        <w:lang w:val="es-ES" w:eastAsia="en-US" w:bidi="ar-SA"/>
      </w:rPr>
    </w:lvl>
    <w:lvl w:ilvl="5" w:tplc="A52E6002">
      <w:numFmt w:val="bullet"/>
      <w:lvlText w:val="•"/>
      <w:lvlJc w:val="left"/>
      <w:pPr>
        <w:ind w:left="4382" w:hanging="360"/>
      </w:pPr>
      <w:rPr>
        <w:rFonts w:hint="default"/>
        <w:lang w:val="es-ES" w:eastAsia="en-US" w:bidi="ar-SA"/>
      </w:rPr>
    </w:lvl>
    <w:lvl w:ilvl="6" w:tplc="C0923364">
      <w:numFmt w:val="bullet"/>
      <w:lvlText w:val="•"/>
      <w:lvlJc w:val="left"/>
      <w:pPr>
        <w:ind w:left="5594" w:hanging="360"/>
      </w:pPr>
      <w:rPr>
        <w:rFonts w:hint="default"/>
        <w:lang w:val="es-ES" w:eastAsia="en-US" w:bidi="ar-SA"/>
      </w:rPr>
    </w:lvl>
    <w:lvl w:ilvl="7" w:tplc="EEBAF416">
      <w:numFmt w:val="bullet"/>
      <w:lvlText w:val="•"/>
      <w:lvlJc w:val="left"/>
      <w:pPr>
        <w:ind w:left="6805" w:hanging="360"/>
      </w:pPr>
      <w:rPr>
        <w:rFonts w:hint="default"/>
        <w:lang w:val="es-ES" w:eastAsia="en-US" w:bidi="ar-SA"/>
      </w:rPr>
    </w:lvl>
    <w:lvl w:ilvl="8" w:tplc="A496983A">
      <w:numFmt w:val="bullet"/>
      <w:lvlText w:val="•"/>
      <w:lvlJc w:val="left"/>
      <w:pPr>
        <w:ind w:left="8017" w:hanging="360"/>
      </w:pPr>
      <w:rPr>
        <w:rFonts w:hint="default"/>
        <w:lang w:val="es-ES" w:eastAsia="en-US" w:bidi="ar-SA"/>
      </w:rPr>
    </w:lvl>
  </w:abstractNum>
  <w:abstractNum w:abstractNumId="8" w15:restartNumberingAfterBreak="0">
    <w:nsid w:val="19AC0E17"/>
    <w:multiLevelType w:val="hybridMultilevel"/>
    <w:tmpl w:val="6BE0CEEC"/>
    <w:lvl w:ilvl="0" w:tplc="F6A25A06">
      <w:start w:val="1"/>
      <w:numFmt w:val="lowerLetter"/>
      <w:lvlText w:val="%1."/>
      <w:lvlJc w:val="left"/>
      <w:pPr>
        <w:ind w:left="644" w:hanging="360"/>
      </w:pPr>
      <w:rPr>
        <w:rFonts w:ascii="Arial" w:eastAsia="Arial" w:hAnsi="Arial" w:cs="Arial" w:hint="default"/>
        <w:spacing w:val="-1"/>
        <w:w w:val="100"/>
        <w:sz w:val="22"/>
        <w:szCs w:val="22"/>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C17593E"/>
    <w:multiLevelType w:val="hybridMultilevel"/>
    <w:tmpl w:val="C4EE52E2"/>
    <w:lvl w:ilvl="0" w:tplc="240A000F">
      <w:start w:val="1"/>
      <w:numFmt w:val="decimal"/>
      <w:lvlText w:val="%1."/>
      <w:lvlJc w:val="left"/>
      <w:pPr>
        <w:ind w:left="36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38F5984"/>
    <w:multiLevelType w:val="multilevel"/>
    <w:tmpl w:val="C936B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3B6744"/>
    <w:multiLevelType w:val="multilevel"/>
    <w:tmpl w:val="D33C35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2D43875"/>
    <w:multiLevelType w:val="multilevel"/>
    <w:tmpl w:val="23FE4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3F15F7"/>
    <w:multiLevelType w:val="multilevel"/>
    <w:tmpl w:val="50D67B30"/>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CED2273"/>
    <w:multiLevelType w:val="hybridMultilevel"/>
    <w:tmpl w:val="A2E6D2CA"/>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5" w15:restartNumberingAfterBreak="0">
    <w:nsid w:val="3FF02656"/>
    <w:multiLevelType w:val="hybridMultilevel"/>
    <w:tmpl w:val="DAA46C32"/>
    <w:lvl w:ilvl="0" w:tplc="53542B44">
      <w:numFmt w:val="bullet"/>
      <w:lvlText w:val=""/>
      <w:lvlJc w:val="left"/>
      <w:pPr>
        <w:ind w:left="469" w:hanging="360"/>
      </w:pPr>
      <w:rPr>
        <w:rFonts w:ascii="Wingdings" w:eastAsia="Wingdings" w:hAnsi="Wingdings" w:cs="Wingdings" w:hint="default"/>
        <w:w w:val="99"/>
        <w:sz w:val="20"/>
        <w:szCs w:val="20"/>
        <w:lang w:val="es-ES" w:eastAsia="en-US" w:bidi="ar-SA"/>
      </w:rPr>
    </w:lvl>
    <w:lvl w:ilvl="1" w:tplc="3E9A0568">
      <w:numFmt w:val="bullet"/>
      <w:lvlText w:val="•"/>
      <w:lvlJc w:val="left"/>
      <w:pPr>
        <w:ind w:left="696" w:hanging="360"/>
      </w:pPr>
      <w:rPr>
        <w:rFonts w:hint="default"/>
        <w:lang w:val="es-ES" w:eastAsia="en-US" w:bidi="ar-SA"/>
      </w:rPr>
    </w:lvl>
    <w:lvl w:ilvl="2" w:tplc="AA6C7E6C">
      <w:numFmt w:val="bullet"/>
      <w:lvlText w:val="•"/>
      <w:lvlJc w:val="left"/>
      <w:pPr>
        <w:ind w:left="932" w:hanging="360"/>
      </w:pPr>
      <w:rPr>
        <w:rFonts w:hint="default"/>
        <w:lang w:val="es-ES" w:eastAsia="en-US" w:bidi="ar-SA"/>
      </w:rPr>
    </w:lvl>
    <w:lvl w:ilvl="3" w:tplc="78586B6E">
      <w:numFmt w:val="bullet"/>
      <w:lvlText w:val="•"/>
      <w:lvlJc w:val="left"/>
      <w:pPr>
        <w:ind w:left="1169" w:hanging="360"/>
      </w:pPr>
      <w:rPr>
        <w:rFonts w:hint="default"/>
        <w:lang w:val="es-ES" w:eastAsia="en-US" w:bidi="ar-SA"/>
      </w:rPr>
    </w:lvl>
    <w:lvl w:ilvl="4" w:tplc="D57A5980">
      <w:numFmt w:val="bullet"/>
      <w:lvlText w:val="•"/>
      <w:lvlJc w:val="left"/>
      <w:pPr>
        <w:ind w:left="1405" w:hanging="360"/>
      </w:pPr>
      <w:rPr>
        <w:rFonts w:hint="default"/>
        <w:lang w:val="es-ES" w:eastAsia="en-US" w:bidi="ar-SA"/>
      </w:rPr>
    </w:lvl>
    <w:lvl w:ilvl="5" w:tplc="02886A02">
      <w:numFmt w:val="bullet"/>
      <w:lvlText w:val="•"/>
      <w:lvlJc w:val="left"/>
      <w:pPr>
        <w:ind w:left="1642" w:hanging="360"/>
      </w:pPr>
      <w:rPr>
        <w:rFonts w:hint="default"/>
        <w:lang w:val="es-ES" w:eastAsia="en-US" w:bidi="ar-SA"/>
      </w:rPr>
    </w:lvl>
    <w:lvl w:ilvl="6" w:tplc="66486A42">
      <w:numFmt w:val="bullet"/>
      <w:lvlText w:val="•"/>
      <w:lvlJc w:val="left"/>
      <w:pPr>
        <w:ind w:left="1878" w:hanging="360"/>
      </w:pPr>
      <w:rPr>
        <w:rFonts w:hint="default"/>
        <w:lang w:val="es-ES" w:eastAsia="en-US" w:bidi="ar-SA"/>
      </w:rPr>
    </w:lvl>
    <w:lvl w:ilvl="7" w:tplc="CDC0FA1A">
      <w:numFmt w:val="bullet"/>
      <w:lvlText w:val="•"/>
      <w:lvlJc w:val="left"/>
      <w:pPr>
        <w:ind w:left="2114" w:hanging="360"/>
      </w:pPr>
      <w:rPr>
        <w:rFonts w:hint="default"/>
        <w:lang w:val="es-ES" w:eastAsia="en-US" w:bidi="ar-SA"/>
      </w:rPr>
    </w:lvl>
    <w:lvl w:ilvl="8" w:tplc="6E02C270">
      <w:numFmt w:val="bullet"/>
      <w:lvlText w:val="•"/>
      <w:lvlJc w:val="left"/>
      <w:pPr>
        <w:ind w:left="2351" w:hanging="360"/>
      </w:pPr>
      <w:rPr>
        <w:rFonts w:hint="default"/>
        <w:lang w:val="es-ES" w:eastAsia="en-US" w:bidi="ar-SA"/>
      </w:rPr>
    </w:lvl>
  </w:abstractNum>
  <w:abstractNum w:abstractNumId="16" w15:restartNumberingAfterBreak="0">
    <w:nsid w:val="40CF1205"/>
    <w:multiLevelType w:val="multilevel"/>
    <w:tmpl w:val="5C84973C"/>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Narrow" w:eastAsiaTheme="minorHAnsi" w:hAnsi="Arial Narrow"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1D6246"/>
    <w:multiLevelType w:val="hybridMultilevel"/>
    <w:tmpl w:val="A6C2CC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C0112C0"/>
    <w:multiLevelType w:val="hybridMultilevel"/>
    <w:tmpl w:val="EA6006CC"/>
    <w:lvl w:ilvl="0" w:tplc="143209B4">
      <w:numFmt w:val="bullet"/>
      <w:lvlText w:val=""/>
      <w:lvlJc w:val="left"/>
      <w:pPr>
        <w:ind w:left="469" w:hanging="360"/>
      </w:pPr>
      <w:rPr>
        <w:rFonts w:ascii="Wingdings" w:eastAsia="Wingdings" w:hAnsi="Wingdings" w:cs="Wingdings" w:hint="default"/>
        <w:w w:val="99"/>
        <w:sz w:val="20"/>
        <w:szCs w:val="20"/>
        <w:lang w:val="es-ES" w:eastAsia="en-US" w:bidi="ar-SA"/>
      </w:rPr>
    </w:lvl>
    <w:lvl w:ilvl="1" w:tplc="7C34517C">
      <w:numFmt w:val="bullet"/>
      <w:lvlText w:val="•"/>
      <w:lvlJc w:val="left"/>
      <w:pPr>
        <w:ind w:left="696" w:hanging="360"/>
      </w:pPr>
      <w:rPr>
        <w:rFonts w:hint="default"/>
        <w:lang w:val="es-ES" w:eastAsia="en-US" w:bidi="ar-SA"/>
      </w:rPr>
    </w:lvl>
    <w:lvl w:ilvl="2" w:tplc="5FA22A0C">
      <w:numFmt w:val="bullet"/>
      <w:lvlText w:val="•"/>
      <w:lvlJc w:val="left"/>
      <w:pPr>
        <w:ind w:left="932" w:hanging="360"/>
      </w:pPr>
      <w:rPr>
        <w:rFonts w:hint="default"/>
        <w:lang w:val="es-ES" w:eastAsia="en-US" w:bidi="ar-SA"/>
      </w:rPr>
    </w:lvl>
    <w:lvl w:ilvl="3" w:tplc="56881BFA">
      <w:numFmt w:val="bullet"/>
      <w:lvlText w:val="•"/>
      <w:lvlJc w:val="left"/>
      <w:pPr>
        <w:ind w:left="1169" w:hanging="360"/>
      </w:pPr>
      <w:rPr>
        <w:rFonts w:hint="default"/>
        <w:lang w:val="es-ES" w:eastAsia="en-US" w:bidi="ar-SA"/>
      </w:rPr>
    </w:lvl>
    <w:lvl w:ilvl="4" w:tplc="92F8A316">
      <w:numFmt w:val="bullet"/>
      <w:lvlText w:val="•"/>
      <w:lvlJc w:val="left"/>
      <w:pPr>
        <w:ind w:left="1405" w:hanging="360"/>
      </w:pPr>
      <w:rPr>
        <w:rFonts w:hint="default"/>
        <w:lang w:val="es-ES" w:eastAsia="en-US" w:bidi="ar-SA"/>
      </w:rPr>
    </w:lvl>
    <w:lvl w:ilvl="5" w:tplc="FDE4A93A">
      <w:numFmt w:val="bullet"/>
      <w:lvlText w:val="•"/>
      <w:lvlJc w:val="left"/>
      <w:pPr>
        <w:ind w:left="1642" w:hanging="360"/>
      </w:pPr>
      <w:rPr>
        <w:rFonts w:hint="default"/>
        <w:lang w:val="es-ES" w:eastAsia="en-US" w:bidi="ar-SA"/>
      </w:rPr>
    </w:lvl>
    <w:lvl w:ilvl="6" w:tplc="B4105CC6">
      <w:numFmt w:val="bullet"/>
      <w:lvlText w:val="•"/>
      <w:lvlJc w:val="left"/>
      <w:pPr>
        <w:ind w:left="1878" w:hanging="360"/>
      </w:pPr>
      <w:rPr>
        <w:rFonts w:hint="default"/>
        <w:lang w:val="es-ES" w:eastAsia="en-US" w:bidi="ar-SA"/>
      </w:rPr>
    </w:lvl>
    <w:lvl w:ilvl="7" w:tplc="86A8739C">
      <w:numFmt w:val="bullet"/>
      <w:lvlText w:val="•"/>
      <w:lvlJc w:val="left"/>
      <w:pPr>
        <w:ind w:left="2114" w:hanging="360"/>
      </w:pPr>
      <w:rPr>
        <w:rFonts w:hint="default"/>
        <w:lang w:val="es-ES" w:eastAsia="en-US" w:bidi="ar-SA"/>
      </w:rPr>
    </w:lvl>
    <w:lvl w:ilvl="8" w:tplc="8E5E4020">
      <w:numFmt w:val="bullet"/>
      <w:lvlText w:val="•"/>
      <w:lvlJc w:val="left"/>
      <w:pPr>
        <w:ind w:left="2351" w:hanging="360"/>
      </w:pPr>
      <w:rPr>
        <w:rFonts w:hint="default"/>
        <w:lang w:val="es-ES" w:eastAsia="en-US" w:bidi="ar-SA"/>
      </w:rPr>
    </w:lvl>
  </w:abstractNum>
  <w:abstractNum w:abstractNumId="19" w15:restartNumberingAfterBreak="0">
    <w:nsid w:val="5148729A"/>
    <w:multiLevelType w:val="multilevel"/>
    <w:tmpl w:val="240A001F"/>
    <w:lvl w:ilvl="0">
      <w:start w:val="1"/>
      <w:numFmt w:val="decimal"/>
      <w:lvlText w:val="%1."/>
      <w:lvlJc w:val="left"/>
      <w:pPr>
        <w:ind w:left="360" w:hanging="360"/>
      </w:pPr>
      <w:rPr>
        <w:rFonts w:hint="default"/>
        <w:spacing w:val="-1"/>
        <w:w w:val="100"/>
        <w:sz w:val="22"/>
        <w:szCs w:val="22"/>
        <w:lang w:val="es-ES" w:eastAsia="en-US" w:bidi="ar-SA"/>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2472710"/>
    <w:multiLevelType w:val="hybridMultilevel"/>
    <w:tmpl w:val="920C3A20"/>
    <w:lvl w:ilvl="0" w:tplc="0436000F">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21" w15:restartNumberingAfterBreak="0">
    <w:nsid w:val="53716729"/>
    <w:multiLevelType w:val="hybridMultilevel"/>
    <w:tmpl w:val="DB04C3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8E932A9"/>
    <w:multiLevelType w:val="multilevel"/>
    <w:tmpl w:val="528C4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A04178"/>
    <w:multiLevelType w:val="hybridMultilevel"/>
    <w:tmpl w:val="4E2C3F72"/>
    <w:lvl w:ilvl="0" w:tplc="240A0001">
      <w:start w:val="1"/>
      <w:numFmt w:val="bullet"/>
      <w:lvlText w:val=""/>
      <w:lvlJc w:val="left"/>
      <w:pPr>
        <w:ind w:left="2122" w:hanging="360"/>
      </w:pPr>
      <w:rPr>
        <w:rFonts w:ascii="Symbol" w:hAnsi="Symbol" w:hint="default"/>
        <w:w w:val="100"/>
        <w:sz w:val="22"/>
        <w:szCs w:val="22"/>
        <w:lang w:val="es-ES" w:eastAsia="en-US" w:bidi="ar-SA"/>
      </w:rPr>
    </w:lvl>
    <w:lvl w:ilvl="1" w:tplc="205CD7FA">
      <w:numFmt w:val="bullet"/>
      <w:lvlText w:val="•"/>
      <w:lvlJc w:val="left"/>
      <w:pPr>
        <w:ind w:left="2952" w:hanging="360"/>
      </w:pPr>
      <w:rPr>
        <w:rFonts w:hint="default"/>
        <w:lang w:val="es-ES" w:eastAsia="en-US" w:bidi="ar-SA"/>
      </w:rPr>
    </w:lvl>
    <w:lvl w:ilvl="2" w:tplc="261E9278">
      <w:numFmt w:val="bullet"/>
      <w:lvlText w:val="•"/>
      <w:lvlJc w:val="left"/>
      <w:pPr>
        <w:ind w:left="3784" w:hanging="360"/>
      </w:pPr>
      <w:rPr>
        <w:rFonts w:hint="default"/>
        <w:lang w:val="es-ES" w:eastAsia="en-US" w:bidi="ar-SA"/>
      </w:rPr>
    </w:lvl>
    <w:lvl w:ilvl="3" w:tplc="A0848776">
      <w:numFmt w:val="bullet"/>
      <w:lvlText w:val="•"/>
      <w:lvlJc w:val="left"/>
      <w:pPr>
        <w:ind w:left="4616" w:hanging="360"/>
      </w:pPr>
      <w:rPr>
        <w:rFonts w:hint="default"/>
        <w:lang w:val="es-ES" w:eastAsia="en-US" w:bidi="ar-SA"/>
      </w:rPr>
    </w:lvl>
    <w:lvl w:ilvl="4" w:tplc="5B240FAE">
      <w:numFmt w:val="bullet"/>
      <w:lvlText w:val="•"/>
      <w:lvlJc w:val="left"/>
      <w:pPr>
        <w:ind w:left="5448" w:hanging="360"/>
      </w:pPr>
      <w:rPr>
        <w:rFonts w:hint="default"/>
        <w:lang w:val="es-ES" w:eastAsia="en-US" w:bidi="ar-SA"/>
      </w:rPr>
    </w:lvl>
    <w:lvl w:ilvl="5" w:tplc="091600FC">
      <w:numFmt w:val="bullet"/>
      <w:lvlText w:val="•"/>
      <w:lvlJc w:val="left"/>
      <w:pPr>
        <w:ind w:left="6280" w:hanging="360"/>
      </w:pPr>
      <w:rPr>
        <w:rFonts w:hint="default"/>
        <w:lang w:val="es-ES" w:eastAsia="en-US" w:bidi="ar-SA"/>
      </w:rPr>
    </w:lvl>
    <w:lvl w:ilvl="6" w:tplc="261C6ED6">
      <w:numFmt w:val="bullet"/>
      <w:lvlText w:val="•"/>
      <w:lvlJc w:val="left"/>
      <w:pPr>
        <w:ind w:left="7112" w:hanging="360"/>
      </w:pPr>
      <w:rPr>
        <w:rFonts w:hint="default"/>
        <w:lang w:val="es-ES" w:eastAsia="en-US" w:bidi="ar-SA"/>
      </w:rPr>
    </w:lvl>
    <w:lvl w:ilvl="7" w:tplc="9064D668">
      <w:numFmt w:val="bullet"/>
      <w:lvlText w:val="•"/>
      <w:lvlJc w:val="left"/>
      <w:pPr>
        <w:ind w:left="7944" w:hanging="360"/>
      </w:pPr>
      <w:rPr>
        <w:rFonts w:hint="default"/>
        <w:lang w:val="es-ES" w:eastAsia="en-US" w:bidi="ar-SA"/>
      </w:rPr>
    </w:lvl>
    <w:lvl w:ilvl="8" w:tplc="ED30F5EC">
      <w:numFmt w:val="bullet"/>
      <w:lvlText w:val="•"/>
      <w:lvlJc w:val="left"/>
      <w:pPr>
        <w:ind w:left="8776" w:hanging="360"/>
      </w:pPr>
      <w:rPr>
        <w:rFonts w:hint="default"/>
        <w:lang w:val="es-ES" w:eastAsia="en-US" w:bidi="ar-SA"/>
      </w:rPr>
    </w:lvl>
  </w:abstractNum>
  <w:abstractNum w:abstractNumId="24" w15:restartNumberingAfterBreak="0">
    <w:nsid w:val="5F434558"/>
    <w:multiLevelType w:val="multilevel"/>
    <w:tmpl w:val="07DE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5A5364"/>
    <w:multiLevelType w:val="hybridMultilevel"/>
    <w:tmpl w:val="CEF06472"/>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6" w15:restartNumberingAfterBreak="0">
    <w:nsid w:val="645844E6"/>
    <w:multiLevelType w:val="hybridMultilevel"/>
    <w:tmpl w:val="EF5C5346"/>
    <w:lvl w:ilvl="0" w:tplc="20861B8E">
      <w:numFmt w:val="bullet"/>
      <w:lvlText w:val=""/>
      <w:lvlJc w:val="left"/>
      <w:pPr>
        <w:ind w:left="469" w:hanging="360"/>
      </w:pPr>
      <w:rPr>
        <w:rFonts w:ascii="Wingdings" w:eastAsia="Wingdings" w:hAnsi="Wingdings" w:cs="Wingdings" w:hint="default"/>
        <w:w w:val="99"/>
        <w:sz w:val="20"/>
        <w:szCs w:val="20"/>
        <w:lang w:val="es-ES" w:eastAsia="en-US" w:bidi="ar-SA"/>
      </w:rPr>
    </w:lvl>
    <w:lvl w:ilvl="1" w:tplc="8BDE40EC">
      <w:numFmt w:val="bullet"/>
      <w:lvlText w:val="•"/>
      <w:lvlJc w:val="left"/>
      <w:pPr>
        <w:ind w:left="696" w:hanging="360"/>
      </w:pPr>
      <w:rPr>
        <w:rFonts w:hint="default"/>
        <w:lang w:val="es-ES" w:eastAsia="en-US" w:bidi="ar-SA"/>
      </w:rPr>
    </w:lvl>
    <w:lvl w:ilvl="2" w:tplc="2B1C3D88">
      <w:numFmt w:val="bullet"/>
      <w:lvlText w:val="•"/>
      <w:lvlJc w:val="left"/>
      <w:pPr>
        <w:ind w:left="932" w:hanging="360"/>
      </w:pPr>
      <w:rPr>
        <w:rFonts w:hint="default"/>
        <w:lang w:val="es-ES" w:eastAsia="en-US" w:bidi="ar-SA"/>
      </w:rPr>
    </w:lvl>
    <w:lvl w:ilvl="3" w:tplc="D768682A">
      <w:numFmt w:val="bullet"/>
      <w:lvlText w:val="•"/>
      <w:lvlJc w:val="left"/>
      <w:pPr>
        <w:ind w:left="1169" w:hanging="360"/>
      </w:pPr>
      <w:rPr>
        <w:rFonts w:hint="default"/>
        <w:lang w:val="es-ES" w:eastAsia="en-US" w:bidi="ar-SA"/>
      </w:rPr>
    </w:lvl>
    <w:lvl w:ilvl="4" w:tplc="747E9B8A">
      <w:numFmt w:val="bullet"/>
      <w:lvlText w:val="•"/>
      <w:lvlJc w:val="left"/>
      <w:pPr>
        <w:ind w:left="1405" w:hanging="360"/>
      </w:pPr>
      <w:rPr>
        <w:rFonts w:hint="default"/>
        <w:lang w:val="es-ES" w:eastAsia="en-US" w:bidi="ar-SA"/>
      </w:rPr>
    </w:lvl>
    <w:lvl w:ilvl="5" w:tplc="6C0EBCD0">
      <w:numFmt w:val="bullet"/>
      <w:lvlText w:val="•"/>
      <w:lvlJc w:val="left"/>
      <w:pPr>
        <w:ind w:left="1642" w:hanging="360"/>
      </w:pPr>
      <w:rPr>
        <w:rFonts w:hint="default"/>
        <w:lang w:val="es-ES" w:eastAsia="en-US" w:bidi="ar-SA"/>
      </w:rPr>
    </w:lvl>
    <w:lvl w:ilvl="6" w:tplc="271225A2">
      <w:numFmt w:val="bullet"/>
      <w:lvlText w:val="•"/>
      <w:lvlJc w:val="left"/>
      <w:pPr>
        <w:ind w:left="1878" w:hanging="360"/>
      </w:pPr>
      <w:rPr>
        <w:rFonts w:hint="default"/>
        <w:lang w:val="es-ES" w:eastAsia="en-US" w:bidi="ar-SA"/>
      </w:rPr>
    </w:lvl>
    <w:lvl w:ilvl="7" w:tplc="006EF3A4">
      <w:numFmt w:val="bullet"/>
      <w:lvlText w:val="•"/>
      <w:lvlJc w:val="left"/>
      <w:pPr>
        <w:ind w:left="2114" w:hanging="360"/>
      </w:pPr>
      <w:rPr>
        <w:rFonts w:hint="default"/>
        <w:lang w:val="es-ES" w:eastAsia="en-US" w:bidi="ar-SA"/>
      </w:rPr>
    </w:lvl>
    <w:lvl w:ilvl="8" w:tplc="A31A876C">
      <w:numFmt w:val="bullet"/>
      <w:lvlText w:val="•"/>
      <w:lvlJc w:val="left"/>
      <w:pPr>
        <w:ind w:left="2351" w:hanging="360"/>
      </w:pPr>
      <w:rPr>
        <w:rFonts w:hint="default"/>
        <w:lang w:val="es-ES" w:eastAsia="en-US" w:bidi="ar-SA"/>
      </w:rPr>
    </w:lvl>
  </w:abstractNum>
  <w:abstractNum w:abstractNumId="27" w15:restartNumberingAfterBreak="0">
    <w:nsid w:val="6BFE4B53"/>
    <w:multiLevelType w:val="multilevel"/>
    <w:tmpl w:val="96524FE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8" w15:restartNumberingAfterBreak="0">
    <w:nsid w:val="6CEE42D2"/>
    <w:multiLevelType w:val="hybridMultilevel"/>
    <w:tmpl w:val="D9C26700"/>
    <w:lvl w:ilvl="0" w:tplc="F8AA308C">
      <w:start w:val="1"/>
      <w:numFmt w:val="decimal"/>
      <w:lvlText w:val="%1."/>
      <w:lvlJc w:val="left"/>
      <w:pPr>
        <w:ind w:left="1402" w:hanging="360"/>
      </w:pPr>
      <w:rPr>
        <w:rFonts w:ascii="Arial Narrow" w:eastAsia="Arial" w:hAnsi="Arial Narrow" w:cs="Arial" w:hint="default"/>
        <w:spacing w:val="-1"/>
        <w:w w:val="100"/>
        <w:sz w:val="22"/>
        <w:szCs w:val="22"/>
        <w:lang w:val="es-ES" w:eastAsia="en-US" w:bidi="ar-SA"/>
      </w:rPr>
    </w:lvl>
    <w:lvl w:ilvl="1" w:tplc="708E8B30">
      <w:numFmt w:val="bullet"/>
      <w:lvlText w:val="•"/>
      <w:lvlJc w:val="left"/>
      <w:pPr>
        <w:ind w:left="2304" w:hanging="360"/>
      </w:pPr>
      <w:rPr>
        <w:rFonts w:hint="default"/>
        <w:lang w:val="es-ES" w:eastAsia="en-US" w:bidi="ar-SA"/>
      </w:rPr>
    </w:lvl>
    <w:lvl w:ilvl="2" w:tplc="31D4E198">
      <w:numFmt w:val="bullet"/>
      <w:lvlText w:val="•"/>
      <w:lvlJc w:val="left"/>
      <w:pPr>
        <w:ind w:left="3208" w:hanging="360"/>
      </w:pPr>
      <w:rPr>
        <w:rFonts w:hint="default"/>
        <w:lang w:val="es-ES" w:eastAsia="en-US" w:bidi="ar-SA"/>
      </w:rPr>
    </w:lvl>
    <w:lvl w:ilvl="3" w:tplc="49FE079C">
      <w:numFmt w:val="bullet"/>
      <w:lvlText w:val="•"/>
      <w:lvlJc w:val="left"/>
      <w:pPr>
        <w:ind w:left="4112" w:hanging="360"/>
      </w:pPr>
      <w:rPr>
        <w:rFonts w:hint="default"/>
        <w:lang w:val="es-ES" w:eastAsia="en-US" w:bidi="ar-SA"/>
      </w:rPr>
    </w:lvl>
    <w:lvl w:ilvl="4" w:tplc="31723252">
      <w:numFmt w:val="bullet"/>
      <w:lvlText w:val="•"/>
      <w:lvlJc w:val="left"/>
      <w:pPr>
        <w:ind w:left="5016" w:hanging="360"/>
      </w:pPr>
      <w:rPr>
        <w:rFonts w:hint="default"/>
        <w:lang w:val="es-ES" w:eastAsia="en-US" w:bidi="ar-SA"/>
      </w:rPr>
    </w:lvl>
    <w:lvl w:ilvl="5" w:tplc="E814F08A">
      <w:numFmt w:val="bullet"/>
      <w:lvlText w:val="•"/>
      <w:lvlJc w:val="left"/>
      <w:pPr>
        <w:ind w:left="5920" w:hanging="360"/>
      </w:pPr>
      <w:rPr>
        <w:rFonts w:hint="default"/>
        <w:lang w:val="es-ES" w:eastAsia="en-US" w:bidi="ar-SA"/>
      </w:rPr>
    </w:lvl>
    <w:lvl w:ilvl="6" w:tplc="5EF8EA9C">
      <w:numFmt w:val="bullet"/>
      <w:lvlText w:val="•"/>
      <w:lvlJc w:val="left"/>
      <w:pPr>
        <w:ind w:left="6824" w:hanging="360"/>
      </w:pPr>
      <w:rPr>
        <w:rFonts w:hint="default"/>
        <w:lang w:val="es-ES" w:eastAsia="en-US" w:bidi="ar-SA"/>
      </w:rPr>
    </w:lvl>
    <w:lvl w:ilvl="7" w:tplc="E42E7120">
      <w:numFmt w:val="bullet"/>
      <w:lvlText w:val="•"/>
      <w:lvlJc w:val="left"/>
      <w:pPr>
        <w:ind w:left="7728" w:hanging="360"/>
      </w:pPr>
      <w:rPr>
        <w:rFonts w:hint="default"/>
        <w:lang w:val="es-ES" w:eastAsia="en-US" w:bidi="ar-SA"/>
      </w:rPr>
    </w:lvl>
    <w:lvl w:ilvl="8" w:tplc="5B74E37A">
      <w:numFmt w:val="bullet"/>
      <w:lvlText w:val="•"/>
      <w:lvlJc w:val="left"/>
      <w:pPr>
        <w:ind w:left="8632" w:hanging="360"/>
      </w:pPr>
      <w:rPr>
        <w:rFonts w:hint="default"/>
        <w:lang w:val="es-ES" w:eastAsia="en-US" w:bidi="ar-SA"/>
      </w:rPr>
    </w:lvl>
  </w:abstractNum>
  <w:abstractNum w:abstractNumId="29" w15:restartNumberingAfterBreak="0">
    <w:nsid w:val="703F0122"/>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5CE3066"/>
    <w:multiLevelType w:val="multilevel"/>
    <w:tmpl w:val="F6224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631010B"/>
    <w:multiLevelType w:val="multilevel"/>
    <w:tmpl w:val="4C0E4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3C1D27"/>
    <w:multiLevelType w:val="hybridMultilevel"/>
    <w:tmpl w:val="DCC4F736"/>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3" w15:restartNumberingAfterBreak="0">
    <w:nsid w:val="7A8A61C9"/>
    <w:multiLevelType w:val="hybridMultilevel"/>
    <w:tmpl w:val="547E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2E1081"/>
    <w:multiLevelType w:val="hybridMultilevel"/>
    <w:tmpl w:val="8C367148"/>
    <w:lvl w:ilvl="0" w:tplc="240A0001">
      <w:start w:val="1"/>
      <w:numFmt w:val="bullet"/>
      <w:lvlText w:val=""/>
      <w:lvlJc w:val="left"/>
      <w:pPr>
        <w:ind w:left="643" w:hanging="360"/>
      </w:pPr>
      <w:rPr>
        <w:rFonts w:ascii="Symbol" w:hAnsi="Symbol" w:hint="default"/>
      </w:rPr>
    </w:lvl>
    <w:lvl w:ilvl="1" w:tplc="240A0003" w:tentative="1">
      <w:start w:val="1"/>
      <w:numFmt w:val="bullet"/>
      <w:lvlText w:val="o"/>
      <w:lvlJc w:val="left"/>
      <w:pPr>
        <w:ind w:left="1363" w:hanging="360"/>
      </w:pPr>
      <w:rPr>
        <w:rFonts w:ascii="Courier New" w:hAnsi="Courier New" w:cs="Courier New" w:hint="default"/>
      </w:rPr>
    </w:lvl>
    <w:lvl w:ilvl="2" w:tplc="240A0005" w:tentative="1">
      <w:start w:val="1"/>
      <w:numFmt w:val="bullet"/>
      <w:lvlText w:val=""/>
      <w:lvlJc w:val="left"/>
      <w:pPr>
        <w:ind w:left="2083" w:hanging="360"/>
      </w:pPr>
      <w:rPr>
        <w:rFonts w:ascii="Wingdings" w:hAnsi="Wingdings" w:hint="default"/>
      </w:rPr>
    </w:lvl>
    <w:lvl w:ilvl="3" w:tplc="240A0001" w:tentative="1">
      <w:start w:val="1"/>
      <w:numFmt w:val="bullet"/>
      <w:lvlText w:val=""/>
      <w:lvlJc w:val="left"/>
      <w:pPr>
        <w:ind w:left="2803" w:hanging="360"/>
      </w:pPr>
      <w:rPr>
        <w:rFonts w:ascii="Symbol" w:hAnsi="Symbol" w:hint="default"/>
      </w:rPr>
    </w:lvl>
    <w:lvl w:ilvl="4" w:tplc="240A0003" w:tentative="1">
      <w:start w:val="1"/>
      <w:numFmt w:val="bullet"/>
      <w:lvlText w:val="o"/>
      <w:lvlJc w:val="left"/>
      <w:pPr>
        <w:ind w:left="3523" w:hanging="360"/>
      </w:pPr>
      <w:rPr>
        <w:rFonts w:ascii="Courier New" w:hAnsi="Courier New" w:cs="Courier New" w:hint="default"/>
      </w:rPr>
    </w:lvl>
    <w:lvl w:ilvl="5" w:tplc="240A0005" w:tentative="1">
      <w:start w:val="1"/>
      <w:numFmt w:val="bullet"/>
      <w:lvlText w:val=""/>
      <w:lvlJc w:val="left"/>
      <w:pPr>
        <w:ind w:left="4243" w:hanging="360"/>
      </w:pPr>
      <w:rPr>
        <w:rFonts w:ascii="Wingdings" w:hAnsi="Wingdings" w:hint="default"/>
      </w:rPr>
    </w:lvl>
    <w:lvl w:ilvl="6" w:tplc="240A0001" w:tentative="1">
      <w:start w:val="1"/>
      <w:numFmt w:val="bullet"/>
      <w:lvlText w:val=""/>
      <w:lvlJc w:val="left"/>
      <w:pPr>
        <w:ind w:left="4963" w:hanging="360"/>
      </w:pPr>
      <w:rPr>
        <w:rFonts w:ascii="Symbol" w:hAnsi="Symbol" w:hint="default"/>
      </w:rPr>
    </w:lvl>
    <w:lvl w:ilvl="7" w:tplc="240A0003" w:tentative="1">
      <w:start w:val="1"/>
      <w:numFmt w:val="bullet"/>
      <w:lvlText w:val="o"/>
      <w:lvlJc w:val="left"/>
      <w:pPr>
        <w:ind w:left="5683" w:hanging="360"/>
      </w:pPr>
      <w:rPr>
        <w:rFonts w:ascii="Courier New" w:hAnsi="Courier New" w:cs="Courier New" w:hint="default"/>
      </w:rPr>
    </w:lvl>
    <w:lvl w:ilvl="8" w:tplc="240A0005" w:tentative="1">
      <w:start w:val="1"/>
      <w:numFmt w:val="bullet"/>
      <w:lvlText w:val=""/>
      <w:lvlJc w:val="left"/>
      <w:pPr>
        <w:ind w:left="6403" w:hanging="360"/>
      </w:pPr>
      <w:rPr>
        <w:rFonts w:ascii="Wingdings" w:hAnsi="Wingdings" w:hint="default"/>
      </w:rPr>
    </w:lvl>
  </w:abstractNum>
  <w:abstractNum w:abstractNumId="35" w15:restartNumberingAfterBreak="0">
    <w:nsid w:val="7ED871EA"/>
    <w:multiLevelType w:val="multilevel"/>
    <w:tmpl w:val="514EB3DC"/>
    <w:lvl w:ilvl="0">
      <w:start w:val="6"/>
      <w:numFmt w:val="decimal"/>
      <w:lvlText w:val="%1."/>
      <w:lvlJc w:val="left"/>
      <w:pPr>
        <w:ind w:left="981" w:hanging="440"/>
      </w:pPr>
      <w:rPr>
        <w:rFonts w:ascii="Carlito" w:eastAsia="Carlito" w:hAnsi="Carlito" w:cs="Carlito" w:hint="default"/>
        <w:spacing w:val="-1"/>
        <w:w w:val="99"/>
        <w:sz w:val="20"/>
        <w:szCs w:val="20"/>
        <w:lang w:val="es-ES" w:eastAsia="en-US" w:bidi="ar-SA"/>
      </w:rPr>
    </w:lvl>
    <w:lvl w:ilvl="1">
      <w:start w:val="1"/>
      <w:numFmt w:val="decimal"/>
      <w:lvlText w:val="%2."/>
      <w:lvlJc w:val="left"/>
      <w:pPr>
        <w:ind w:left="1108" w:hanging="360"/>
        <w:jc w:val="right"/>
      </w:pPr>
      <w:rPr>
        <w:rFonts w:ascii="Arial" w:eastAsia="Arial" w:hAnsi="Arial" w:cs="Arial" w:hint="default"/>
        <w:b/>
        <w:bCs/>
        <w:color w:val="3366CC"/>
        <w:spacing w:val="-1"/>
        <w:w w:val="100"/>
        <w:sz w:val="22"/>
        <w:szCs w:val="22"/>
        <w:lang w:val="es-ES" w:eastAsia="en-US" w:bidi="ar-SA"/>
      </w:rPr>
    </w:lvl>
    <w:lvl w:ilvl="2">
      <w:start w:val="1"/>
      <w:numFmt w:val="decimal"/>
      <w:lvlText w:val="%2.%3."/>
      <w:lvlJc w:val="left"/>
      <w:pPr>
        <w:ind w:left="1818" w:hanging="720"/>
      </w:pPr>
      <w:rPr>
        <w:rFonts w:ascii="Arial" w:eastAsia="Arial" w:hAnsi="Arial" w:cs="Arial" w:hint="default"/>
        <w:b/>
        <w:bCs/>
        <w:color w:val="3366CC"/>
        <w:w w:val="100"/>
        <w:sz w:val="22"/>
        <w:szCs w:val="22"/>
        <w:lang w:val="es-ES" w:eastAsia="en-US" w:bidi="ar-SA"/>
      </w:rPr>
    </w:lvl>
    <w:lvl w:ilvl="3">
      <w:start w:val="1"/>
      <w:numFmt w:val="decimal"/>
      <w:lvlText w:val="%2.%3.%4."/>
      <w:lvlJc w:val="left"/>
      <w:pPr>
        <w:ind w:left="1818" w:hanging="711"/>
      </w:pPr>
      <w:rPr>
        <w:rFonts w:ascii="Arial" w:eastAsia="Arial" w:hAnsi="Arial" w:cs="Arial" w:hint="default"/>
        <w:b/>
        <w:bCs/>
        <w:color w:val="3366CC"/>
        <w:spacing w:val="-3"/>
        <w:w w:val="100"/>
        <w:sz w:val="22"/>
        <w:szCs w:val="22"/>
        <w:lang w:val="es-ES" w:eastAsia="en-US" w:bidi="ar-SA"/>
      </w:rPr>
    </w:lvl>
    <w:lvl w:ilvl="4">
      <w:start w:val="1"/>
      <w:numFmt w:val="decimal"/>
      <w:lvlText w:val="%2.%3.%4.%5."/>
      <w:lvlJc w:val="left"/>
      <w:pPr>
        <w:ind w:left="2098" w:hanging="850"/>
      </w:pPr>
      <w:rPr>
        <w:rFonts w:ascii="Arial" w:eastAsia="Arial" w:hAnsi="Arial" w:cs="Arial" w:hint="default"/>
        <w:b/>
        <w:bCs/>
        <w:color w:val="3366CC"/>
        <w:spacing w:val="-3"/>
        <w:w w:val="100"/>
        <w:sz w:val="22"/>
        <w:szCs w:val="22"/>
        <w:lang w:val="es-ES" w:eastAsia="en-US" w:bidi="ar-SA"/>
      </w:rPr>
    </w:lvl>
    <w:lvl w:ilvl="5">
      <w:numFmt w:val="bullet"/>
      <w:lvlText w:val="•"/>
      <w:lvlJc w:val="left"/>
      <w:pPr>
        <w:ind w:left="2100" w:hanging="850"/>
      </w:pPr>
      <w:rPr>
        <w:rFonts w:hint="default"/>
        <w:lang w:val="es-ES" w:eastAsia="en-US" w:bidi="ar-SA"/>
      </w:rPr>
    </w:lvl>
    <w:lvl w:ilvl="6">
      <w:numFmt w:val="bullet"/>
      <w:lvlText w:val="•"/>
      <w:lvlJc w:val="left"/>
      <w:pPr>
        <w:ind w:left="3688" w:hanging="850"/>
      </w:pPr>
      <w:rPr>
        <w:rFonts w:hint="default"/>
        <w:lang w:val="es-ES" w:eastAsia="en-US" w:bidi="ar-SA"/>
      </w:rPr>
    </w:lvl>
    <w:lvl w:ilvl="7">
      <w:numFmt w:val="bullet"/>
      <w:lvlText w:val="•"/>
      <w:lvlJc w:val="left"/>
      <w:pPr>
        <w:ind w:left="5276" w:hanging="850"/>
      </w:pPr>
      <w:rPr>
        <w:rFonts w:hint="default"/>
        <w:lang w:val="es-ES" w:eastAsia="en-US" w:bidi="ar-SA"/>
      </w:rPr>
    </w:lvl>
    <w:lvl w:ilvl="8">
      <w:numFmt w:val="bullet"/>
      <w:lvlText w:val="•"/>
      <w:lvlJc w:val="left"/>
      <w:pPr>
        <w:ind w:left="6864" w:hanging="850"/>
      </w:pPr>
      <w:rPr>
        <w:rFonts w:hint="default"/>
        <w:lang w:val="es-ES" w:eastAsia="en-US" w:bidi="ar-SA"/>
      </w:rPr>
    </w:lvl>
  </w:abstractNum>
  <w:num w:numId="1">
    <w:abstractNumId w:val="27"/>
  </w:num>
  <w:num w:numId="2">
    <w:abstractNumId w:val="24"/>
  </w:num>
  <w:num w:numId="3">
    <w:abstractNumId w:val="12"/>
  </w:num>
  <w:num w:numId="4">
    <w:abstractNumId w:val="31"/>
  </w:num>
  <w:num w:numId="5">
    <w:abstractNumId w:val="22"/>
  </w:num>
  <w:num w:numId="6">
    <w:abstractNumId w:val="16"/>
  </w:num>
  <w:num w:numId="7">
    <w:abstractNumId w:val="10"/>
  </w:num>
  <w:num w:numId="8">
    <w:abstractNumId w:val="23"/>
  </w:num>
  <w:num w:numId="9">
    <w:abstractNumId w:val="5"/>
  </w:num>
  <w:num w:numId="10">
    <w:abstractNumId w:val="28"/>
  </w:num>
  <w:num w:numId="11">
    <w:abstractNumId w:val="18"/>
  </w:num>
  <w:num w:numId="12">
    <w:abstractNumId w:val="15"/>
  </w:num>
  <w:num w:numId="13">
    <w:abstractNumId w:val="26"/>
  </w:num>
  <w:num w:numId="14">
    <w:abstractNumId w:val="35"/>
  </w:num>
  <w:num w:numId="15">
    <w:abstractNumId w:val="7"/>
  </w:num>
  <w:num w:numId="16">
    <w:abstractNumId w:val="8"/>
  </w:num>
  <w:num w:numId="17">
    <w:abstractNumId w:val="19"/>
  </w:num>
  <w:num w:numId="18">
    <w:abstractNumId w:val="21"/>
  </w:num>
  <w:num w:numId="19">
    <w:abstractNumId w:val="9"/>
  </w:num>
  <w:num w:numId="20">
    <w:abstractNumId w:val="29"/>
  </w:num>
  <w:num w:numId="21">
    <w:abstractNumId w:val="2"/>
  </w:num>
  <w:num w:numId="22">
    <w:abstractNumId w:val="33"/>
  </w:num>
  <w:num w:numId="23">
    <w:abstractNumId w:val="30"/>
  </w:num>
  <w:num w:numId="24">
    <w:abstractNumId w:val="20"/>
  </w:num>
  <w:num w:numId="25">
    <w:abstractNumId w:val="32"/>
  </w:num>
  <w:num w:numId="26">
    <w:abstractNumId w:val="1"/>
  </w:num>
  <w:num w:numId="27">
    <w:abstractNumId w:val="34"/>
  </w:num>
  <w:num w:numId="28">
    <w:abstractNumId w:val="17"/>
  </w:num>
  <w:num w:numId="29">
    <w:abstractNumId w:val="6"/>
  </w:num>
  <w:num w:numId="30">
    <w:abstractNumId w:val="3"/>
  </w:num>
  <w:num w:numId="31">
    <w:abstractNumId w:val="25"/>
  </w:num>
  <w:num w:numId="32">
    <w:abstractNumId w:val="14"/>
  </w:num>
  <w:num w:numId="33">
    <w:abstractNumId w:val="4"/>
  </w:num>
  <w:num w:numId="34">
    <w:abstractNumId w:val="13"/>
  </w:num>
  <w:num w:numId="35">
    <w:abstractNumId w:val="11"/>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B74"/>
    <w:rsid w:val="00014953"/>
    <w:rsid w:val="00026716"/>
    <w:rsid w:val="000477A0"/>
    <w:rsid w:val="000510A0"/>
    <w:rsid w:val="000738C8"/>
    <w:rsid w:val="000A447D"/>
    <w:rsid w:val="00104F3F"/>
    <w:rsid w:val="00152B4D"/>
    <w:rsid w:val="0015400E"/>
    <w:rsid w:val="00162BDC"/>
    <w:rsid w:val="001668EC"/>
    <w:rsid w:val="001952E7"/>
    <w:rsid w:val="001A1E96"/>
    <w:rsid w:val="001E4975"/>
    <w:rsid w:val="001E54DE"/>
    <w:rsid w:val="001E5F2F"/>
    <w:rsid w:val="001F20F3"/>
    <w:rsid w:val="00202B1B"/>
    <w:rsid w:val="00204B5A"/>
    <w:rsid w:val="00244BF4"/>
    <w:rsid w:val="00246271"/>
    <w:rsid w:val="002515EC"/>
    <w:rsid w:val="002554C5"/>
    <w:rsid w:val="002658F0"/>
    <w:rsid w:val="0027419C"/>
    <w:rsid w:val="002907D7"/>
    <w:rsid w:val="002A5B93"/>
    <w:rsid w:val="002B009F"/>
    <w:rsid w:val="002B4411"/>
    <w:rsid w:val="002D2102"/>
    <w:rsid w:val="002E6B9D"/>
    <w:rsid w:val="003046C7"/>
    <w:rsid w:val="00306CDD"/>
    <w:rsid w:val="00312C95"/>
    <w:rsid w:val="00326B85"/>
    <w:rsid w:val="003315D0"/>
    <w:rsid w:val="003566FA"/>
    <w:rsid w:val="003658E7"/>
    <w:rsid w:val="00370057"/>
    <w:rsid w:val="0038588F"/>
    <w:rsid w:val="003C2AA2"/>
    <w:rsid w:val="003D1DF5"/>
    <w:rsid w:val="00401BC5"/>
    <w:rsid w:val="00401F25"/>
    <w:rsid w:val="00406DBF"/>
    <w:rsid w:val="00447F44"/>
    <w:rsid w:val="00450A4A"/>
    <w:rsid w:val="00485359"/>
    <w:rsid w:val="0049168E"/>
    <w:rsid w:val="004A495E"/>
    <w:rsid w:val="004C0873"/>
    <w:rsid w:val="00505211"/>
    <w:rsid w:val="005106B8"/>
    <w:rsid w:val="005353DF"/>
    <w:rsid w:val="00540998"/>
    <w:rsid w:val="00597BA0"/>
    <w:rsid w:val="005A1736"/>
    <w:rsid w:val="005A66DD"/>
    <w:rsid w:val="005D6513"/>
    <w:rsid w:val="005F0B74"/>
    <w:rsid w:val="00604205"/>
    <w:rsid w:val="00613BBB"/>
    <w:rsid w:val="00641E08"/>
    <w:rsid w:val="0065581B"/>
    <w:rsid w:val="00690D63"/>
    <w:rsid w:val="006B26C0"/>
    <w:rsid w:val="006D7568"/>
    <w:rsid w:val="006E55DB"/>
    <w:rsid w:val="00734B35"/>
    <w:rsid w:val="00741338"/>
    <w:rsid w:val="00746D80"/>
    <w:rsid w:val="007559A9"/>
    <w:rsid w:val="007617BA"/>
    <w:rsid w:val="0076690D"/>
    <w:rsid w:val="00772D8B"/>
    <w:rsid w:val="00785C8F"/>
    <w:rsid w:val="007943F3"/>
    <w:rsid w:val="007A4EE4"/>
    <w:rsid w:val="007B1F28"/>
    <w:rsid w:val="007B7709"/>
    <w:rsid w:val="007C3633"/>
    <w:rsid w:val="007E6EA7"/>
    <w:rsid w:val="00820360"/>
    <w:rsid w:val="00821860"/>
    <w:rsid w:val="00822B6D"/>
    <w:rsid w:val="00827FB0"/>
    <w:rsid w:val="0084610D"/>
    <w:rsid w:val="00847286"/>
    <w:rsid w:val="0086665E"/>
    <w:rsid w:val="00867E89"/>
    <w:rsid w:val="0089224E"/>
    <w:rsid w:val="008B32FB"/>
    <w:rsid w:val="008E17F9"/>
    <w:rsid w:val="0090082D"/>
    <w:rsid w:val="0091281E"/>
    <w:rsid w:val="00966EA6"/>
    <w:rsid w:val="00974172"/>
    <w:rsid w:val="00981C5C"/>
    <w:rsid w:val="009A56F4"/>
    <w:rsid w:val="009C1103"/>
    <w:rsid w:val="009C5967"/>
    <w:rsid w:val="009E0D13"/>
    <w:rsid w:val="00A110E3"/>
    <w:rsid w:val="00A231ED"/>
    <w:rsid w:val="00A243A4"/>
    <w:rsid w:val="00A40FB8"/>
    <w:rsid w:val="00A5143E"/>
    <w:rsid w:val="00A60BD5"/>
    <w:rsid w:val="00A81627"/>
    <w:rsid w:val="00A8369C"/>
    <w:rsid w:val="00A9288C"/>
    <w:rsid w:val="00AE1773"/>
    <w:rsid w:val="00AE6B51"/>
    <w:rsid w:val="00AF3B41"/>
    <w:rsid w:val="00AF6FFE"/>
    <w:rsid w:val="00B156B9"/>
    <w:rsid w:val="00B5440B"/>
    <w:rsid w:val="00B71182"/>
    <w:rsid w:val="00B83FE2"/>
    <w:rsid w:val="00BB27D9"/>
    <w:rsid w:val="00BB4363"/>
    <w:rsid w:val="00BD5B03"/>
    <w:rsid w:val="00C41CD5"/>
    <w:rsid w:val="00C4288A"/>
    <w:rsid w:val="00C43D82"/>
    <w:rsid w:val="00C70DA9"/>
    <w:rsid w:val="00C81830"/>
    <w:rsid w:val="00CB2160"/>
    <w:rsid w:val="00CB2834"/>
    <w:rsid w:val="00CE35C8"/>
    <w:rsid w:val="00D014B1"/>
    <w:rsid w:val="00D0573A"/>
    <w:rsid w:val="00D11670"/>
    <w:rsid w:val="00D169B5"/>
    <w:rsid w:val="00D25754"/>
    <w:rsid w:val="00D314B8"/>
    <w:rsid w:val="00D32D28"/>
    <w:rsid w:val="00DA5AB3"/>
    <w:rsid w:val="00DB77FD"/>
    <w:rsid w:val="00DC4A74"/>
    <w:rsid w:val="00E01604"/>
    <w:rsid w:val="00E10214"/>
    <w:rsid w:val="00E2570F"/>
    <w:rsid w:val="00E335E0"/>
    <w:rsid w:val="00E43364"/>
    <w:rsid w:val="00E479AE"/>
    <w:rsid w:val="00E60F33"/>
    <w:rsid w:val="00E770E5"/>
    <w:rsid w:val="00E85048"/>
    <w:rsid w:val="00ED0758"/>
    <w:rsid w:val="00ED2E8D"/>
    <w:rsid w:val="00EE1EDF"/>
    <w:rsid w:val="00F05326"/>
    <w:rsid w:val="00F14090"/>
    <w:rsid w:val="00F17470"/>
    <w:rsid w:val="00F3393F"/>
    <w:rsid w:val="00F40FE9"/>
    <w:rsid w:val="00F4703D"/>
    <w:rsid w:val="00F55D0A"/>
    <w:rsid w:val="00F76B38"/>
    <w:rsid w:val="00FB2687"/>
    <w:rsid w:val="00FD0CC3"/>
    <w:rsid w:val="00FD152D"/>
    <w:rsid w:val="00FD243C"/>
    <w:rsid w:val="00FD61B0"/>
    <w:rsid w:val="00FF4BD2"/>
    <w:rsid w:val="00FF75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E80C9"/>
  <w15:chartTrackingRefBased/>
  <w15:docId w15:val="{E2B7870A-F996-4D6F-AE96-5F341E941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E0D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353D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6B26C0"/>
    <w:pPr>
      <w:spacing w:before="100" w:beforeAutospacing="1" w:after="100" w:afterAutospacing="1" w:line="240" w:lineRule="auto"/>
      <w:outlineLvl w:val="2"/>
    </w:pPr>
    <w:rPr>
      <w:rFonts w:ascii="Times New Roman" w:eastAsia="Times New Roman" w:hAnsi="Times New Roman" w:cs="Times New Roman"/>
      <w:b/>
      <w:bCs/>
      <w:sz w:val="27"/>
      <w:szCs w:val="27"/>
      <w:lang w:val="af-ZA" w:eastAsia="af-Z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 Paragraph,Fotografía,Lista vistosa - Énfasis 11,Lista vías,ANEXO LISTAS,Bolita,Betulia Título 1,Bullet List,FooterText,numbered,Paragraphe de liste1,Bulletr List Paragraph,Foot,列出段落,列出段落1,List Paragraph2,List Paragraph21,リスト段落1,lp1"/>
    <w:basedOn w:val="Normal"/>
    <w:link w:val="PrrafodelistaCar"/>
    <w:uiPriority w:val="34"/>
    <w:qFormat/>
    <w:rsid w:val="003315D0"/>
    <w:pPr>
      <w:ind w:left="720"/>
      <w:contextualSpacing/>
    </w:pPr>
  </w:style>
  <w:style w:type="paragraph" w:customStyle="1" w:styleId="Default">
    <w:name w:val="Default"/>
    <w:rsid w:val="00981C5C"/>
    <w:pPr>
      <w:autoSpaceDE w:val="0"/>
      <w:autoSpaceDN w:val="0"/>
      <w:adjustRightInd w:val="0"/>
      <w:spacing w:after="0" w:line="240" w:lineRule="auto"/>
    </w:pPr>
    <w:rPr>
      <w:rFonts w:ascii="Arial" w:hAnsi="Arial" w:cs="Arial"/>
      <w:color w:val="000000"/>
      <w:sz w:val="24"/>
      <w:szCs w:val="24"/>
      <w:lang w:val="af-ZA"/>
    </w:rPr>
  </w:style>
  <w:style w:type="table" w:styleId="Tablaconcuadrcula">
    <w:name w:val="Table Grid"/>
    <w:basedOn w:val="Tablanormal"/>
    <w:uiPriority w:val="39"/>
    <w:rsid w:val="009C1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01F25"/>
    <w:pPr>
      <w:spacing w:before="100" w:beforeAutospacing="1" w:after="100" w:afterAutospacing="1" w:line="240" w:lineRule="auto"/>
    </w:pPr>
    <w:rPr>
      <w:rFonts w:ascii="Times New Roman" w:eastAsia="Times New Roman" w:hAnsi="Times New Roman" w:cs="Times New Roman"/>
      <w:sz w:val="24"/>
      <w:szCs w:val="24"/>
      <w:lang w:val="af-ZA" w:eastAsia="af-ZA"/>
    </w:rPr>
  </w:style>
  <w:style w:type="character" w:styleId="Textoennegrita">
    <w:name w:val="Strong"/>
    <w:basedOn w:val="Fuentedeprrafopredeter"/>
    <w:uiPriority w:val="22"/>
    <w:qFormat/>
    <w:rsid w:val="00401F25"/>
    <w:rPr>
      <w:b/>
      <w:bCs/>
    </w:rPr>
  </w:style>
  <w:style w:type="character" w:customStyle="1" w:styleId="Ttulo3Car">
    <w:name w:val="Título 3 Car"/>
    <w:basedOn w:val="Fuentedeprrafopredeter"/>
    <w:link w:val="Ttulo3"/>
    <w:uiPriority w:val="9"/>
    <w:rsid w:val="006B26C0"/>
    <w:rPr>
      <w:rFonts w:ascii="Times New Roman" w:eastAsia="Times New Roman" w:hAnsi="Times New Roman" w:cs="Times New Roman"/>
      <w:b/>
      <w:bCs/>
      <w:sz w:val="27"/>
      <w:szCs w:val="27"/>
      <w:lang w:val="af-ZA" w:eastAsia="af-ZA"/>
    </w:rPr>
  </w:style>
  <w:style w:type="character" w:styleId="Refdecomentario">
    <w:name w:val="annotation reference"/>
    <w:basedOn w:val="Fuentedeprrafopredeter"/>
    <w:uiPriority w:val="99"/>
    <w:semiHidden/>
    <w:unhideWhenUsed/>
    <w:rsid w:val="00DA5AB3"/>
    <w:rPr>
      <w:sz w:val="16"/>
      <w:szCs w:val="16"/>
    </w:rPr>
  </w:style>
  <w:style w:type="paragraph" w:styleId="Textocomentario">
    <w:name w:val="annotation text"/>
    <w:basedOn w:val="Normal"/>
    <w:link w:val="TextocomentarioCar"/>
    <w:uiPriority w:val="99"/>
    <w:semiHidden/>
    <w:unhideWhenUsed/>
    <w:rsid w:val="00DA5A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A5AB3"/>
    <w:rPr>
      <w:sz w:val="20"/>
      <w:szCs w:val="20"/>
    </w:rPr>
  </w:style>
  <w:style w:type="paragraph" w:styleId="Asuntodelcomentario">
    <w:name w:val="annotation subject"/>
    <w:basedOn w:val="Textocomentario"/>
    <w:next w:val="Textocomentario"/>
    <w:link w:val="AsuntodelcomentarioCar"/>
    <w:uiPriority w:val="99"/>
    <w:semiHidden/>
    <w:unhideWhenUsed/>
    <w:rsid w:val="00DA5AB3"/>
    <w:rPr>
      <w:b/>
      <w:bCs/>
    </w:rPr>
  </w:style>
  <w:style w:type="character" w:customStyle="1" w:styleId="AsuntodelcomentarioCar">
    <w:name w:val="Asunto del comentario Car"/>
    <w:basedOn w:val="TextocomentarioCar"/>
    <w:link w:val="Asuntodelcomentario"/>
    <w:uiPriority w:val="99"/>
    <w:semiHidden/>
    <w:rsid w:val="00DA5AB3"/>
    <w:rPr>
      <w:b/>
      <w:bCs/>
      <w:sz w:val="20"/>
      <w:szCs w:val="20"/>
    </w:rPr>
  </w:style>
  <w:style w:type="paragraph" w:styleId="Encabezado">
    <w:name w:val="header"/>
    <w:basedOn w:val="Normal"/>
    <w:link w:val="EncabezadoCar"/>
    <w:uiPriority w:val="99"/>
    <w:rsid w:val="00DC4A74"/>
    <w:pPr>
      <w:tabs>
        <w:tab w:val="center" w:pos="4320"/>
        <w:tab w:val="right" w:pos="8640"/>
      </w:tabs>
      <w:spacing w:after="0" w:line="240" w:lineRule="auto"/>
    </w:pPr>
    <w:rPr>
      <w:rFonts w:ascii="Times New Roman" w:eastAsia="Times New Roman" w:hAnsi="Times New Roman" w:cs="Times New Roman"/>
      <w:color w:val="000000"/>
      <w:kern w:val="28"/>
      <w:sz w:val="20"/>
      <w:szCs w:val="20"/>
      <w:lang w:val="x-none" w:eastAsia="x-none"/>
    </w:rPr>
  </w:style>
  <w:style w:type="character" w:customStyle="1" w:styleId="EncabezadoCar">
    <w:name w:val="Encabezado Car"/>
    <w:basedOn w:val="Fuentedeprrafopredeter"/>
    <w:link w:val="Encabezado"/>
    <w:uiPriority w:val="99"/>
    <w:rsid w:val="00DC4A74"/>
    <w:rPr>
      <w:rFonts w:ascii="Times New Roman" w:eastAsia="Times New Roman" w:hAnsi="Times New Roman" w:cs="Times New Roman"/>
      <w:color w:val="000000"/>
      <w:kern w:val="28"/>
      <w:sz w:val="20"/>
      <w:szCs w:val="20"/>
      <w:lang w:val="x-none" w:eastAsia="x-none"/>
    </w:rPr>
  </w:style>
  <w:style w:type="paragraph" w:customStyle="1" w:styleId="TabladeContenido2">
    <w:name w:val="Tabla de Contenido 2"/>
    <w:basedOn w:val="Normal"/>
    <w:autoRedefine/>
    <w:rsid w:val="00DC4A74"/>
    <w:pPr>
      <w:spacing w:after="0" w:line="240" w:lineRule="auto"/>
      <w:jc w:val="both"/>
    </w:pPr>
    <w:rPr>
      <w:rFonts w:ascii="Tahoma" w:eastAsia="Times New Roman" w:hAnsi="Tahoma" w:cs="Tahoma"/>
      <w:b/>
      <w:bCs/>
      <w:color w:val="000000"/>
      <w:kern w:val="28"/>
      <w:sz w:val="20"/>
      <w:szCs w:val="20"/>
      <w:u w:val="single"/>
      <w:lang w:val="es-ES"/>
    </w:rPr>
  </w:style>
  <w:style w:type="table" w:customStyle="1" w:styleId="TableNormal">
    <w:name w:val="Table Normal"/>
    <w:uiPriority w:val="2"/>
    <w:semiHidden/>
    <w:unhideWhenUsed/>
    <w:qFormat/>
    <w:rsid w:val="0038588F"/>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8588F"/>
    <w:pPr>
      <w:widowControl w:val="0"/>
      <w:autoSpaceDE w:val="0"/>
      <w:autoSpaceDN w:val="0"/>
      <w:spacing w:after="0" w:line="240" w:lineRule="auto"/>
    </w:pPr>
    <w:rPr>
      <w:rFonts w:ascii="Arial" w:eastAsia="Arial" w:hAnsi="Arial" w:cs="Arial"/>
      <w:lang w:val="es-ES" w:eastAsia="en-US"/>
    </w:rPr>
  </w:style>
  <w:style w:type="paragraph" w:styleId="Textoindependiente">
    <w:name w:val="Body Text"/>
    <w:basedOn w:val="Normal"/>
    <w:link w:val="TextoindependienteCar"/>
    <w:uiPriority w:val="1"/>
    <w:qFormat/>
    <w:rsid w:val="001952E7"/>
    <w:pPr>
      <w:widowControl w:val="0"/>
      <w:autoSpaceDE w:val="0"/>
      <w:autoSpaceDN w:val="0"/>
      <w:spacing w:after="0" w:line="240" w:lineRule="auto"/>
    </w:pPr>
    <w:rPr>
      <w:rFonts w:ascii="Arial" w:eastAsia="Arial" w:hAnsi="Arial" w:cs="Arial"/>
      <w:lang w:val="es-ES" w:eastAsia="en-US"/>
    </w:rPr>
  </w:style>
  <w:style w:type="character" w:customStyle="1" w:styleId="TextoindependienteCar">
    <w:name w:val="Texto independiente Car"/>
    <w:basedOn w:val="Fuentedeprrafopredeter"/>
    <w:link w:val="Textoindependiente"/>
    <w:uiPriority w:val="1"/>
    <w:rsid w:val="001952E7"/>
    <w:rPr>
      <w:rFonts w:ascii="Arial" w:eastAsia="Arial" w:hAnsi="Arial" w:cs="Arial"/>
      <w:lang w:val="es-ES" w:eastAsia="en-US"/>
    </w:rPr>
  </w:style>
  <w:style w:type="paragraph" w:styleId="Piedepgina">
    <w:name w:val="footer"/>
    <w:basedOn w:val="Normal"/>
    <w:link w:val="PiedepginaCar"/>
    <w:uiPriority w:val="99"/>
    <w:unhideWhenUsed/>
    <w:rsid w:val="001952E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52E7"/>
  </w:style>
  <w:style w:type="character" w:customStyle="1" w:styleId="Ttulo1Car">
    <w:name w:val="Título 1 Car"/>
    <w:basedOn w:val="Fuentedeprrafopredeter"/>
    <w:link w:val="Ttulo1"/>
    <w:uiPriority w:val="9"/>
    <w:rsid w:val="009E0D13"/>
    <w:rPr>
      <w:rFonts w:asciiTheme="majorHAnsi" w:eastAsiaTheme="majorEastAsia" w:hAnsiTheme="majorHAnsi" w:cstheme="majorBidi"/>
      <w:color w:val="2F5496" w:themeColor="accent1" w:themeShade="BF"/>
      <w:sz w:val="32"/>
      <w:szCs w:val="32"/>
    </w:rPr>
  </w:style>
  <w:style w:type="paragraph" w:styleId="Sinespaciado">
    <w:name w:val="No Spacing"/>
    <w:link w:val="SinespaciadoCar"/>
    <w:uiPriority w:val="1"/>
    <w:qFormat/>
    <w:rsid w:val="00014953"/>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014953"/>
    <w:rPr>
      <w:rFonts w:eastAsiaTheme="minorEastAsia"/>
      <w:lang w:eastAsia="es-CO"/>
    </w:rPr>
  </w:style>
  <w:style w:type="character" w:customStyle="1" w:styleId="Ttulo2Car">
    <w:name w:val="Título 2 Car"/>
    <w:basedOn w:val="Fuentedeprrafopredeter"/>
    <w:link w:val="Ttulo2"/>
    <w:uiPriority w:val="9"/>
    <w:rsid w:val="005353DF"/>
    <w:rPr>
      <w:rFonts w:asciiTheme="majorHAnsi" w:eastAsiaTheme="majorEastAsia" w:hAnsiTheme="majorHAnsi" w:cstheme="majorBidi"/>
      <w:color w:val="2F5496" w:themeColor="accent1" w:themeShade="BF"/>
      <w:sz w:val="26"/>
      <w:szCs w:val="26"/>
    </w:rPr>
  </w:style>
  <w:style w:type="table" w:styleId="Tablaconcuadrcula5oscura-nfasis6">
    <w:name w:val="Grid Table 5 Dark Accent 6"/>
    <w:basedOn w:val="Tablanormal"/>
    <w:uiPriority w:val="50"/>
    <w:rsid w:val="00F40F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6concolores-nfasis6">
    <w:name w:val="Grid Table 6 Colorful Accent 6"/>
    <w:basedOn w:val="Tablanormal"/>
    <w:uiPriority w:val="51"/>
    <w:rsid w:val="002B441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deglobo">
    <w:name w:val="Balloon Text"/>
    <w:basedOn w:val="Normal"/>
    <w:link w:val="TextodegloboCar"/>
    <w:uiPriority w:val="99"/>
    <w:semiHidden/>
    <w:unhideWhenUsed/>
    <w:rsid w:val="00F3393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393F"/>
    <w:rPr>
      <w:rFonts w:ascii="Segoe UI" w:hAnsi="Segoe UI" w:cs="Segoe UI"/>
      <w:sz w:val="18"/>
      <w:szCs w:val="18"/>
    </w:rPr>
  </w:style>
  <w:style w:type="character" w:customStyle="1" w:styleId="PrrafodelistaCar">
    <w:name w:val="Párrafo de lista Car"/>
    <w:aliases w:val="List Paragraph Car,Fotografía Car,Lista vistosa - Énfasis 11 Car,Lista vías Car,ANEXO LISTAS Car,Bolita Car,Betulia Título 1 Car,Bullet List Car,FooterText Car,numbered Car,Paragraphe de liste1 Car,Bulletr List Paragraph Car,lp1 Car"/>
    <w:link w:val="Prrafodelista"/>
    <w:uiPriority w:val="34"/>
    <w:rsid w:val="00FF4B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506454">
      <w:bodyDiv w:val="1"/>
      <w:marLeft w:val="0"/>
      <w:marRight w:val="0"/>
      <w:marTop w:val="0"/>
      <w:marBottom w:val="0"/>
      <w:divBdr>
        <w:top w:val="none" w:sz="0" w:space="0" w:color="auto"/>
        <w:left w:val="none" w:sz="0" w:space="0" w:color="auto"/>
        <w:bottom w:val="none" w:sz="0" w:space="0" w:color="auto"/>
        <w:right w:val="none" w:sz="0" w:space="0" w:color="auto"/>
      </w:divBdr>
      <w:divsChild>
        <w:div w:id="575821534">
          <w:marLeft w:val="547"/>
          <w:marRight w:val="0"/>
          <w:marTop w:val="0"/>
          <w:marBottom w:val="0"/>
          <w:divBdr>
            <w:top w:val="none" w:sz="0" w:space="0" w:color="auto"/>
            <w:left w:val="none" w:sz="0" w:space="0" w:color="auto"/>
            <w:bottom w:val="none" w:sz="0" w:space="0" w:color="auto"/>
            <w:right w:val="none" w:sz="0" w:space="0" w:color="auto"/>
          </w:divBdr>
        </w:div>
      </w:divsChild>
    </w:div>
    <w:div w:id="573663720">
      <w:bodyDiv w:val="1"/>
      <w:marLeft w:val="0"/>
      <w:marRight w:val="0"/>
      <w:marTop w:val="0"/>
      <w:marBottom w:val="0"/>
      <w:divBdr>
        <w:top w:val="none" w:sz="0" w:space="0" w:color="auto"/>
        <w:left w:val="none" w:sz="0" w:space="0" w:color="auto"/>
        <w:bottom w:val="none" w:sz="0" w:space="0" w:color="auto"/>
        <w:right w:val="none" w:sz="0" w:space="0" w:color="auto"/>
      </w:divBdr>
    </w:div>
    <w:div w:id="620574634">
      <w:bodyDiv w:val="1"/>
      <w:marLeft w:val="0"/>
      <w:marRight w:val="0"/>
      <w:marTop w:val="0"/>
      <w:marBottom w:val="0"/>
      <w:divBdr>
        <w:top w:val="none" w:sz="0" w:space="0" w:color="auto"/>
        <w:left w:val="none" w:sz="0" w:space="0" w:color="auto"/>
        <w:bottom w:val="none" w:sz="0" w:space="0" w:color="auto"/>
        <w:right w:val="none" w:sz="0" w:space="0" w:color="auto"/>
      </w:divBdr>
    </w:div>
    <w:div w:id="652757739">
      <w:bodyDiv w:val="1"/>
      <w:marLeft w:val="0"/>
      <w:marRight w:val="0"/>
      <w:marTop w:val="0"/>
      <w:marBottom w:val="0"/>
      <w:divBdr>
        <w:top w:val="none" w:sz="0" w:space="0" w:color="auto"/>
        <w:left w:val="none" w:sz="0" w:space="0" w:color="auto"/>
        <w:bottom w:val="none" w:sz="0" w:space="0" w:color="auto"/>
        <w:right w:val="none" w:sz="0" w:space="0" w:color="auto"/>
      </w:divBdr>
    </w:div>
    <w:div w:id="824902202">
      <w:bodyDiv w:val="1"/>
      <w:marLeft w:val="0"/>
      <w:marRight w:val="0"/>
      <w:marTop w:val="0"/>
      <w:marBottom w:val="0"/>
      <w:divBdr>
        <w:top w:val="none" w:sz="0" w:space="0" w:color="auto"/>
        <w:left w:val="none" w:sz="0" w:space="0" w:color="auto"/>
        <w:bottom w:val="none" w:sz="0" w:space="0" w:color="auto"/>
        <w:right w:val="none" w:sz="0" w:space="0" w:color="auto"/>
      </w:divBdr>
    </w:div>
    <w:div w:id="1483541496">
      <w:bodyDiv w:val="1"/>
      <w:marLeft w:val="0"/>
      <w:marRight w:val="0"/>
      <w:marTop w:val="0"/>
      <w:marBottom w:val="0"/>
      <w:divBdr>
        <w:top w:val="none" w:sz="0" w:space="0" w:color="auto"/>
        <w:left w:val="none" w:sz="0" w:space="0" w:color="auto"/>
        <w:bottom w:val="none" w:sz="0" w:space="0" w:color="auto"/>
        <w:right w:val="none" w:sz="0" w:space="0" w:color="auto"/>
      </w:divBdr>
    </w:div>
    <w:div w:id="1642660703">
      <w:bodyDiv w:val="1"/>
      <w:marLeft w:val="0"/>
      <w:marRight w:val="0"/>
      <w:marTop w:val="0"/>
      <w:marBottom w:val="0"/>
      <w:divBdr>
        <w:top w:val="none" w:sz="0" w:space="0" w:color="auto"/>
        <w:left w:val="none" w:sz="0" w:space="0" w:color="auto"/>
        <w:bottom w:val="none" w:sz="0" w:space="0" w:color="auto"/>
        <w:right w:val="none" w:sz="0" w:space="0" w:color="auto"/>
      </w:divBdr>
    </w:div>
    <w:div w:id="1673532398">
      <w:bodyDiv w:val="1"/>
      <w:marLeft w:val="0"/>
      <w:marRight w:val="0"/>
      <w:marTop w:val="0"/>
      <w:marBottom w:val="0"/>
      <w:divBdr>
        <w:top w:val="none" w:sz="0" w:space="0" w:color="auto"/>
        <w:left w:val="none" w:sz="0" w:space="0" w:color="auto"/>
        <w:bottom w:val="none" w:sz="0" w:space="0" w:color="auto"/>
        <w:right w:val="none" w:sz="0" w:space="0" w:color="auto"/>
      </w:divBdr>
    </w:div>
    <w:div w:id="1912306765">
      <w:bodyDiv w:val="1"/>
      <w:marLeft w:val="0"/>
      <w:marRight w:val="0"/>
      <w:marTop w:val="0"/>
      <w:marBottom w:val="0"/>
      <w:divBdr>
        <w:top w:val="none" w:sz="0" w:space="0" w:color="auto"/>
        <w:left w:val="none" w:sz="0" w:space="0" w:color="auto"/>
        <w:bottom w:val="none" w:sz="0" w:space="0" w:color="auto"/>
        <w:right w:val="none" w:sz="0" w:space="0" w:color="auto"/>
      </w:divBdr>
    </w:div>
    <w:div w:id="2122604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diagramDrawing" Target="diagrams/drawing1.xml"/><Relationship Id="rId26" Type="http://schemas.openxmlformats.org/officeDocument/2006/relationships/diagramQuickStyle" Target="diagrams/quickStyle3.xml"/><Relationship Id="rId39" Type="http://schemas.openxmlformats.org/officeDocument/2006/relationships/theme" Target="theme/theme1.xml"/><Relationship Id="rId21" Type="http://schemas.openxmlformats.org/officeDocument/2006/relationships/diagramQuickStyle" Target="diagrams/quickStyle2.xm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diagramData" Target="diagrams/data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diagramData" Target="diagrams/data2.xml"/><Relationship Id="rId31" Type="http://schemas.openxmlformats.org/officeDocument/2006/relationships/diagramQuickStyle" Target="diagrams/quickStyle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a:t>DISTRIBUCIÓN PLANTA DE PERSONAL</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388-4E25-A80B-D565712D02A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388-4E25-A80B-D565712D02A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388-4E25-A80B-D565712D02A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388-4E25-A80B-D565712D02A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388-4E25-A80B-D565712D02A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E388-4E25-A80B-D565712D02AE}"/>
                </c:ext>
              </c:extLst>
            </c:dLbl>
            <c:dLbl>
              <c:idx val="1"/>
              <c:layout>
                <c:manualLayout>
                  <c:x val="-3.5378662244333885E-2"/>
                  <c:y val="1.388888888888888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388-4E25-A80B-D565712D02AE}"/>
                </c:ext>
              </c:extLst>
            </c:dLbl>
            <c:dLbl>
              <c:idx val="2"/>
              <c:layout>
                <c:manualLayout>
                  <c:x val="-2.6533996683250415E-2"/>
                  <c:y val="-1.388888888888888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388-4E25-A80B-D565712D02A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7-E388-4E25-A80B-D565712D02AE}"/>
                </c:ext>
              </c:extLst>
            </c:dLbl>
            <c:dLbl>
              <c:idx val="4"/>
              <c:layout>
                <c:manualLayout>
                  <c:x val="0"/>
                  <c:y val="5.555555555555555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388-4E25-A80B-D565712D02AE}"/>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Hoja1!$B$4:$F$4</c:f>
              <c:strCache>
                <c:ptCount val="5"/>
                <c:pt idx="0">
                  <c:v>DIRECTIVO</c:v>
                </c:pt>
                <c:pt idx="1">
                  <c:v>PROFESIONAL</c:v>
                </c:pt>
                <c:pt idx="2">
                  <c:v>TECNICO</c:v>
                </c:pt>
                <c:pt idx="3">
                  <c:v>ASISTENCIAL OPERATIVO</c:v>
                </c:pt>
                <c:pt idx="4">
                  <c:v>ASISTENCIAL ADMINISTRATIVO</c:v>
                </c:pt>
              </c:strCache>
            </c:strRef>
          </c:cat>
          <c:val>
            <c:numRef>
              <c:f>Hoja1!$B$5:$F$5</c:f>
              <c:numCache>
                <c:formatCode>General</c:formatCode>
                <c:ptCount val="5"/>
                <c:pt idx="0">
                  <c:v>9</c:v>
                </c:pt>
                <c:pt idx="1">
                  <c:v>24</c:v>
                </c:pt>
                <c:pt idx="2">
                  <c:v>31</c:v>
                </c:pt>
                <c:pt idx="3">
                  <c:v>42</c:v>
                </c:pt>
                <c:pt idx="4">
                  <c:v>16</c:v>
                </c:pt>
              </c:numCache>
            </c:numRef>
          </c:val>
          <c:extLst>
            <c:ext xmlns:c16="http://schemas.microsoft.com/office/drawing/2014/chart" uri="{C3380CC4-5D6E-409C-BE32-E72D297353CC}">
              <c16:uniqueId val="{0000000A-E388-4E25-A80B-D565712D02AE}"/>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6EFEF3-39D8-4EA3-875E-9DC15A76E10C}" type="doc">
      <dgm:prSet loTypeId="urn:microsoft.com/office/officeart/2005/8/layout/radial6" loCatId="cycle" qsTypeId="urn:microsoft.com/office/officeart/2005/8/quickstyle/3d2" qsCatId="3D" csTypeId="urn:microsoft.com/office/officeart/2005/8/colors/colorful1" csCatId="colorful" phldr="1"/>
      <dgm:spPr/>
      <dgm:t>
        <a:bodyPr/>
        <a:lstStyle/>
        <a:p>
          <a:endParaRPr lang="es-ES"/>
        </a:p>
      </dgm:t>
    </dgm:pt>
    <dgm:pt modelId="{9B365A0D-E7CB-439E-B112-88C069919EC1}">
      <dgm:prSet phldrT="[Texto]" custT="1"/>
      <dgm:spPr>
        <a:gradFill rotWithShape="0">
          <a:gsLst>
            <a:gs pos="25000">
              <a:srgbClr val="4F7ACB"/>
            </a:gs>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gradFill>
      </dgm:spPr>
      <dgm:t>
        <a:bodyPr/>
        <a:lstStyle/>
        <a:p>
          <a:r>
            <a:rPr lang="es-ES" sz="800" b="1" i="1">
              <a:solidFill>
                <a:sysClr val="windowText" lastClr="000000"/>
              </a:solidFill>
              <a:latin typeface="Arial Narrow" panose="020B0606020202030204" pitchFamily="34" charset="0"/>
            </a:rPr>
            <a:t>PLAN ESTRATEGICO DE TALENTO HUMANO PETH</a:t>
          </a:r>
        </a:p>
      </dgm:t>
    </dgm:pt>
    <dgm:pt modelId="{86B04FC5-B096-4713-8AFF-F856B2174824}" type="parTrans" cxnId="{B512CA6A-54F1-4379-9474-7F2375DD1BB2}">
      <dgm:prSet/>
      <dgm:spPr/>
      <dgm:t>
        <a:bodyPr/>
        <a:lstStyle/>
        <a:p>
          <a:endParaRPr lang="es-ES"/>
        </a:p>
      </dgm:t>
    </dgm:pt>
    <dgm:pt modelId="{3A2A611C-4CE7-408D-8BF4-0920AEF985F9}" type="sibTrans" cxnId="{B512CA6A-54F1-4379-9474-7F2375DD1BB2}">
      <dgm:prSet/>
      <dgm:spPr/>
      <dgm:t>
        <a:bodyPr/>
        <a:lstStyle/>
        <a:p>
          <a:endParaRPr lang="es-ES"/>
        </a:p>
      </dgm:t>
    </dgm:pt>
    <dgm:pt modelId="{33C26CE5-24DD-4EE4-96AC-427E0091FA5C}">
      <dgm:prSet phldrT="[Texto]" custT="1"/>
      <dgm:spPr/>
      <dgm:t>
        <a:bodyPr/>
        <a:lstStyle/>
        <a:p>
          <a:r>
            <a:rPr lang="es-ES" sz="900" b="1">
              <a:solidFill>
                <a:schemeClr val="tx1"/>
              </a:solidFill>
              <a:latin typeface="Arial Narrow" panose="020B0606020202030204" pitchFamily="34" charset="0"/>
            </a:rPr>
            <a:t>PLAN ANUAL DE VACANTES</a:t>
          </a:r>
        </a:p>
      </dgm:t>
    </dgm:pt>
    <dgm:pt modelId="{5968FC7F-54BF-40A8-B55A-2328F8C7A0DE}" type="parTrans" cxnId="{A5465127-AD1E-42D9-9F84-731713FCAA3B}">
      <dgm:prSet/>
      <dgm:spPr/>
      <dgm:t>
        <a:bodyPr/>
        <a:lstStyle/>
        <a:p>
          <a:endParaRPr lang="es-ES"/>
        </a:p>
      </dgm:t>
    </dgm:pt>
    <dgm:pt modelId="{150D5B72-35D3-4DDB-82D5-6F0228509E3E}" type="sibTrans" cxnId="{A5465127-AD1E-42D9-9F84-731713FCAA3B}">
      <dgm:prSet/>
      <dgm:spPr/>
      <dgm:t>
        <a:bodyPr/>
        <a:lstStyle/>
        <a:p>
          <a:endParaRPr lang="es-ES"/>
        </a:p>
      </dgm:t>
    </dgm:pt>
    <dgm:pt modelId="{3103974A-48F9-4BB2-A0A9-C04B77EC3AA6}">
      <dgm:prSet phldrT="[Texto]"/>
      <dgm:spPr/>
      <dgm:t>
        <a:bodyPr/>
        <a:lstStyle/>
        <a:p>
          <a:r>
            <a:rPr lang="es-ES" b="1">
              <a:solidFill>
                <a:schemeClr val="tx1"/>
              </a:solidFill>
              <a:latin typeface="Arial Narrow" panose="020B0606020202030204" pitchFamily="34" charset="0"/>
            </a:rPr>
            <a:t>PLAN ANUAL DE BIENESTAR SOCIAL </a:t>
          </a:r>
        </a:p>
      </dgm:t>
    </dgm:pt>
    <dgm:pt modelId="{A60A7B26-611F-4D62-AB18-FA733C6709EB}" type="parTrans" cxnId="{16107C5D-7F61-4FAD-A629-534463E2A362}">
      <dgm:prSet/>
      <dgm:spPr/>
      <dgm:t>
        <a:bodyPr/>
        <a:lstStyle/>
        <a:p>
          <a:endParaRPr lang="es-ES"/>
        </a:p>
      </dgm:t>
    </dgm:pt>
    <dgm:pt modelId="{A0320E55-BFD3-4A1D-8C79-25518B6D12F6}" type="sibTrans" cxnId="{16107C5D-7F61-4FAD-A629-534463E2A362}">
      <dgm:prSet/>
      <dgm:spPr/>
      <dgm:t>
        <a:bodyPr/>
        <a:lstStyle/>
        <a:p>
          <a:endParaRPr lang="es-ES"/>
        </a:p>
      </dgm:t>
    </dgm:pt>
    <dgm:pt modelId="{034C5AC0-34BC-40DC-AD52-3C121F280898}">
      <dgm:prSet phldrT="[Texto]"/>
      <dgm:spPr>
        <a:solidFill>
          <a:srgbClr val="92D050"/>
        </a:solidFill>
      </dgm:spPr>
      <dgm:t>
        <a:bodyPr/>
        <a:lstStyle/>
        <a:p>
          <a:r>
            <a:rPr lang="es-ES" b="1">
              <a:solidFill>
                <a:schemeClr val="tx1"/>
              </a:solidFill>
              <a:latin typeface="Arial Narrow" panose="020B0606020202030204" pitchFamily="34" charset="0"/>
            </a:rPr>
            <a:t>PLAN DE TRABAJO ANUAL EN SEGURIDAD Y SALUD EN EL TRABAJO</a:t>
          </a:r>
        </a:p>
      </dgm:t>
    </dgm:pt>
    <dgm:pt modelId="{EC82229A-A11C-495A-A4C4-A4CF9FCA59CD}" type="parTrans" cxnId="{245F1000-EA2A-45F4-AE51-F349F07E5142}">
      <dgm:prSet/>
      <dgm:spPr/>
      <dgm:t>
        <a:bodyPr/>
        <a:lstStyle/>
        <a:p>
          <a:endParaRPr lang="es-ES"/>
        </a:p>
      </dgm:t>
    </dgm:pt>
    <dgm:pt modelId="{9D25A229-66D8-42D4-9D5C-24F8F1D10F13}" type="sibTrans" cxnId="{245F1000-EA2A-45F4-AE51-F349F07E5142}">
      <dgm:prSet/>
      <dgm:spPr/>
      <dgm:t>
        <a:bodyPr/>
        <a:lstStyle/>
        <a:p>
          <a:endParaRPr lang="es-ES">
            <a:solidFill>
              <a:schemeClr val="accent6"/>
            </a:solidFill>
          </a:endParaRPr>
        </a:p>
      </dgm:t>
    </dgm:pt>
    <dgm:pt modelId="{90ABC799-ACCD-483C-974B-B2EEFB34B1FC}">
      <dgm:prSet custT="1"/>
      <dgm:spPr/>
      <dgm:t>
        <a:bodyPr/>
        <a:lstStyle/>
        <a:p>
          <a:r>
            <a:rPr lang="es-ES" sz="700" b="1">
              <a:solidFill>
                <a:schemeClr val="tx1"/>
              </a:solidFill>
              <a:latin typeface="Arial Narrow" panose="020B0606020202030204" pitchFamily="34" charset="0"/>
            </a:rPr>
            <a:t>PLAN INSTITUCIONAL DE CAPACITACION PIC</a:t>
          </a:r>
        </a:p>
      </dgm:t>
    </dgm:pt>
    <dgm:pt modelId="{1980E24D-5B1F-42A2-9154-64E9DA282600}" type="parTrans" cxnId="{91E633FE-04D4-41EE-B6B5-733AD7FD0F68}">
      <dgm:prSet/>
      <dgm:spPr/>
      <dgm:t>
        <a:bodyPr/>
        <a:lstStyle/>
        <a:p>
          <a:endParaRPr lang="es-ES"/>
        </a:p>
      </dgm:t>
    </dgm:pt>
    <dgm:pt modelId="{F3CBD556-3443-4DA2-B6D6-6960CB1117D7}" type="sibTrans" cxnId="{91E633FE-04D4-41EE-B6B5-733AD7FD0F68}">
      <dgm:prSet/>
      <dgm:spPr/>
      <dgm:t>
        <a:bodyPr/>
        <a:lstStyle/>
        <a:p>
          <a:endParaRPr lang="es-ES"/>
        </a:p>
      </dgm:t>
    </dgm:pt>
    <dgm:pt modelId="{3CBB0038-F095-4825-A26C-91F32F9EAF98}" type="pres">
      <dgm:prSet presAssocID="{C06EFEF3-39D8-4EA3-875E-9DC15A76E10C}" presName="Name0" presStyleCnt="0">
        <dgm:presLayoutVars>
          <dgm:chMax val="1"/>
          <dgm:dir/>
          <dgm:animLvl val="ctr"/>
          <dgm:resizeHandles val="exact"/>
        </dgm:presLayoutVars>
      </dgm:prSet>
      <dgm:spPr/>
    </dgm:pt>
    <dgm:pt modelId="{357D9E95-7FAC-4DFF-8BE7-09F7C3E0D287}" type="pres">
      <dgm:prSet presAssocID="{9B365A0D-E7CB-439E-B112-88C069919EC1}" presName="centerShape" presStyleLbl="node0" presStyleIdx="0" presStyleCnt="1" custScaleX="96691" custScaleY="105565"/>
      <dgm:spPr/>
    </dgm:pt>
    <dgm:pt modelId="{9993F0E6-CCA8-472F-A87F-14BF3EADF570}" type="pres">
      <dgm:prSet presAssocID="{33C26CE5-24DD-4EE4-96AC-427E0091FA5C}" presName="node" presStyleLbl="node1" presStyleIdx="0" presStyleCnt="4" custScaleX="121878" custScaleY="120724">
        <dgm:presLayoutVars>
          <dgm:bulletEnabled val="1"/>
        </dgm:presLayoutVars>
      </dgm:prSet>
      <dgm:spPr/>
    </dgm:pt>
    <dgm:pt modelId="{413E85F4-6ABF-45BA-8999-7A958C695788}" type="pres">
      <dgm:prSet presAssocID="{33C26CE5-24DD-4EE4-96AC-427E0091FA5C}" presName="dummy" presStyleCnt="0"/>
      <dgm:spPr/>
    </dgm:pt>
    <dgm:pt modelId="{837798B1-45CE-4526-9ADB-D90AFAF48B90}" type="pres">
      <dgm:prSet presAssocID="{150D5B72-35D3-4DDB-82D5-6F0228509E3E}" presName="sibTrans" presStyleLbl="sibTrans2D1" presStyleIdx="0" presStyleCnt="4" custScaleX="125725" custScaleY="111788"/>
      <dgm:spPr/>
    </dgm:pt>
    <dgm:pt modelId="{00D38D20-0AED-4A95-B195-AB354E022E77}" type="pres">
      <dgm:prSet presAssocID="{90ABC799-ACCD-483C-974B-B2EEFB34B1FC}" presName="node" presStyleLbl="node1" presStyleIdx="1" presStyleCnt="4" custScaleX="137219" custScaleY="134489">
        <dgm:presLayoutVars>
          <dgm:bulletEnabled val="1"/>
        </dgm:presLayoutVars>
      </dgm:prSet>
      <dgm:spPr/>
    </dgm:pt>
    <dgm:pt modelId="{B570CFA9-424B-4276-AFB2-C2AC45E965A3}" type="pres">
      <dgm:prSet presAssocID="{90ABC799-ACCD-483C-974B-B2EEFB34B1FC}" presName="dummy" presStyleCnt="0"/>
      <dgm:spPr/>
    </dgm:pt>
    <dgm:pt modelId="{BDA6FE9C-87E6-43C8-9098-A2679A50BEEA}" type="pres">
      <dgm:prSet presAssocID="{F3CBD556-3443-4DA2-B6D6-6960CB1117D7}" presName="sibTrans" presStyleLbl="sibTrans2D1" presStyleIdx="1" presStyleCnt="4" custScaleX="115282" custScaleY="104446"/>
      <dgm:spPr/>
    </dgm:pt>
    <dgm:pt modelId="{9ADFD4AB-A049-441F-A9CC-4A7CBF93697E}" type="pres">
      <dgm:prSet presAssocID="{3103974A-48F9-4BB2-A0A9-C04B77EC3AA6}" presName="node" presStyleLbl="node1" presStyleIdx="2" presStyleCnt="4" custScaleX="133846" custScaleY="122726">
        <dgm:presLayoutVars>
          <dgm:bulletEnabled val="1"/>
        </dgm:presLayoutVars>
      </dgm:prSet>
      <dgm:spPr/>
    </dgm:pt>
    <dgm:pt modelId="{4C39AC24-C6E2-44E5-B159-ADD0084B0654}" type="pres">
      <dgm:prSet presAssocID="{3103974A-48F9-4BB2-A0A9-C04B77EC3AA6}" presName="dummy" presStyleCnt="0"/>
      <dgm:spPr/>
    </dgm:pt>
    <dgm:pt modelId="{6152FC2F-7B75-4D72-B11B-6D480208AE82}" type="pres">
      <dgm:prSet presAssocID="{A0320E55-BFD3-4A1D-8C79-25518B6D12F6}" presName="sibTrans" presStyleLbl="sibTrans2D1" presStyleIdx="2" presStyleCnt="4" custScaleX="118153" custScaleY="104446"/>
      <dgm:spPr/>
    </dgm:pt>
    <dgm:pt modelId="{091CD909-E76C-4AF3-852F-872E6D3B0874}" type="pres">
      <dgm:prSet presAssocID="{034C5AC0-34BC-40DC-AD52-3C121F280898}" presName="node" presStyleLbl="node1" presStyleIdx="3" presStyleCnt="4" custScaleX="138505" custScaleY="131332">
        <dgm:presLayoutVars>
          <dgm:bulletEnabled val="1"/>
        </dgm:presLayoutVars>
      </dgm:prSet>
      <dgm:spPr/>
    </dgm:pt>
    <dgm:pt modelId="{17C37D15-95D0-42ED-84DD-F283791EA298}" type="pres">
      <dgm:prSet presAssocID="{034C5AC0-34BC-40DC-AD52-3C121F280898}" presName="dummy" presStyleCnt="0"/>
      <dgm:spPr/>
    </dgm:pt>
    <dgm:pt modelId="{5CB81EBB-E130-42B9-B7E1-192DA6CDC78E}" type="pres">
      <dgm:prSet presAssocID="{9D25A229-66D8-42D4-9D5C-24F8F1D10F13}" presName="sibTrans" presStyleLbl="sibTrans2D1" presStyleIdx="3" presStyleCnt="4" custScaleX="115081" custScaleY="110560"/>
      <dgm:spPr/>
    </dgm:pt>
  </dgm:ptLst>
  <dgm:cxnLst>
    <dgm:cxn modelId="{245F1000-EA2A-45F4-AE51-F349F07E5142}" srcId="{9B365A0D-E7CB-439E-B112-88C069919EC1}" destId="{034C5AC0-34BC-40DC-AD52-3C121F280898}" srcOrd="3" destOrd="0" parTransId="{EC82229A-A11C-495A-A4C4-A4CF9FCA59CD}" sibTransId="{9D25A229-66D8-42D4-9D5C-24F8F1D10F13}"/>
    <dgm:cxn modelId="{A7C44917-A782-420A-8E01-44A3D97B69D1}" type="presOf" srcId="{90ABC799-ACCD-483C-974B-B2EEFB34B1FC}" destId="{00D38D20-0AED-4A95-B195-AB354E022E77}" srcOrd="0" destOrd="0" presId="urn:microsoft.com/office/officeart/2005/8/layout/radial6"/>
    <dgm:cxn modelId="{A5465127-AD1E-42D9-9F84-731713FCAA3B}" srcId="{9B365A0D-E7CB-439E-B112-88C069919EC1}" destId="{33C26CE5-24DD-4EE4-96AC-427E0091FA5C}" srcOrd="0" destOrd="0" parTransId="{5968FC7F-54BF-40A8-B55A-2328F8C7A0DE}" sibTransId="{150D5B72-35D3-4DDB-82D5-6F0228509E3E}"/>
    <dgm:cxn modelId="{F2CFED2E-AE2B-4F52-8731-3AF2AC8E1838}" type="presOf" srcId="{F3CBD556-3443-4DA2-B6D6-6960CB1117D7}" destId="{BDA6FE9C-87E6-43C8-9098-A2679A50BEEA}" srcOrd="0" destOrd="0" presId="urn:microsoft.com/office/officeart/2005/8/layout/radial6"/>
    <dgm:cxn modelId="{16107C5D-7F61-4FAD-A629-534463E2A362}" srcId="{9B365A0D-E7CB-439E-B112-88C069919EC1}" destId="{3103974A-48F9-4BB2-A0A9-C04B77EC3AA6}" srcOrd="2" destOrd="0" parTransId="{A60A7B26-611F-4D62-AB18-FA733C6709EB}" sibTransId="{A0320E55-BFD3-4A1D-8C79-25518B6D12F6}"/>
    <dgm:cxn modelId="{605DAF5E-5E8C-4152-92EE-9A1CEECAEAAF}" type="presOf" srcId="{33C26CE5-24DD-4EE4-96AC-427E0091FA5C}" destId="{9993F0E6-CCA8-472F-A87F-14BF3EADF570}" srcOrd="0" destOrd="0" presId="urn:microsoft.com/office/officeart/2005/8/layout/radial6"/>
    <dgm:cxn modelId="{B7136960-CF06-42D0-8CCF-22535B38227C}" type="presOf" srcId="{9D25A229-66D8-42D4-9D5C-24F8F1D10F13}" destId="{5CB81EBB-E130-42B9-B7E1-192DA6CDC78E}" srcOrd="0" destOrd="0" presId="urn:microsoft.com/office/officeart/2005/8/layout/radial6"/>
    <dgm:cxn modelId="{29BB9D43-4564-4C8A-9F46-F044EC0BEDC3}" type="presOf" srcId="{A0320E55-BFD3-4A1D-8C79-25518B6D12F6}" destId="{6152FC2F-7B75-4D72-B11B-6D480208AE82}" srcOrd="0" destOrd="0" presId="urn:microsoft.com/office/officeart/2005/8/layout/radial6"/>
    <dgm:cxn modelId="{B512CA6A-54F1-4379-9474-7F2375DD1BB2}" srcId="{C06EFEF3-39D8-4EA3-875E-9DC15A76E10C}" destId="{9B365A0D-E7CB-439E-B112-88C069919EC1}" srcOrd="0" destOrd="0" parTransId="{86B04FC5-B096-4713-8AFF-F856B2174824}" sibTransId="{3A2A611C-4CE7-408D-8BF4-0920AEF985F9}"/>
    <dgm:cxn modelId="{62765C4B-F176-43FF-B23F-12DEA4972750}" type="presOf" srcId="{9B365A0D-E7CB-439E-B112-88C069919EC1}" destId="{357D9E95-7FAC-4DFF-8BE7-09F7C3E0D287}" srcOrd="0" destOrd="0" presId="urn:microsoft.com/office/officeart/2005/8/layout/radial6"/>
    <dgm:cxn modelId="{D194EF51-F93C-4B59-8B76-9AA48B536ADE}" type="presOf" srcId="{034C5AC0-34BC-40DC-AD52-3C121F280898}" destId="{091CD909-E76C-4AF3-852F-872E6D3B0874}" srcOrd="0" destOrd="0" presId="urn:microsoft.com/office/officeart/2005/8/layout/radial6"/>
    <dgm:cxn modelId="{F4333D5A-CF27-47F4-BED1-357AEBEF0D16}" type="presOf" srcId="{150D5B72-35D3-4DDB-82D5-6F0228509E3E}" destId="{837798B1-45CE-4526-9ADB-D90AFAF48B90}" srcOrd="0" destOrd="0" presId="urn:microsoft.com/office/officeart/2005/8/layout/radial6"/>
    <dgm:cxn modelId="{3E6C8480-E62C-4A24-AEB6-7C825421AC71}" type="presOf" srcId="{3103974A-48F9-4BB2-A0A9-C04B77EC3AA6}" destId="{9ADFD4AB-A049-441F-A9CC-4A7CBF93697E}" srcOrd="0" destOrd="0" presId="urn:microsoft.com/office/officeart/2005/8/layout/radial6"/>
    <dgm:cxn modelId="{D4E1F0BC-6555-4548-9140-5D020C5E1BC2}" type="presOf" srcId="{C06EFEF3-39D8-4EA3-875E-9DC15A76E10C}" destId="{3CBB0038-F095-4825-A26C-91F32F9EAF98}" srcOrd="0" destOrd="0" presId="urn:microsoft.com/office/officeart/2005/8/layout/radial6"/>
    <dgm:cxn modelId="{91E633FE-04D4-41EE-B6B5-733AD7FD0F68}" srcId="{9B365A0D-E7CB-439E-B112-88C069919EC1}" destId="{90ABC799-ACCD-483C-974B-B2EEFB34B1FC}" srcOrd="1" destOrd="0" parTransId="{1980E24D-5B1F-42A2-9154-64E9DA282600}" sibTransId="{F3CBD556-3443-4DA2-B6D6-6960CB1117D7}"/>
    <dgm:cxn modelId="{9F9A7934-DD7E-40A1-9B53-1E005511181E}" type="presParOf" srcId="{3CBB0038-F095-4825-A26C-91F32F9EAF98}" destId="{357D9E95-7FAC-4DFF-8BE7-09F7C3E0D287}" srcOrd="0" destOrd="0" presId="urn:microsoft.com/office/officeart/2005/8/layout/radial6"/>
    <dgm:cxn modelId="{6F8518D2-FC8F-4471-BBA1-E1307DAD40B4}" type="presParOf" srcId="{3CBB0038-F095-4825-A26C-91F32F9EAF98}" destId="{9993F0E6-CCA8-472F-A87F-14BF3EADF570}" srcOrd="1" destOrd="0" presId="urn:microsoft.com/office/officeart/2005/8/layout/radial6"/>
    <dgm:cxn modelId="{D70911FA-8DC0-48FA-A41C-966E084766B6}" type="presParOf" srcId="{3CBB0038-F095-4825-A26C-91F32F9EAF98}" destId="{413E85F4-6ABF-45BA-8999-7A958C695788}" srcOrd="2" destOrd="0" presId="urn:microsoft.com/office/officeart/2005/8/layout/radial6"/>
    <dgm:cxn modelId="{0C882D99-1A95-401C-BAB0-08CD64688D5C}" type="presParOf" srcId="{3CBB0038-F095-4825-A26C-91F32F9EAF98}" destId="{837798B1-45CE-4526-9ADB-D90AFAF48B90}" srcOrd="3" destOrd="0" presId="urn:microsoft.com/office/officeart/2005/8/layout/radial6"/>
    <dgm:cxn modelId="{E093E44B-15A2-42FD-9B1D-D3A94EE1854E}" type="presParOf" srcId="{3CBB0038-F095-4825-A26C-91F32F9EAF98}" destId="{00D38D20-0AED-4A95-B195-AB354E022E77}" srcOrd="4" destOrd="0" presId="urn:microsoft.com/office/officeart/2005/8/layout/radial6"/>
    <dgm:cxn modelId="{16BD61B0-EE2E-49E8-8336-6CE290CB78B7}" type="presParOf" srcId="{3CBB0038-F095-4825-A26C-91F32F9EAF98}" destId="{B570CFA9-424B-4276-AFB2-C2AC45E965A3}" srcOrd="5" destOrd="0" presId="urn:microsoft.com/office/officeart/2005/8/layout/radial6"/>
    <dgm:cxn modelId="{567BB212-4D67-4B7B-A708-9338438CA6D3}" type="presParOf" srcId="{3CBB0038-F095-4825-A26C-91F32F9EAF98}" destId="{BDA6FE9C-87E6-43C8-9098-A2679A50BEEA}" srcOrd="6" destOrd="0" presId="urn:microsoft.com/office/officeart/2005/8/layout/radial6"/>
    <dgm:cxn modelId="{B13325DC-B56F-420B-87DD-9DBE1184B41A}" type="presParOf" srcId="{3CBB0038-F095-4825-A26C-91F32F9EAF98}" destId="{9ADFD4AB-A049-441F-A9CC-4A7CBF93697E}" srcOrd="7" destOrd="0" presId="urn:microsoft.com/office/officeart/2005/8/layout/radial6"/>
    <dgm:cxn modelId="{2FEBB468-2FD8-4E00-B343-512AC9A2EDFC}" type="presParOf" srcId="{3CBB0038-F095-4825-A26C-91F32F9EAF98}" destId="{4C39AC24-C6E2-44E5-B159-ADD0084B0654}" srcOrd="8" destOrd="0" presId="urn:microsoft.com/office/officeart/2005/8/layout/radial6"/>
    <dgm:cxn modelId="{2D028DAD-DE6D-4E90-AC70-3F7AA60B3F67}" type="presParOf" srcId="{3CBB0038-F095-4825-A26C-91F32F9EAF98}" destId="{6152FC2F-7B75-4D72-B11B-6D480208AE82}" srcOrd="9" destOrd="0" presId="urn:microsoft.com/office/officeart/2005/8/layout/radial6"/>
    <dgm:cxn modelId="{EBDA89C6-3AC5-40C7-A7D7-7D67FDEE8280}" type="presParOf" srcId="{3CBB0038-F095-4825-A26C-91F32F9EAF98}" destId="{091CD909-E76C-4AF3-852F-872E6D3B0874}" srcOrd="10" destOrd="0" presId="urn:microsoft.com/office/officeart/2005/8/layout/radial6"/>
    <dgm:cxn modelId="{9FE63118-A69A-47BE-B83F-35FEA67AA14D}" type="presParOf" srcId="{3CBB0038-F095-4825-A26C-91F32F9EAF98}" destId="{17C37D15-95D0-42ED-84DD-F283791EA298}" srcOrd="11" destOrd="0" presId="urn:microsoft.com/office/officeart/2005/8/layout/radial6"/>
    <dgm:cxn modelId="{BA49025D-216C-497F-843C-ECD40AEF215B}" type="presParOf" srcId="{3CBB0038-F095-4825-A26C-91F32F9EAF98}" destId="{5CB81EBB-E130-42B9-B7E1-192DA6CDC78E}" srcOrd="12" destOrd="0" presId="urn:microsoft.com/office/officeart/2005/8/layout/radial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9A64254-5C09-48A4-932C-B8455AD822E7}" type="doc">
      <dgm:prSet loTypeId="urn:microsoft.com/office/officeart/2005/8/layout/hierarchy3" loCatId="relationship" qsTypeId="urn:microsoft.com/office/officeart/2005/8/quickstyle/3d4" qsCatId="3D" csTypeId="urn:microsoft.com/office/officeart/2005/8/colors/colorful4" csCatId="colorful" phldr="1"/>
      <dgm:spPr/>
      <dgm:t>
        <a:bodyPr/>
        <a:lstStyle/>
        <a:p>
          <a:endParaRPr lang="es-ES"/>
        </a:p>
      </dgm:t>
    </dgm:pt>
    <dgm:pt modelId="{23B0CA71-80CF-4E98-82DF-4B42CF5652D8}">
      <dgm:prSet phldrT="[Texto]"/>
      <dgm:spPr/>
      <dgm:t>
        <a:bodyPr/>
        <a:lstStyle/>
        <a:p>
          <a:pPr algn="ctr"/>
          <a:r>
            <a:rPr lang="es-ES" b="1">
              <a:solidFill>
                <a:schemeClr val="tx1"/>
              </a:solidFill>
              <a:latin typeface="Arial Narrow" panose="020B0606020202030204" pitchFamily="34" charset="0"/>
            </a:rPr>
            <a:t>ACCIONES      </a:t>
          </a:r>
        </a:p>
        <a:p>
          <a:pPr algn="ctr"/>
          <a:r>
            <a:rPr lang="es-ES" b="1">
              <a:solidFill>
                <a:schemeClr val="tx1"/>
              </a:solidFill>
              <a:latin typeface="Arial Narrow" panose="020B0606020202030204" pitchFamily="34" charset="0"/>
            </a:rPr>
            <a:t>Rutas de Creacion de Valor</a:t>
          </a:r>
        </a:p>
      </dgm:t>
    </dgm:pt>
    <dgm:pt modelId="{D7E512F0-0C72-4982-9400-E855CE2AC80B}" type="parTrans" cxnId="{FE85F111-B87F-4AD9-BCEF-4F088BEC3372}">
      <dgm:prSet/>
      <dgm:spPr/>
      <dgm:t>
        <a:bodyPr/>
        <a:lstStyle/>
        <a:p>
          <a:pPr algn="ctr"/>
          <a:endParaRPr lang="es-ES"/>
        </a:p>
      </dgm:t>
    </dgm:pt>
    <dgm:pt modelId="{AB397F9C-C73B-4127-9A77-654D0D7B5C23}" type="sibTrans" cxnId="{FE85F111-B87F-4AD9-BCEF-4F088BEC3372}">
      <dgm:prSet/>
      <dgm:spPr/>
      <dgm:t>
        <a:bodyPr/>
        <a:lstStyle/>
        <a:p>
          <a:pPr algn="ctr"/>
          <a:endParaRPr lang="es-ES"/>
        </a:p>
      </dgm:t>
    </dgm:pt>
    <dgm:pt modelId="{4C7FC892-E92D-4A7B-8235-98E1818FC9F1}">
      <dgm:prSet phldrT="[Texto]"/>
      <dgm:spPr/>
      <dgm:t>
        <a:bodyPr/>
        <a:lstStyle/>
        <a:p>
          <a:pPr algn="ctr"/>
          <a:r>
            <a:rPr lang="es-ES">
              <a:solidFill>
                <a:schemeClr val="tx1"/>
              </a:solidFill>
              <a:latin typeface="Arial Narrow" panose="020B0606020202030204" pitchFamily="34" charset="0"/>
            </a:rPr>
            <a:t>Ruta del Servicio</a:t>
          </a:r>
        </a:p>
      </dgm:t>
    </dgm:pt>
    <dgm:pt modelId="{1F7DDB47-7D40-45D8-8DA4-38EB5DC2B551}" type="parTrans" cxnId="{6C0BCE64-69DE-41C1-8B85-42CB2DD7DE4D}">
      <dgm:prSet/>
      <dgm:spPr/>
      <dgm:t>
        <a:bodyPr/>
        <a:lstStyle/>
        <a:p>
          <a:pPr algn="ctr"/>
          <a:endParaRPr lang="es-ES"/>
        </a:p>
      </dgm:t>
    </dgm:pt>
    <dgm:pt modelId="{7C315768-9535-4343-A162-6D32AA87551A}" type="sibTrans" cxnId="{6C0BCE64-69DE-41C1-8B85-42CB2DD7DE4D}">
      <dgm:prSet/>
      <dgm:spPr/>
      <dgm:t>
        <a:bodyPr/>
        <a:lstStyle/>
        <a:p>
          <a:pPr algn="ctr"/>
          <a:endParaRPr lang="es-ES"/>
        </a:p>
      </dgm:t>
    </dgm:pt>
    <dgm:pt modelId="{5D349421-48C0-4753-AA30-06FE99ECC694}">
      <dgm:prSet phldrT="[Texto]"/>
      <dgm:spPr/>
      <dgm:t>
        <a:bodyPr/>
        <a:lstStyle/>
        <a:p>
          <a:pPr algn="ctr"/>
          <a:r>
            <a:rPr lang="es-ES">
              <a:solidFill>
                <a:schemeClr val="tx1"/>
              </a:solidFill>
              <a:latin typeface="Arial Narrow" panose="020B0606020202030204" pitchFamily="34" charset="0"/>
            </a:rPr>
            <a:t>Ruta de la Calidad</a:t>
          </a:r>
        </a:p>
      </dgm:t>
    </dgm:pt>
    <dgm:pt modelId="{1D42C43E-2BCD-49FA-9AB2-6F86E877D117}" type="parTrans" cxnId="{497D4FDE-652A-4A76-BED9-BE994894629C}">
      <dgm:prSet/>
      <dgm:spPr/>
      <dgm:t>
        <a:bodyPr/>
        <a:lstStyle/>
        <a:p>
          <a:pPr algn="ctr"/>
          <a:endParaRPr lang="es-ES"/>
        </a:p>
      </dgm:t>
    </dgm:pt>
    <dgm:pt modelId="{0795DF7F-B416-419A-801E-94A8C35B747F}" type="sibTrans" cxnId="{497D4FDE-652A-4A76-BED9-BE994894629C}">
      <dgm:prSet/>
      <dgm:spPr/>
      <dgm:t>
        <a:bodyPr/>
        <a:lstStyle/>
        <a:p>
          <a:pPr algn="ctr"/>
          <a:endParaRPr lang="es-ES"/>
        </a:p>
      </dgm:t>
    </dgm:pt>
    <dgm:pt modelId="{E8BC4C99-2D9D-40F7-A8A2-A475A581279E}">
      <dgm:prSet phldrT="[Texto]"/>
      <dgm:spPr/>
      <dgm:t>
        <a:bodyPr/>
        <a:lstStyle/>
        <a:p>
          <a:pPr algn="ctr"/>
          <a:r>
            <a:rPr lang="es-ES" b="1">
              <a:solidFill>
                <a:schemeClr val="tx1"/>
              </a:solidFill>
              <a:latin typeface="Arial Narrow" panose="020B0606020202030204" pitchFamily="34" charset="0"/>
            </a:rPr>
            <a:t>Plan Estrategico de Talento Humano</a:t>
          </a:r>
        </a:p>
      </dgm:t>
    </dgm:pt>
    <dgm:pt modelId="{AFD00E77-3574-4D00-848F-62C4AC8E57FB}" type="parTrans" cxnId="{02CA7094-6F28-4119-B68E-F2EB8BA3356F}">
      <dgm:prSet/>
      <dgm:spPr/>
      <dgm:t>
        <a:bodyPr/>
        <a:lstStyle/>
        <a:p>
          <a:pPr algn="ctr"/>
          <a:endParaRPr lang="es-ES"/>
        </a:p>
      </dgm:t>
    </dgm:pt>
    <dgm:pt modelId="{8B37E159-1C6B-4EB7-9865-377EA8EE3C74}" type="sibTrans" cxnId="{02CA7094-6F28-4119-B68E-F2EB8BA3356F}">
      <dgm:prSet/>
      <dgm:spPr/>
      <dgm:t>
        <a:bodyPr/>
        <a:lstStyle/>
        <a:p>
          <a:pPr algn="ctr"/>
          <a:endParaRPr lang="es-ES"/>
        </a:p>
      </dgm:t>
    </dgm:pt>
    <dgm:pt modelId="{CAB69146-11D8-4031-B4CE-FB06400B14A1}">
      <dgm:prSet phldrT="[Texto]"/>
      <dgm:spPr/>
      <dgm:t>
        <a:bodyPr/>
        <a:lstStyle/>
        <a:p>
          <a:pPr algn="ctr"/>
          <a:r>
            <a:rPr lang="es-ES">
              <a:solidFill>
                <a:schemeClr val="tx1"/>
              </a:solidFill>
              <a:latin typeface="Arial Narrow" panose="020B0606020202030204" pitchFamily="34" charset="0"/>
            </a:rPr>
            <a:t>Objetivos Estrategicos TH</a:t>
          </a:r>
        </a:p>
      </dgm:t>
    </dgm:pt>
    <dgm:pt modelId="{C1026416-6561-445F-AA52-EBEF086DD7FB}" type="parTrans" cxnId="{D14F5E88-503F-46BC-9A33-B575F12E091B}">
      <dgm:prSet/>
      <dgm:spPr/>
      <dgm:t>
        <a:bodyPr/>
        <a:lstStyle/>
        <a:p>
          <a:pPr algn="ctr"/>
          <a:endParaRPr lang="es-ES"/>
        </a:p>
      </dgm:t>
    </dgm:pt>
    <dgm:pt modelId="{481AFB6E-5A28-42EC-A5DC-AE7B09B8CDB2}" type="sibTrans" cxnId="{D14F5E88-503F-46BC-9A33-B575F12E091B}">
      <dgm:prSet/>
      <dgm:spPr/>
      <dgm:t>
        <a:bodyPr/>
        <a:lstStyle/>
        <a:p>
          <a:pPr algn="ctr"/>
          <a:endParaRPr lang="es-ES"/>
        </a:p>
      </dgm:t>
    </dgm:pt>
    <dgm:pt modelId="{95F3EA0F-F9D4-4484-B47B-FF48B24770ED}">
      <dgm:prSet/>
      <dgm:spPr/>
      <dgm:t>
        <a:bodyPr/>
        <a:lstStyle/>
        <a:p>
          <a:pPr algn="ctr"/>
          <a:r>
            <a:rPr lang="es-ES">
              <a:solidFill>
                <a:schemeClr val="tx1"/>
              </a:solidFill>
              <a:latin typeface="Arial Narrow" panose="020B0606020202030204" pitchFamily="34" charset="0"/>
            </a:rPr>
            <a:t>Ruta del Crecimiento</a:t>
          </a:r>
        </a:p>
      </dgm:t>
    </dgm:pt>
    <dgm:pt modelId="{4906FDB6-95E4-4419-94FA-7DD3374008F0}" type="parTrans" cxnId="{6956BD3D-EA01-42D6-9845-6FFA65F3A945}">
      <dgm:prSet/>
      <dgm:spPr/>
      <dgm:t>
        <a:bodyPr/>
        <a:lstStyle/>
        <a:p>
          <a:pPr algn="ctr"/>
          <a:endParaRPr lang="es-ES"/>
        </a:p>
      </dgm:t>
    </dgm:pt>
    <dgm:pt modelId="{A758CAA2-A2F1-43B9-AF6D-D289A2850E31}" type="sibTrans" cxnId="{6956BD3D-EA01-42D6-9845-6FFA65F3A945}">
      <dgm:prSet/>
      <dgm:spPr/>
      <dgm:t>
        <a:bodyPr/>
        <a:lstStyle/>
        <a:p>
          <a:pPr algn="ctr"/>
          <a:endParaRPr lang="es-ES"/>
        </a:p>
      </dgm:t>
    </dgm:pt>
    <dgm:pt modelId="{B42147DF-FD53-4411-858E-E97C9B044A11}">
      <dgm:prSet/>
      <dgm:spPr/>
      <dgm:t>
        <a:bodyPr/>
        <a:lstStyle/>
        <a:p>
          <a:pPr algn="ctr"/>
          <a:r>
            <a:rPr lang="es-ES">
              <a:solidFill>
                <a:schemeClr val="tx1"/>
              </a:solidFill>
              <a:latin typeface="Arial Narrow" panose="020B0606020202030204" pitchFamily="34" charset="0"/>
            </a:rPr>
            <a:t>Ruta de Analisis de Datos</a:t>
          </a:r>
        </a:p>
      </dgm:t>
    </dgm:pt>
    <dgm:pt modelId="{F479C4B4-E968-4E46-B829-B78C7B80E94A}" type="parTrans" cxnId="{CC271BAF-D7F1-4178-A78C-D36B6500557D}">
      <dgm:prSet/>
      <dgm:spPr/>
      <dgm:t>
        <a:bodyPr/>
        <a:lstStyle/>
        <a:p>
          <a:pPr algn="ctr"/>
          <a:endParaRPr lang="es-ES"/>
        </a:p>
      </dgm:t>
    </dgm:pt>
    <dgm:pt modelId="{5C687DD6-F035-4B14-9B6E-7A4787FF669A}" type="sibTrans" cxnId="{CC271BAF-D7F1-4178-A78C-D36B6500557D}">
      <dgm:prSet/>
      <dgm:spPr/>
      <dgm:t>
        <a:bodyPr/>
        <a:lstStyle/>
        <a:p>
          <a:pPr algn="ctr"/>
          <a:endParaRPr lang="es-ES"/>
        </a:p>
      </dgm:t>
    </dgm:pt>
    <dgm:pt modelId="{C1CD4F57-CB72-4DBA-B2DB-CD359A6DD813}">
      <dgm:prSet/>
      <dgm:spPr/>
      <dgm:t>
        <a:bodyPr/>
        <a:lstStyle/>
        <a:p>
          <a:pPr algn="ctr"/>
          <a:r>
            <a:rPr lang="es-ES">
              <a:solidFill>
                <a:schemeClr val="tx1"/>
              </a:solidFill>
              <a:latin typeface="Arial Narrow" panose="020B0606020202030204" pitchFamily="34" charset="0"/>
            </a:rPr>
            <a:t>Ruta de la Felicidad</a:t>
          </a:r>
        </a:p>
      </dgm:t>
    </dgm:pt>
    <dgm:pt modelId="{87DE9D47-F946-4227-BA61-573476D37F52}" type="parTrans" cxnId="{6A1172A5-D3F0-4883-8D99-633BFC80B1F8}">
      <dgm:prSet/>
      <dgm:spPr/>
      <dgm:t>
        <a:bodyPr/>
        <a:lstStyle/>
        <a:p>
          <a:pPr algn="ctr"/>
          <a:endParaRPr lang="es-ES"/>
        </a:p>
      </dgm:t>
    </dgm:pt>
    <dgm:pt modelId="{8E1E3B60-4C9B-4D66-9EB0-0E7DF1E7E5DF}" type="sibTrans" cxnId="{6A1172A5-D3F0-4883-8D99-633BFC80B1F8}">
      <dgm:prSet/>
      <dgm:spPr/>
      <dgm:t>
        <a:bodyPr/>
        <a:lstStyle/>
        <a:p>
          <a:pPr algn="ctr"/>
          <a:endParaRPr lang="es-ES"/>
        </a:p>
      </dgm:t>
    </dgm:pt>
    <dgm:pt modelId="{E275D816-C67A-48EA-91A7-83F96DDA7595}">
      <dgm:prSet phldrT="[Texto]"/>
      <dgm:spPr/>
      <dgm:t>
        <a:bodyPr/>
        <a:lstStyle/>
        <a:p>
          <a:pPr algn="ctr"/>
          <a:r>
            <a:rPr lang="es-ES">
              <a:solidFill>
                <a:schemeClr val="tx1"/>
              </a:solidFill>
              <a:latin typeface="Arial Narrow" panose="020B0606020202030204" pitchFamily="34" charset="0"/>
            </a:rPr>
            <a:t>Indicadores Estrategicos TH</a:t>
          </a:r>
        </a:p>
      </dgm:t>
    </dgm:pt>
    <dgm:pt modelId="{1C0A3977-F61A-47E7-B55B-11D2C7F1E9E9}" type="sibTrans" cxnId="{D9D1735C-F0A4-4CA3-B67F-43812BA61F19}">
      <dgm:prSet/>
      <dgm:spPr/>
      <dgm:t>
        <a:bodyPr/>
        <a:lstStyle/>
        <a:p>
          <a:pPr algn="ctr"/>
          <a:endParaRPr lang="es-ES"/>
        </a:p>
      </dgm:t>
    </dgm:pt>
    <dgm:pt modelId="{BBF8CEDC-87E5-422B-AC2B-C52362DDC961}" type="parTrans" cxnId="{D9D1735C-F0A4-4CA3-B67F-43812BA61F19}">
      <dgm:prSet/>
      <dgm:spPr/>
      <dgm:t>
        <a:bodyPr/>
        <a:lstStyle/>
        <a:p>
          <a:pPr algn="ctr"/>
          <a:endParaRPr lang="es-ES"/>
        </a:p>
      </dgm:t>
    </dgm:pt>
    <dgm:pt modelId="{DE80A13E-0076-4ED7-815A-8D096E36F5FB}" type="pres">
      <dgm:prSet presAssocID="{A9A64254-5C09-48A4-932C-B8455AD822E7}" presName="diagram" presStyleCnt="0">
        <dgm:presLayoutVars>
          <dgm:chPref val="1"/>
          <dgm:dir/>
          <dgm:animOne val="branch"/>
          <dgm:animLvl val="lvl"/>
          <dgm:resizeHandles/>
        </dgm:presLayoutVars>
      </dgm:prSet>
      <dgm:spPr/>
    </dgm:pt>
    <dgm:pt modelId="{2CF7543B-27B8-4611-BA1A-857AC643A8BF}" type="pres">
      <dgm:prSet presAssocID="{23B0CA71-80CF-4E98-82DF-4B42CF5652D8}" presName="root" presStyleCnt="0"/>
      <dgm:spPr/>
    </dgm:pt>
    <dgm:pt modelId="{FD33A613-5F2A-42F4-8179-8F40E960B784}" type="pres">
      <dgm:prSet presAssocID="{23B0CA71-80CF-4E98-82DF-4B42CF5652D8}" presName="rootComposite" presStyleCnt="0"/>
      <dgm:spPr/>
    </dgm:pt>
    <dgm:pt modelId="{F69DE280-C071-452D-BD1D-2AC5E4BB0F84}" type="pres">
      <dgm:prSet presAssocID="{23B0CA71-80CF-4E98-82DF-4B42CF5652D8}" presName="rootText" presStyleLbl="node1" presStyleIdx="0" presStyleCnt="2" custScaleX="166005"/>
      <dgm:spPr/>
    </dgm:pt>
    <dgm:pt modelId="{6673B5CC-E4E2-46FA-AC8F-F08297A50094}" type="pres">
      <dgm:prSet presAssocID="{23B0CA71-80CF-4E98-82DF-4B42CF5652D8}" presName="rootConnector" presStyleLbl="node1" presStyleIdx="0" presStyleCnt="2"/>
      <dgm:spPr/>
    </dgm:pt>
    <dgm:pt modelId="{48668219-6E31-4CA1-9735-BF984CF3478F}" type="pres">
      <dgm:prSet presAssocID="{23B0CA71-80CF-4E98-82DF-4B42CF5652D8}" presName="childShape" presStyleCnt="0"/>
      <dgm:spPr/>
    </dgm:pt>
    <dgm:pt modelId="{BAD05E40-EB64-4E3C-A634-85CBE55FB2E8}" type="pres">
      <dgm:prSet presAssocID="{87DE9D47-F946-4227-BA61-573476D37F52}" presName="Name13" presStyleLbl="parChTrans1D2" presStyleIdx="0" presStyleCnt="7"/>
      <dgm:spPr/>
    </dgm:pt>
    <dgm:pt modelId="{3A9FF03D-5DB4-4B80-BD18-762C7A9F5BEC}" type="pres">
      <dgm:prSet presAssocID="{C1CD4F57-CB72-4DBA-B2DB-CD359A6DD813}" presName="childText" presStyleLbl="bgAcc1" presStyleIdx="0" presStyleCnt="7" custScaleX="154210">
        <dgm:presLayoutVars>
          <dgm:bulletEnabled val="1"/>
        </dgm:presLayoutVars>
      </dgm:prSet>
      <dgm:spPr/>
    </dgm:pt>
    <dgm:pt modelId="{234D25D3-26E8-44E7-BF20-A977ED0F06F6}" type="pres">
      <dgm:prSet presAssocID="{4906FDB6-95E4-4419-94FA-7DD3374008F0}" presName="Name13" presStyleLbl="parChTrans1D2" presStyleIdx="1" presStyleCnt="7"/>
      <dgm:spPr/>
    </dgm:pt>
    <dgm:pt modelId="{E3A1FFEC-8FCD-4812-A01D-81286BB3537E}" type="pres">
      <dgm:prSet presAssocID="{95F3EA0F-F9D4-4484-B47B-FF48B24770ED}" presName="childText" presStyleLbl="bgAcc1" presStyleIdx="1" presStyleCnt="7" custScaleX="156908">
        <dgm:presLayoutVars>
          <dgm:bulletEnabled val="1"/>
        </dgm:presLayoutVars>
      </dgm:prSet>
      <dgm:spPr/>
    </dgm:pt>
    <dgm:pt modelId="{B937C9B4-F1E8-46C4-A224-07BEAE99E5EC}" type="pres">
      <dgm:prSet presAssocID="{1F7DDB47-7D40-45D8-8DA4-38EB5DC2B551}" presName="Name13" presStyleLbl="parChTrans1D2" presStyleIdx="2" presStyleCnt="7"/>
      <dgm:spPr/>
    </dgm:pt>
    <dgm:pt modelId="{EDBC4192-E728-47B2-9D08-76E851CA0881}" type="pres">
      <dgm:prSet presAssocID="{4C7FC892-E92D-4A7B-8235-98E1818FC9F1}" presName="childText" presStyleLbl="bgAcc1" presStyleIdx="2" presStyleCnt="7" custScaleX="156908">
        <dgm:presLayoutVars>
          <dgm:bulletEnabled val="1"/>
        </dgm:presLayoutVars>
      </dgm:prSet>
      <dgm:spPr/>
    </dgm:pt>
    <dgm:pt modelId="{454FB8DF-A108-4C3B-AC05-9966DAFD6804}" type="pres">
      <dgm:prSet presAssocID="{1D42C43E-2BCD-49FA-9AB2-6F86E877D117}" presName="Name13" presStyleLbl="parChTrans1D2" presStyleIdx="3" presStyleCnt="7"/>
      <dgm:spPr/>
    </dgm:pt>
    <dgm:pt modelId="{4D84A73B-33D9-46E1-889F-9DFAEF12E836}" type="pres">
      <dgm:prSet presAssocID="{5D349421-48C0-4753-AA30-06FE99ECC694}" presName="childText" presStyleLbl="bgAcc1" presStyleIdx="3" presStyleCnt="7" custScaleX="159349">
        <dgm:presLayoutVars>
          <dgm:bulletEnabled val="1"/>
        </dgm:presLayoutVars>
      </dgm:prSet>
      <dgm:spPr/>
    </dgm:pt>
    <dgm:pt modelId="{581588CD-77D1-4EC1-83D8-3F08C508417D}" type="pres">
      <dgm:prSet presAssocID="{F479C4B4-E968-4E46-B829-B78C7B80E94A}" presName="Name13" presStyleLbl="parChTrans1D2" presStyleIdx="4" presStyleCnt="7"/>
      <dgm:spPr/>
    </dgm:pt>
    <dgm:pt modelId="{50EED437-2334-46B1-ACC5-614D29E75A7E}" type="pres">
      <dgm:prSet presAssocID="{B42147DF-FD53-4411-858E-E97C9B044A11}" presName="childText" presStyleLbl="bgAcc1" presStyleIdx="4" presStyleCnt="7" custScaleX="162303">
        <dgm:presLayoutVars>
          <dgm:bulletEnabled val="1"/>
        </dgm:presLayoutVars>
      </dgm:prSet>
      <dgm:spPr/>
    </dgm:pt>
    <dgm:pt modelId="{83E1B2E8-E0E5-4770-BEB3-FB133C900C37}" type="pres">
      <dgm:prSet presAssocID="{E8BC4C99-2D9D-40F7-A8A2-A475A581279E}" presName="root" presStyleCnt="0"/>
      <dgm:spPr/>
    </dgm:pt>
    <dgm:pt modelId="{46C7109D-2CD7-4612-A50D-87280C9C9A1D}" type="pres">
      <dgm:prSet presAssocID="{E8BC4C99-2D9D-40F7-A8A2-A475A581279E}" presName="rootComposite" presStyleCnt="0"/>
      <dgm:spPr/>
    </dgm:pt>
    <dgm:pt modelId="{C9EE9575-ECA7-4EA1-A144-803D972932E0}" type="pres">
      <dgm:prSet presAssocID="{E8BC4C99-2D9D-40F7-A8A2-A475A581279E}" presName="rootText" presStyleLbl="node1" presStyleIdx="1" presStyleCnt="2" custScaleX="182356"/>
      <dgm:spPr/>
    </dgm:pt>
    <dgm:pt modelId="{9EF5C9A9-F3B8-42EA-A561-56EBF58DA4AD}" type="pres">
      <dgm:prSet presAssocID="{E8BC4C99-2D9D-40F7-A8A2-A475A581279E}" presName="rootConnector" presStyleLbl="node1" presStyleIdx="1" presStyleCnt="2"/>
      <dgm:spPr/>
    </dgm:pt>
    <dgm:pt modelId="{DFC4C418-BA51-4CE3-9626-4DDF0982CDC3}" type="pres">
      <dgm:prSet presAssocID="{E8BC4C99-2D9D-40F7-A8A2-A475A581279E}" presName="childShape" presStyleCnt="0"/>
      <dgm:spPr/>
    </dgm:pt>
    <dgm:pt modelId="{683E8753-74ED-4864-A7A8-C2EC3426F20A}" type="pres">
      <dgm:prSet presAssocID="{C1026416-6561-445F-AA52-EBEF086DD7FB}" presName="Name13" presStyleLbl="parChTrans1D2" presStyleIdx="5" presStyleCnt="7"/>
      <dgm:spPr/>
    </dgm:pt>
    <dgm:pt modelId="{FFBAF432-8182-4536-95B3-C2C32E76D712}" type="pres">
      <dgm:prSet presAssocID="{CAB69146-11D8-4031-B4CE-FB06400B14A1}" presName="childText" presStyleLbl="bgAcc1" presStyleIdx="5" presStyleCnt="7" custScaleX="160719">
        <dgm:presLayoutVars>
          <dgm:bulletEnabled val="1"/>
        </dgm:presLayoutVars>
      </dgm:prSet>
      <dgm:spPr/>
    </dgm:pt>
    <dgm:pt modelId="{FC5C063F-D51A-4E95-8934-718A14B369F9}" type="pres">
      <dgm:prSet presAssocID="{BBF8CEDC-87E5-422B-AC2B-C52362DDC961}" presName="Name13" presStyleLbl="parChTrans1D2" presStyleIdx="6" presStyleCnt="7"/>
      <dgm:spPr/>
    </dgm:pt>
    <dgm:pt modelId="{1776FFAD-F1B3-41D4-97B8-46F783FD5DA1}" type="pres">
      <dgm:prSet presAssocID="{E275D816-C67A-48EA-91A7-83F96DDA7595}" presName="childText" presStyleLbl="bgAcc1" presStyleIdx="6" presStyleCnt="7" custScaleX="160718">
        <dgm:presLayoutVars>
          <dgm:bulletEnabled val="1"/>
        </dgm:presLayoutVars>
      </dgm:prSet>
      <dgm:spPr/>
    </dgm:pt>
  </dgm:ptLst>
  <dgm:cxnLst>
    <dgm:cxn modelId="{DABE7804-09B3-4FEA-A2D8-D410A810B56E}" type="presOf" srcId="{BBF8CEDC-87E5-422B-AC2B-C52362DDC961}" destId="{FC5C063F-D51A-4E95-8934-718A14B369F9}" srcOrd="0" destOrd="0" presId="urn:microsoft.com/office/officeart/2005/8/layout/hierarchy3"/>
    <dgm:cxn modelId="{FE85F111-B87F-4AD9-BCEF-4F088BEC3372}" srcId="{A9A64254-5C09-48A4-932C-B8455AD822E7}" destId="{23B0CA71-80CF-4E98-82DF-4B42CF5652D8}" srcOrd="0" destOrd="0" parTransId="{D7E512F0-0C72-4982-9400-E855CE2AC80B}" sibTransId="{AB397F9C-C73B-4127-9A77-654D0D7B5C23}"/>
    <dgm:cxn modelId="{ADC77B15-BA4C-46B6-A188-B68DC5893DBF}" type="presOf" srcId="{87DE9D47-F946-4227-BA61-573476D37F52}" destId="{BAD05E40-EB64-4E3C-A634-85CBE55FB2E8}" srcOrd="0" destOrd="0" presId="urn:microsoft.com/office/officeart/2005/8/layout/hierarchy3"/>
    <dgm:cxn modelId="{D022902A-2756-463E-8A1B-6726E45E38B2}" type="presOf" srcId="{95F3EA0F-F9D4-4484-B47B-FF48B24770ED}" destId="{E3A1FFEC-8FCD-4812-A01D-81286BB3537E}" srcOrd="0" destOrd="0" presId="urn:microsoft.com/office/officeart/2005/8/layout/hierarchy3"/>
    <dgm:cxn modelId="{972AE032-1469-41D2-A6F5-A5E787369D5E}" type="presOf" srcId="{E275D816-C67A-48EA-91A7-83F96DDA7595}" destId="{1776FFAD-F1B3-41D4-97B8-46F783FD5DA1}" srcOrd="0" destOrd="0" presId="urn:microsoft.com/office/officeart/2005/8/layout/hierarchy3"/>
    <dgm:cxn modelId="{6956BD3D-EA01-42D6-9845-6FFA65F3A945}" srcId="{23B0CA71-80CF-4E98-82DF-4B42CF5652D8}" destId="{95F3EA0F-F9D4-4484-B47B-FF48B24770ED}" srcOrd="1" destOrd="0" parTransId="{4906FDB6-95E4-4419-94FA-7DD3374008F0}" sibTransId="{A758CAA2-A2F1-43B9-AF6D-D289A2850E31}"/>
    <dgm:cxn modelId="{D9D1735C-F0A4-4CA3-B67F-43812BA61F19}" srcId="{E8BC4C99-2D9D-40F7-A8A2-A475A581279E}" destId="{E275D816-C67A-48EA-91A7-83F96DDA7595}" srcOrd="1" destOrd="0" parTransId="{BBF8CEDC-87E5-422B-AC2B-C52362DDC961}" sibTransId="{1C0A3977-F61A-47E7-B55B-11D2C7F1E9E9}"/>
    <dgm:cxn modelId="{18B0595C-572B-4BCF-9E2C-987809F92BBF}" type="presOf" srcId="{F479C4B4-E968-4E46-B829-B78C7B80E94A}" destId="{581588CD-77D1-4EC1-83D8-3F08C508417D}" srcOrd="0" destOrd="0" presId="urn:microsoft.com/office/officeart/2005/8/layout/hierarchy3"/>
    <dgm:cxn modelId="{6C0BCE64-69DE-41C1-8B85-42CB2DD7DE4D}" srcId="{23B0CA71-80CF-4E98-82DF-4B42CF5652D8}" destId="{4C7FC892-E92D-4A7B-8235-98E1818FC9F1}" srcOrd="2" destOrd="0" parTransId="{1F7DDB47-7D40-45D8-8DA4-38EB5DC2B551}" sibTransId="{7C315768-9535-4343-A162-6D32AA87551A}"/>
    <dgm:cxn modelId="{7B4B6455-828C-41A6-8886-59E0406C99E3}" type="presOf" srcId="{CAB69146-11D8-4031-B4CE-FB06400B14A1}" destId="{FFBAF432-8182-4536-95B3-C2C32E76D712}" srcOrd="0" destOrd="0" presId="urn:microsoft.com/office/officeart/2005/8/layout/hierarchy3"/>
    <dgm:cxn modelId="{28907E83-3AD7-4902-8CF7-7588BF050A5B}" type="presOf" srcId="{23B0CA71-80CF-4E98-82DF-4B42CF5652D8}" destId="{6673B5CC-E4E2-46FA-AC8F-F08297A50094}" srcOrd="1" destOrd="0" presId="urn:microsoft.com/office/officeart/2005/8/layout/hierarchy3"/>
    <dgm:cxn modelId="{D14F5E88-503F-46BC-9A33-B575F12E091B}" srcId="{E8BC4C99-2D9D-40F7-A8A2-A475A581279E}" destId="{CAB69146-11D8-4031-B4CE-FB06400B14A1}" srcOrd="0" destOrd="0" parTransId="{C1026416-6561-445F-AA52-EBEF086DD7FB}" sibTransId="{481AFB6E-5A28-42EC-A5DC-AE7B09B8CDB2}"/>
    <dgm:cxn modelId="{02CA7094-6F28-4119-B68E-F2EB8BA3356F}" srcId="{A9A64254-5C09-48A4-932C-B8455AD822E7}" destId="{E8BC4C99-2D9D-40F7-A8A2-A475A581279E}" srcOrd="1" destOrd="0" parTransId="{AFD00E77-3574-4D00-848F-62C4AC8E57FB}" sibTransId="{8B37E159-1C6B-4EB7-9865-377EA8EE3C74}"/>
    <dgm:cxn modelId="{0CC51A9F-68E4-44E5-A5F7-8028F4D2C8F3}" type="presOf" srcId="{4C7FC892-E92D-4A7B-8235-98E1818FC9F1}" destId="{EDBC4192-E728-47B2-9D08-76E851CA0881}" srcOrd="0" destOrd="0" presId="urn:microsoft.com/office/officeart/2005/8/layout/hierarchy3"/>
    <dgm:cxn modelId="{6A1172A5-D3F0-4883-8D99-633BFC80B1F8}" srcId="{23B0CA71-80CF-4E98-82DF-4B42CF5652D8}" destId="{C1CD4F57-CB72-4DBA-B2DB-CD359A6DD813}" srcOrd="0" destOrd="0" parTransId="{87DE9D47-F946-4227-BA61-573476D37F52}" sibTransId="{8E1E3B60-4C9B-4D66-9EB0-0E7DF1E7E5DF}"/>
    <dgm:cxn modelId="{B74F22A8-ABE7-45CA-9915-EAA64736B310}" type="presOf" srcId="{5D349421-48C0-4753-AA30-06FE99ECC694}" destId="{4D84A73B-33D9-46E1-889F-9DFAEF12E836}" srcOrd="0" destOrd="0" presId="urn:microsoft.com/office/officeart/2005/8/layout/hierarchy3"/>
    <dgm:cxn modelId="{CC271BAF-D7F1-4178-A78C-D36B6500557D}" srcId="{23B0CA71-80CF-4E98-82DF-4B42CF5652D8}" destId="{B42147DF-FD53-4411-858E-E97C9B044A11}" srcOrd="4" destOrd="0" parTransId="{F479C4B4-E968-4E46-B829-B78C7B80E94A}" sibTransId="{5C687DD6-F035-4B14-9B6E-7A4787FF669A}"/>
    <dgm:cxn modelId="{9D3AADB0-BD32-485B-B0FA-7F4D0C43DA11}" type="presOf" srcId="{A9A64254-5C09-48A4-932C-B8455AD822E7}" destId="{DE80A13E-0076-4ED7-815A-8D096E36F5FB}" srcOrd="0" destOrd="0" presId="urn:microsoft.com/office/officeart/2005/8/layout/hierarchy3"/>
    <dgm:cxn modelId="{C9E27EB2-7CB6-49E3-8EF2-354D3A477B48}" type="presOf" srcId="{C1026416-6561-445F-AA52-EBEF086DD7FB}" destId="{683E8753-74ED-4864-A7A8-C2EC3426F20A}" srcOrd="0" destOrd="0" presId="urn:microsoft.com/office/officeart/2005/8/layout/hierarchy3"/>
    <dgm:cxn modelId="{BA10DDB7-0381-4C38-8712-4F5E68A8613D}" type="presOf" srcId="{C1CD4F57-CB72-4DBA-B2DB-CD359A6DD813}" destId="{3A9FF03D-5DB4-4B80-BD18-762C7A9F5BEC}" srcOrd="0" destOrd="0" presId="urn:microsoft.com/office/officeart/2005/8/layout/hierarchy3"/>
    <dgm:cxn modelId="{BBF874B8-A468-4680-BC1E-14494A63B03B}" type="presOf" srcId="{1D42C43E-2BCD-49FA-9AB2-6F86E877D117}" destId="{454FB8DF-A108-4C3B-AC05-9966DAFD6804}" srcOrd="0" destOrd="0" presId="urn:microsoft.com/office/officeart/2005/8/layout/hierarchy3"/>
    <dgm:cxn modelId="{AF8BA0BA-6C2A-471E-A3D7-0F198ED49179}" type="presOf" srcId="{E8BC4C99-2D9D-40F7-A8A2-A475A581279E}" destId="{C9EE9575-ECA7-4EA1-A144-803D972932E0}" srcOrd="0" destOrd="0" presId="urn:microsoft.com/office/officeart/2005/8/layout/hierarchy3"/>
    <dgm:cxn modelId="{34906BBC-7E13-4741-8427-06683EF37DAA}" type="presOf" srcId="{4906FDB6-95E4-4419-94FA-7DD3374008F0}" destId="{234D25D3-26E8-44E7-BF20-A977ED0F06F6}" srcOrd="0" destOrd="0" presId="urn:microsoft.com/office/officeart/2005/8/layout/hierarchy3"/>
    <dgm:cxn modelId="{2E9443C7-F660-414F-902F-3984F2019C51}" type="presOf" srcId="{23B0CA71-80CF-4E98-82DF-4B42CF5652D8}" destId="{F69DE280-C071-452D-BD1D-2AC5E4BB0F84}" srcOrd="0" destOrd="0" presId="urn:microsoft.com/office/officeart/2005/8/layout/hierarchy3"/>
    <dgm:cxn modelId="{497D4FDE-652A-4A76-BED9-BE994894629C}" srcId="{23B0CA71-80CF-4E98-82DF-4B42CF5652D8}" destId="{5D349421-48C0-4753-AA30-06FE99ECC694}" srcOrd="3" destOrd="0" parTransId="{1D42C43E-2BCD-49FA-9AB2-6F86E877D117}" sibTransId="{0795DF7F-B416-419A-801E-94A8C35B747F}"/>
    <dgm:cxn modelId="{C92922EA-543D-40D5-8E8E-68A5F0DC720E}" type="presOf" srcId="{1F7DDB47-7D40-45D8-8DA4-38EB5DC2B551}" destId="{B937C9B4-F1E8-46C4-A224-07BEAE99E5EC}" srcOrd="0" destOrd="0" presId="urn:microsoft.com/office/officeart/2005/8/layout/hierarchy3"/>
    <dgm:cxn modelId="{3FD525EB-4254-444A-ABAC-1B6E2C2BFFDA}" type="presOf" srcId="{E8BC4C99-2D9D-40F7-A8A2-A475A581279E}" destId="{9EF5C9A9-F3B8-42EA-A561-56EBF58DA4AD}" srcOrd="1" destOrd="0" presId="urn:microsoft.com/office/officeart/2005/8/layout/hierarchy3"/>
    <dgm:cxn modelId="{5F916EFD-4F07-4C43-9AE5-E911665CF49C}" type="presOf" srcId="{B42147DF-FD53-4411-858E-E97C9B044A11}" destId="{50EED437-2334-46B1-ACC5-614D29E75A7E}" srcOrd="0" destOrd="0" presId="urn:microsoft.com/office/officeart/2005/8/layout/hierarchy3"/>
    <dgm:cxn modelId="{A6FEB4AE-78FE-4F2F-A5C9-91333B4C2DC2}" type="presParOf" srcId="{DE80A13E-0076-4ED7-815A-8D096E36F5FB}" destId="{2CF7543B-27B8-4611-BA1A-857AC643A8BF}" srcOrd="0" destOrd="0" presId="urn:microsoft.com/office/officeart/2005/8/layout/hierarchy3"/>
    <dgm:cxn modelId="{D7F0F526-0558-4669-A08A-41E60C1CAF6C}" type="presParOf" srcId="{2CF7543B-27B8-4611-BA1A-857AC643A8BF}" destId="{FD33A613-5F2A-42F4-8179-8F40E960B784}" srcOrd="0" destOrd="0" presId="urn:microsoft.com/office/officeart/2005/8/layout/hierarchy3"/>
    <dgm:cxn modelId="{2B90DDD0-3955-4188-86B3-06DEAB5FDFA8}" type="presParOf" srcId="{FD33A613-5F2A-42F4-8179-8F40E960B784}" destId="{F69DE280-C071-452D-BD1D-2AC5E4BB0F84}" srcOrd="0" destOrd="0" presId="urn:microsoft.com/office/officeart/2005/8/layout/hierarchy3"/>
    <dgm:cxn modelId="{13BBE59B-2582-454C-A1AD-F8D3278AD4BD}" type="presParOf" srcId="{FD33A613-5F2A-42F4-8179-8F40E960B784}" destId="{6673B5CC-E4E2-46FA-AC8F-F08297A50094}" srcOrd="1" destOrd="0" presId="urn:microsoft.com/office/officeart/2005/8/layout/hierarchy3"/>
    <dgm:cxn modelId="{16D1CB1D-79C2-4483-A352-DC190651B5D1}" type="presParOf" srcId="{2CF7543B-27B8-4611-BA1A-857AC643A8BF}" destId="{48668219-6E31-4CA1-9735-BF984CF3478F}" srcOrd="1" destOrd="0" presId="urn:microsoft.com/office/officeart/2005/8/layout/hierarchy3"/>
    <dgm:cxn modelId="{0AAE0769-0692-485D-B62D-C1ADDEFDB820}" type="presParOf" srcId="{48668219-6E31-4CA1-9735-BF984CF3478F}" destId="{BAD05E40-EB64-4E3C-A634-85CBE55FB2E8}" srcOrd="0" destOrd="0" presId="urn:microsoft.com/office/officeart/2005/8/layout/hierarchy3"/>
    <dgm:cxn modelId="{BF0E7F94-C61B-4E47-8F16-F8720A8DCE4C}" type="presParOf" srcId="{48668219-6E31-4CA1-9735-BF984CF3478F}" destId="{3A9FF03D-5DB4-4B80-BD18-762C7A9F5BEC}" srcOrd="1" destOrd="0" presId="urn:microsoft.com/office/officeart/2005/8/layout/hierarchy3"/>
    <dgm:cxn modelId="{B6E56796-9442-446D-8413-3FC673270437}" type="presParOf" srcId="{48668219-6E31-4CA1-9735-BF984CF3478F}" destId="{234D25D3-26E8-44E7-BF20-A977ED0F06F6}" srcOrd="2" destOrd="0" presId="urn:microsoft.com/office/officeart/2005/8/layout/hierarchy3"/>
    <dgm:cxn modelId="{EC604C7B-415E-4F3A-A86B-FD3BC9229525}" type="presParOf" srcId="{48668219-6E31-4CA1-9735-BF984CF3478F}" destId="{E3A1FFEC-8FCD-4812-A01D-81286BB3537E}" srcOrd="3" destOrd="0" presId="urn:microsoft.com/office/officeart/2005/8/layout/hierarchy3"/>
    <dgm:cxn modelId="{591E4429-0A35-4140-A8C1-F125AC64583B}" type="presParOf" srcId="{48668219-6E31-4CA1-9735-BF984CF3478F}" destId="{B937C9B4-F1E8-46C4-A224-07BEAE99E5EC}" srcOrd="4" destOrd="0" presId="urn:microsoft.com/office/officeart/2005/8/layout/hierarchy3"/>
    <dgm:cxn modelId="{26FE983F-E1FF-4271-8BFE-9A5AD7E4A59B}" type="presParOf" srcId="{48668219-6E31-4CA1-9735-BF984CF3478F}" destId="{EDBC4192-E728-47B2-9D08-76E851CA0881}" srcOrd="5" destOrd="0" presId="urn:microsoft.com/office/officeart/2005/8/layout/hierarchy3"/>
    <dgm:cxn modelId="{56DD40A1-1547-4304-9C22-534AC0A2E4EF}" type="presParOf" srcId="{48668219-6E31-4CA1-9735-BF984CF3478F}" destId="{454FB8DF-A108-4C3B-AC05-9966DAFD6804}" srcOrd="6" destOrd="0" presId="urn:microsoft.com/office/officeart/2005/8/layout/hierarchy3"/>
    <dgm:cxn modelId="{805A7D7E-75B0-4AEF-93BF-5148883EE52C}" type="presParOf" srcId="{48668219-6E31-4CA1-9735-BF984CF3478F}" destId="{4D84A73B-33D9-46E1-889F-9DFAEF12E836}" srcOrd="7" destOrd="0" presId="urn:microsoft.com/office/officeart/2005/8/layout/hierarchy3"/>
    <dgm:cxn modelId="{63EBB6CE-85D6-4D4D-AC4F-745FD0670098}" type="presParOf" srcId="{48668219-6E31-4CA1-9735-BF984CF3478F}" destId="{581588CD-77D1-4EC1-83D8-3F08C508417D}" srcOrd="8" destOrd="0" presId="urn:microsoft.com/office/officeart/2005/8/layout/hierarchy3"/>
    <dgm:cxn modelId="{4FA1DDA4-C22E-439F-A5C2-E5AEE14FB8AC}" type="presParOf" srcId="{48668219-6E31-4CA1-9735-BF984CF3478F}" destId="{50EED437-2334-46B1-ACC5-614D29E75A7E}" srcOrd="9" destOrd="0" presId="urn:microsoft.com/office/officeart/2005/8/layout/hierarchy3"/>
    <dgm:cxn modelId="{8DA2B4DE-D8B0-4E52-95E4-13AFEBD5AFED}" type="presParOf" srcId="{DE80A13E-0076-4ED7-815A-8D096E36F5FB}" destId="{83E1B2E8-E0E5-4770-BEB3-FB133C900C37}" srcOrd="1" destOrd="0" presId="urn:microsoft.com/office/officeart/2005/8/layout/hierarchy3"/>
    <dgm:cxn modelId="{B6A6E247-904C-4642-BD48-472BA1ABD6A2}" type="presParOf" srcId="{83E1B2E8-E0E5-4770-BEB3-FB133C900C37}" destId="{46C7109D-2CD7-4612-A50D-87280C9C9A1D}" srcOrd="0" destOrd="0" presId="urn:microsoft.com/office/officeart/2005/8/layout/hierarchy3"/>
    <dgm:cxn modelId="{401F829B-5254-478C-B912-313F8933E66A}" type="presParOf" srcId="{46C7109D-2CD7-4612-A50D-87280C9C9A1D}" destId="{C9EE9575-ECA7-4EA1-A144-803D972932E0}" srcOrd="0" destOrd="0" presId="urn:microsoft.com/office/officeart/2005/8/layout/hierarchy3"/>
    <dgm:cxn modelId="{15C22A0B-8267-406A-8295-CA98853195F1}" type="presParOf" srcId="{46C7109D-2CD7-4612-A50D-87280C9C9A1D}" destId="{9EF5C9A9-F3B8-42EA-A561-56EBF58DA4AD}" srcOrd="1" destOrd="0" presId="urn:microsoft.com/office/officeart/2005/8/layout/hierarchy3"/>
    <dgm:cxn modelId="{B73EC115-2C4E-4F23-A461-CBAA3F1AAE80}" type="presParOf" srcId="{83E1B2E8-E0E5-4770-BEB3-FB133C900C37}" destId="{DFC4C418-BA51-4CE3-9626-4DDF0982CDC3}" srcOrd="1" destOrd="0" presId="urn:microsoft.com/office/officeart/2005/8/layout/hierarchy3"/>
    <dgm:cxn modelId="{8B6DEA87-4698-4F51-865B-3DEFEEF34FFF}" type="presParOf" srcId="{DFC4C418-BA51-4CE3-9626-4DDF0982CDC3}" destId="{683E8753-74ED-4864-A7A8-C2EC3426F20A}" srcOrd="0" destOrd="0" presId="urn:microsoft.com/office/officeart/2005/8/layout/hierarchy3"/>
    <dgm:cxn modelId="{C67A0CA7-4778-4057-AD95-5BAE8F695695}" type="presParOf" srcId="{DFC4C418-BA51-4CE3-9626-4DDF0982CDC3}" destId="{FFBAF432-8182-4536-95B3-C2C32E76D712}" srcOrd="1" destOrd="0" presId="urn:microsoft.com/office/officeart/2005/8/layout/hierarchy3"/>
    <dgm:cxn modelId="{C50DEEC2-A9CA-498F-B291-3CCAEF2C217F}" type="presParOf" srcId="{DFC4C418-BA51-4CE3-9626-4DDF0982CDC3}" destId="{FC5C063F-D51A-4E95-8934-718A14B369F9}" srcOrd="2" destOrd="0" presId="urn:microsoft.com/office/officeart/2005/8/layout/hierarchy3"/>
    <dgm:cxn modelId="{4C5B1CB9-E81D-4302-8C75-40235BADB921}" type="presParOf" srcId="{DFC4C418-BA51-4CE3-9626-4DDF0982CDC3}" destId="{1776FFAD-F1B3-41D4-97B8-46F783FD5DA1}" srcOrd="3" destOrd="0" presId="urn:microsoft.com/office/officeart/2005/8/layout/hierarchy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D684196-7696-4865-8FB4-68AECE8F2028}" type="doc">
      <dgm:prSet loTypeId="urn:microsoft.com/office/officeart/2005/8/layout/equation1" loCatId="process" qsTypeId="urn:microsoft.com/office/officeart/2005/8/quickstyle/3d7" qsCatId="3D" csTypeId="urn:microsoft.com/office/officeart/2005/8/colors/colorful5" csCatId="colorful" phldr="1"/>
      <dgm:spPr/>
    </dgm:pt>
    <dgm:pt modelId="{935EB365-7CF2-4739-92E6-5797159C5D0D}">
      <dgm:prSet phldrT="[Texto]" custT="1"/>
      <dgm:spPr>
        <a:solidFill>
          <a:srgbClr val="FFC000"/>
        </a:solidFill>
      </dgm:spPr>
      <dgm:t>
        <a:bodyPr/>
        <a:lstStyle/>
        <a:p>
          <a:r>
            <a:rPr lang="es-ES" sz="1600"/>
            <a:t>Objetivos e Indicadores Estrategicos       </a:t>
          </a:r>
          <a:r>
            <a:rPr lang="es-ES" sz="1600" b="1"/>
            <a:t>PEGETH </a:t>
          </a:r>
        </a:p>
      </dgm:t>
    </dgm:pt>
    <dgm:pt modelId="{759FC108-C1DE-43EA-A421-2FBBBD4B5381}" type="parTrans" cxnId="{D7EF5E2F-9E61-4F12-AD6E-07DB8D362627}">
      <dgm:prSet/>
      <dgm:spPr/>
      <dgm:t>
        <a:bodyPr/>
        <a:lstStyle/>
        <a:p>
          <a:endParaRPr lang="es-ES"/>
        </a:p>
      </dgm:t>
    </dgm:pt>
    <dgm:pt modelId="{56190469-09B7-4D36-8585-F52A90A756B8}" type="sibTrans" cxnId="{D7EF5E2F-9E61-4F12-AD6E-07DB8D362627}">
      <dgm:prSet/>
      <dgm:spPr/>
      <dgm:t>
        <a:bodyPr/>
        <a:lstStyle/>
        <a:p>
          <a:endParaRPr lang="es-ES"/>
        </a:p>
      </dgm:t>
    </dgm:pt>
    <dgm:pt modelId="{E43CA7A7-5F2C-4FD4-8FCA-96FFF956863D}">
      <dgm:prSet phldrT="[Texto]" custT="1"/>
      <dgm:spPr/>
      <dgm:t>
        <a:bodyPr/>
        <a:lstStyle/>
        <a:p>
          <a:r>
            <a:rPr lang="es-ES" sz="1600"/>
            <a:t>Estrategias e indicadores del </a:t>
          </a:r>
          <a:r>
            <a:rPr lang="es-ES" sz="1600" b="1"/>
            <a:t>Plan de Accion de TH</a:t>
          </a:r>
        </a:p>
      </dgm:t>
    </dgm:pt>
    <dgm:pt modelId="{D357E649-A268-4B51-BA53-6FC2D31EFA2D}" type="parTrans" cxnId="{4879A784-EEF4-44B9-87B7-03F3C927083E}">
      <dgm:prSet/>
      <dgm:spPr/>
      <dgm:t>
        <a:bodyPr/>
        <a:lstStyle/>
        <a:p>
          <a:endParaRPr lang="es-ES"/>
        </a:p>
      </dgm:t>
    </dgm:pt>
    <dgm:pt modelId="{9AFFEE69-8890-435B-96BA-33C7BAC1BF8F}" type="sibTrans" cxnId="{4879A784-EEF4-44B9-87B7-03F3C927083E}">
      <dgm:prSet/>
      <dgm:spPr/>
      <dgm:t>
        <a:bodyPr/>
        <a:lstStyle/>
        <a:p>
          <a:endParaRPr lang="es-ES"/>
        </a:p>
      </dgm:t>
    </dgm:pt>
    <dgm:pt modelId="{F4BBBA98-9C81-4133-BD67-9C2946789F00}" type="pres">
      <dgm:prSet presAssocID="{CD684196-7696-4865-8FB4-68AECE8F2028}" presName="linearFlow" presStyleCnt="0">
        <dgm:presLayoutVars>
          <dgm:dir/>
          <dgm:resizeHandles val="exact"/>
        </dgm:presLayoutVars>
      </dgm:prSet>
      <dgm:spPr/>
    </dgm:pt>
    <dgm:pt modelId="{ABEC9E51-79CB-4CF0-9CF4-198E463F1442}" type="pres">
      <dgm:prSet presAssocID="{935EB365-7CF2-4739-92E6-5797159C5D0D}" presName="node" presStyleLbl="node1" presStyleIdx="0" presStyleCnt="2" custScaleX="90749" custScaleY="64262">
        <dgm:presLayoutVars>
          <dgm:bulletEnabled val="1"/>
        </dgm:presLayoutVars>
      </dgm:prSet>
      <dgm:spPr/>
    </dgm:pt>
    <dgm:pt modelId="{956399A9-D0A9-4D06-8FCF-E81604845CA4}" type="pres">
      <dgm:prSet presAssocID="{56190469-09B7-4D36-8585-F52A90A756B8}" presName="spacerL" presStyleCnt="0"/>
      <dgm:spPr/>
    </dgm:pt>
    <dgm:pt modelId="{A7DBB30C-2EE0-4D56-9C62-31777723CF61}" type="pres">
      <dgm:prSet presAssocID="{56190469-09B7-4D36-8585-F52A90A756B8}" presName="sibTrans" presStyleLbl="sibTrans2D1" presStyleIdx="0" presStyleCnt="1" custScaleX="46652" custScaleY="64885"/>
      <dgm:spPr/>
    </dgm:pt>
    <dgm:pt modelId="{178B757F-BECB-4C48-A69F-BB02B00FA94A}" type="pres">
      <dgm:prSet presAssocID="{56190469-09B7-4D36-8585-F52A90A756B8}" presName="spacerR" presStyleCnt="0"/>
      <dgm:spPr/>
    </dgm:pt>
    <dgm:pt modelId="{DBBBBBC2-D24C-410D-BA11-AE288FBB3DE2}" type="pres">
      <dgm:prSet presAssocID="{E43CA7A7-5F2C-4FD4-8FCA-96FFF956863D}" presName="node" presStyleLbl="node1" presStyleIdx="1" presStyleCnt="2" custScaleY="63417">
        <dgm:presLayoutVars>
          <dgm:bulletEnabled val="1"/>
        </dgm:presLayoutVars>
      </dgm:prSet>
      <dgm:spPr/>
    </dgm:pt>
  </dgm:ptLst>
  <dgm:cxnLst>
    <dgm:cxn modelId="{57544D1D-BA70-4001-8115-C57AAC8113D2}" type="presOf" srcId="{935EB365-7CF2-4739-92E6-5797159C5D0D}" destId="{ABEC9E51-79CB-4CF0-9CF4-198E463F1442}" srcOrd="0" destOrd="0" presId="urn:microsoft.com/office/officeart/2005/8/layout/equation1"/>
    <dgm:cxn modelId="{D7EF5E2F-9E61-4F12-AD6E-07DB8D362627}" srcId="{CD684196-7696-4865-8FB4-68AECE8F2028}" destId="{935EB365-7CF2-4739-92E6-5797159C5D0D}" srcOrd="0" destOrd="0" parTransId="{759FC108-C1DE-43EA-A421-2FBBBD4B5381}" sibTransId="{56190469-09B7-4D36-8585-F52A90A756B8}"/>
    <dgm:cxn modelId="{DBBCF469-4493-4FF6-9486-51B4B2B95870}" type="presOf" srcId="{CD684196-7696-4865-8FB4-68AECE8F2028}" destId="{F4BBBA98-9C81-4133-BD67-9C2946789F00}" srcOrd="0" destOrd="0" presId="urn:microsoft.com/office/officeart/2005/8/layout/equation1"/>
    <dgm:cxn modelId="{69B67C57-5272-4DC7-A687-414A3D746910}" type="presOf" srcId="{E43CA7A7-5F2C-4FD4-8FCA-96FFF956863D}" destId="{DBBBBBC2-D24C-410D-BA11-AE288FBB3DE2}" srcOrd="0" destOrd="0" presId="urn:microsoft.com/office/officeart/2005/8/layout/equation1"/>
    <dgm:cxn modelId="{4879A784-EEF4-44B9-87B7-03F3C927083E}" srcId="{CD684196-7696-4865-8FB4-68AECE8F2028}" destId="{E43CA7A7-5F2C-4FD4-8FCA-96FFF956863D}" srcOrd="1" destOrd="0" parTransId="{D357E649-A268-4B51-BA53-6FC2D31EFA2D}" sibTransId="{9AFFEE69-8890-435B-96BA-33C7BAC1BF8F}"/>
    <dgm:cxn modelId="{5A5978F0-B1B9-43BB-9D00-176BEDAB2668}" type="presOf" srcId="{56190469-09B7-4D36-8585-F52A90A756B8}" destId="{A7DBB30C-2EE0-4D56-9C62-31777723CF61}" srcOrd="0" destOrd="0" presId="urn:microsoft.com/office/officeart/2005/8/layout/equation1"/>
    <dgm:cxn modelId="{FDB0DE82-DC19-4F3D-8003-25665FB3767F}" type="presParOf" srcId="{F4BBBA98-9C81-4133-BD67-9C2946789F00}" destId="{ABEC9E51-79CB-4CF0-9CF4-198E463F1442}" srcOrd="0" destOrd="0" presId="urn:microsoft.com/office/officeart/2005/8/layout/equation1"/>
    <dgm:cxn modelId="{D970D6C3-2773-44A4-B226-CFDB824236C1}" type="presParOf" srcId="{F4BBBA98-9C81-4133-BD67-9C2946789F00}" destId="{956399A9-D0A9-4D06-8FCF-E81604845CA4}" srcOrd="1" destOrd="0" presId="urn:microsoft.com/office/officeart/2005/8/layout/equation1"/>
    <dgm:cxn modelId="{C916E1E0-B048-45DC-98E6-1B781228CF61}" type="presParOf" srcId="{F4BBBA98-9C81-4133-BD67-9C2946789F00}" destId="{A7DBB30C-2EE0-4D56-9C62-31777723CF61}" srcOrd="2" destOrd="0" presId="urn:microsoft.com/office/officeart/2005/8/layout/equation1"/>
    <dgm:cxn modelId="{7BA845F8-F9B2-424A-AFA8-48E58731DC8C}" type="presParOf" srcId="{F4BBBA98-9C81-4133-BD67-9C2946789F00}" destId="{178B757F-BECB-4C48-A69F-BB02B00FA94A}" srcOrd="3" destOrd="0" presId="urn:microsoft.com/office/officeart/2005/8/layout/equation1"/>
    <dgm:cxn modelId="{99E2E34C-949D-41B1-8C41-BD2E10078892}" type="presParOf" srcId="{F4BBBA98-9C81-4133-BD67-9C2946789F00}" destId="{DBBBBBC2-D24C-410D-BA11-AE288FBB3DE2}" srcOrd="4" destOrd="0" presId="urn:microsoft.com/office/officeart/2005/8/layout/equation1"/>
  </dgm:cxnLst>
  <dgm:bg/>
  <dgm:whole/>
  <dgm:extLst>
    <a:ext uri="http://schemas.microsoft.com/office/drawing/2008/diagram">
      <dsp:dataModelExt xmlns:dsp="http://schemas.microsoft.com/office/drawing/2008/diagram" relId="rId28"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76083CE5-C5AE-486D-946A-BCCC8BE7021E}" type="doc">
      <dgm:prSet loTypeId="urn:microsoft.com/office/officeart/2008/layout/VerticalCurvedList" loCatId="list" qsTypeId="urn:microsoft.com/office/officeart/2005/8/quickstyle/3d3" qsCatId="3D" csTypeId="urn:microsoft.com/office/officeart/2005/8/colors/colorful1" csCatId="colorful" phldr="1"/>
      <dgm:spPr/>
      <dgm:t>
        <a:bodyPr/>
        <a:lstStyle/>
        <a:p>
          <a:endParaRPr lang="es-ES"/>
        </a:p>
      </dgm:t>
    </dgm:pt>
    <dgm:pt modelId="{FDD250D5-69A5-48F1-B0A2-4EABCBEA851C}">
      <dgm:prSet phldrT="[Texto]"/>
      <dgm:spPr/>
      <dgm:t>
        <a:bodyPr/>
        <a:lstStyle/>
        <a:p>
          <a:pPr algn="ctr"/>
          <a:r>
            <a:rPr lang="es-ES"/>
            <a:t>Implementar acciones que permitan el mejoramiento del clima laboral y bienestar, como ejes fundamentales en la calidad de vida y productividad de los trabajadores de la Empresa de Aseo de Bucaramanga EMAB S.A. E.S.P. </a:t>
          </a:r>
        </a:p>
      </dgm:t>
    </dgm:pt>
    <dgm:pt modelId="{F6462EFE-BFBC-4DF0-9242-6E2448DF4488}" type="parTrans" cxnId="{C166D0D6-A7AA-47AD-830B-1FB024057E22}">
      <dgm:prSet/>
      <dgm:spPr/>
      <dgm:t>
        <a:bodyPr/>
        <a:lstStyle/>
        <a:p>
          <a:endParaRPr lang="es-ES"/>
        </a:p>
      </dgm:t>
    </dgm:pt>
    <dgm:pt modelId="{92116C32-42F6-4618-9635-1C7F8C39C84D}" type="sibTrans" cxnId="{C166D0D6-A7AA-47AD-830B-1FB024057E22}">
      <dgm:prSet/>
      <dgm:spPr/>
      <dgm:t>
        <a:bodyPr/>
        <a:lstStyle/>
        <a:p>
          <a:endParaRPr lang="es-ES"/>
        </a:p>
      </dgm:t>
    </dgm:pt>
    <dgm:pt modelId="{9376C713-BD4B-4ECD-A3A4-658255EBD610}">
      <dgm:prSet phldrT="[Texto]"/>
      <dgm:spPr/>
      <dgm:t>
        <a:bodyPr/>
        <a:lstStyle/>
        <a:p>
          <a:r>
            <a:rPr lang="es-ES"/>
            <a:t>Contribuir al fortalecimiento de las habilidades, capacidades y competencias de los trabajadores de la EMAB S.A. E.S.P., para el desarrollo de sus funciones a traves de actividades de capacitacion y formacion.</a:t>
          </a:r>
        </a:p>
      </dgm:t>
    </dgm:pt>
    <dgm:pt modelId="{D26CACBA-23EF-46B9-AA64-E2D7AAB412E2}" type="parTrans" cxnId="{CB8BDA00-5DC3-430E-BB40-1C32BDCF6414}">
      <dgm:prSet/>
      <dgm:spPr/>
      <dgm:t>
        <a:bodyPr/>
        <a:lstStyle/>
        <a:p>
          <a:endParaRPr lang="es-ES"/>
        </a:p>
      </dgm:t>
    </dgm:pt>
    <dgm:pt modelId="{4E741445-C42F-4D8D-842C-9BD3CE2FC21C}" type="sibTrans" cxnId="{CB8BDA00-5DC3-430E-BB40-1C32BDCF6414}">
      <dgm:prSet/>
      <dgm:spPr/>
      <dgm:t>
        <a:bodyPr/>
        <a:lstStyle/>
        <a:p>
          <a:endParaRPr lang="es-ES"/>
        </a:p>
      </dgm:t>
    </dgm:pt>
    <dgm:pt modelId="{90E3BB0F-E9D7-4CB4-BA0A-3224F9004439}">
      <dgm:prSet phldrT="[Texto]"/>
      <dgm:spPr/>
      <dgm:t>
        <a:bodyPr/>
        <a:lstStyle/>
        <a:p>
          <a:r>
            <a:rPr lang="es-ES"/>
            <a:t>Fortalecer el Sistema de Gestion de Seguridad y Salud en el Trabajo.</a:t>
          </a:r>
        </a:p>
      </dgm:t>
    </dgm:pt>
    <dgm:pt modelId="{AF40A9AB-AB86-413D-97C3-86F694B1DAC9}" type="parTrans" cxnId="{887D334D-7BAE-4056-9C4F-E76FB98F5878}">
      <dgm:prSet/>
      <dgm:spPr/>
      <dgm:t>
        <a:bodyPr/>
        <a:lstStyle/>
        <a:p>
          <a:endParaRPr lang="es-ES"/>
        </a:p>
      </dgm:t>
    </dgm:pt>
    <dgm:pt modelId="{3530A1AA-507B-40D2-B64F-E9D83BDD3E0A}" type="sibTrans" cxnId="{887D334D-7BAE-4056-9C4F-E76FB98F5878}">
      <dgm:prSet/>
      <dgm:spPr/>
      <dgm:t>
        <a:bodyPr/>
        <a:lstStyle/>
        <a:p>
          <a:endParaRPr lang="es-ES"/>
        </a:p>
      </dgm:t>
    </dgm:pt>
    <dgm:pt modelId="{3DFE849C-89E7-4A51-AA62-64AF47B11741}">
      <dgm:prSet/>
      <dgm:spPr/>
      <dgm:t>
        <a:bodyPr/>
        <a:lstStyle/>
        <a:p>
          <a:r>
            <a:rPr lang="es-ES"/>
            <a:t>Optimizar el uso de las herramientas tecnoligicas internas y externas que permitan una gestion mas eficiente en el ingreso, desarrollo y retiro de los trabajadores de la Emab S.A. E.S.P.  </a:t>
          </a:r>
        </a:p>
      </dgm:t>
    </dgm:pt>
    <dgm:pt modelId="{B1C6DB11-19CC-427C-BFA4-D7C3029A7085}" type="parTrans" cxnId="{B13459FA-383F-4065-BFB0-F3087D333E9F}">
      <dgm:prSet/>
      <dgm:spPr/>
      <dgm:t>
        <a:bodyPr/>
        <a:lstStyle/>
        <a:p>
          <a:endParaRPr lang="es-ES"/>
        </a:p>
      </dgm:t>
    </dgm:pt>
    <dgm:pt modelId="{05FF7290-8206-48E7-9A2F-45E5D066FFB5}" type="sibTrans" cxnId="{B13459FA-383F-4065-BFB0-F3087D333E9F}">
      <dgm:prSet/>
      <dgm:spPr/>
      <dgm:t>
        <a:bodyPr/>
        <a:lstStyle/>
        <a:p>
          <a:endParaRPr lang="es-ES"/>
        </a:p>
      </dgm:t>
    </dgm:pt>
    <dgm:pt modelId="{2A8F6CFF-82D1-465D-8715-DBE5D7164020}">
      <dgm:prSet/>
      <dgm:spPr/>
      <dgm:t>
        <a:bodyPr/>
        <a:lstStyle/>
        <a:p>
          <a:r>
            <a:rPr lang="es-ES"/>
            <a:t>Afianzar la comunicacion interna en la Empresa de Aseo de Bucaramanga, EMAB S.A. E.S.P., por medio de lineamientos claros, con informacion de claridad y de interes interno, haciendo uso efectivo de los canales disponibles.</a:t>
          </a:r>
        </a:p>
      </dgm:t>
    </dgm:pt>
    <dgm:pt modelId="{A9998929-D08E-416A-A936-4BC2599AEF5A}" type="parTrans" cxnId="{C78DA5ED-26F0-43E8-BC64-D3FF8ED8A88E}">
      <dgm:prSet/>
      <dgm:spPr/>
      <dgm:t>
        <a:bodyPr/>
        <a:lstStyle/>
        <a:p>
          <a:endParaRPr lang="es-ES"/>
        </a:p>
      </dgm:t>
    </dgm:pt>
    <dgm:pt modelId="{35D4F1D5-5FFD-4A71-86D5-2158AF68602F}" type="sibTrans" cxnId="{C78DA5ED-26F0-43E8-BC64-D3FF8ED8A88E}">
      <dgm:prSet/>
      <dgm:spPr/>
      <dgm:t>
        <a:bodyPr/>
        <a:lstStyle/>
        <a:p>
          <a:endParaRPr lang="es-ES"/>
        </a:p>
      </dgm:t>
    </dgm:pt>
    <dgm:pt modelId="{3B4BBACC-5F1A-4AA9-A325-2C0456787905}" type="pres">
      <dgm:prSet presAssocID="{76083CE5-C5AE-486D-946A-BCCC8BE7021E}" presName="Name0" presStyleCnt="0">
        <dgm:presLayoutVars>
          <dgm:chMax val="7"/>
          <dgm:chPref val="7"/>
          <dgm:dir/>
        </dgm:presLayoutVars>
      </dgm:prSet>
      <dgm:spPr/>
    </dgm:pt>
    <dgm:pt modelId="{DB4367C7-DAFD-4251-89AA-E21899DD4710}" type="pres">
      <dgm:prSet presAssocID="{76083CE5-C5AE-486D-946A-BCCC8BE7021E}" presName="Name1" presStyleCnt="0"/>
      <dgm:spPr/>
    </dgm:pt>
    <dgm:pt modelId="{1473F556-B4F0-4C66-A51B-06122451BFF2}" type="pres">
      <dgm:prSet presAssocID="{76083CE5-C5AE-486D-946A-BCCC8BE7021E}" presName="cycle" presStyleCnt="0"/>
      <dgm:spPr/>
    </dgm:pt>
    <dgm:pt modelId="{8355F10A-3EC6-48AF-AAF8-E7671F09C113}" type="pres">
      <dgm:prSet presAssocID="{76083CE5-C5AE-486D-946A-BCCC8BE7021E}" presName="srcNode" presStyleLbl="node1" presStyleIdx="0" presStyleCnt="5"/>
      <dgm:spPr/>
    </dgm:pt>
    <dgm:pt modelId="{F691B9A4-9187-4076-95C4-47E8871511C7}" type="pres">
      <dgm:prSet presAssocID="{76083CE5-C5AE-486D-946A-BCCC8BE7021E}" presName="conn" presStyleLbl="parChTrans1D2" presStyleIdx="0" presStyleCnt="1"/>
      <dgm:spPr/>
    </dgm:pt>
    <dgm:pt modelId="{84FCB895-B61A-453A-9803-4BF2AEEAFECC}" type="pres">
      <dgm:prSet presAssocID="{76083CE5-C5AE-486D-946A-BCCC8BE7021E}" presName="extraNode" presStyleLbl="node1" presStyleIdx="0" presStyleCnt="5"/>
      <dgm:spPr/>
    </dgm:pt>
    <dgm:pt modelId="{E84A088B-0029-481D-BF7D-E5C4DFA9A2E7}" type="pres">
      <dgm:prSet presAssocID="{76083CE5-C5AE-486D-946A-BCCC8BE7021E}" presName="dstNode" presStyleLbl="node1" presStyleIdx="0" presStyleCnt="5"/>
      <dgm:spPr/>
    </dgm:pt>
    <dgm:pt modelId="{2165E546-A60C-4229-8153-CFD0EDC75DC4}" type="pres">
      <dgm:prSet presAssocID="{FDD250D5-69A5-48F1-B0A2-4EABCBEA851C}" presName="text_1" presStyleLbl="node1" presStyleIdx="0" presStyleCnt="5">
        <dgm:presLayoutVars>
          <dgm:bulletEnabled val="1"/>
        </dgm:presLayoutVars>
      </dgm:prSet>
      <dgm:spPr/>
    </dgm:pt>
    <dgm:pt modelId="{50FCB7A6-9A76-4C0C-80DF-2D14ED70802B}" type="pres">
      <dgm:prSet presAssocID="{FDD250D5-69A5-48F1-B0A2-4EABCBEA851C}" presName="accent_1" presStyleCnt="0"/>
      <dgm:spPr/>
    </dgm:pt>
    <dgm:pt modelId="{90FC4E5F-C8BE-4564-9A58-E5537AF6BFD3}" type="pres">
      <dgm:prSet presAssocID="{FDD250D5-69A5-48F1-B0A2-4EABCBEA851C}" presName="accentRepeatNode" presStyleLbl="solidFgAcc1" presStyleIdx="0" presStyleCnt="5"/>
      <dgm:spPr/>
    </dgm:pt>
    <dgm:pt modelId="{C368D038-B2E3-4027-970A-779DFF26B6CA}" type="pres">
      <dgm:prSet presAssocID="{9376C713-BD4B-4ECD-A3A4-658255EBD610}" presName="text_2" presStyleLbl="node1" presStyleIdx="1" presStyleCnt="5">
        <dgm:presLayoutVars>
          <dgm:bulletEnabled val="1"/>
        </dgm:presLayoutVars>
      </dgm:prSet>
      <dgm:spPr/>
    </dgm:pt>
    <dgm:pt modelId="{AF66B82D-2BC1-4E2A-818C-EDBEE65FAA98}" type="pres">
      <dgm:prSet presAssocID="{9376C713-BD4B-4ECD-A3A4-658255EBD610}" presName="accent_2" presStyleCnt="0"/>
      <dgm:spPr/>
    </dgm:pt>
    <dgm:pt modelId="{4F9DC49A-FF0C-4665-B5C1-3B5E656BEC13}" type="pres">
      <dgm:prSet presAssocID="{9376C713-BD4B-4ECD-A3A4-658255EBD610}" presName="accentRepeatNode" presStyleLbl="solidFgAcc1" presStyleIdx="1" presStyleCnt="5"/>
      <dgm:spPr/>
    </dgm:pt>
    <dgm:pt modelId="{1074A461-9E8A-47D7-93F0-C9AA3350C117}" type="pres">
      <dgm:prSet presAssocID="{3DFE849C-89E7-4A51-AA62-64AF47B11741}" presName="text_3" presStyleLbl="node1" presStyleIdx="2" presStyleCnt="5">
        <dgm:presLayoutVars>
          <dgm:bulletEnabled val="1"/>
        </dgm:presLayoutVars>
      </dgm:prSet>
      <dgm:spPr/>
    </dgm:pt>
    <dgm:pt modelId="{7691DFE3-86E2-4A9A-B125-882C4731CA1C}" type="pres">
      <dgm:prSet presAssocID="{3DFE849C-89E7-4A51-AA62-64AF47B11741}" presName="accent_3" presStyleCnt="0"/>
      <dgm:spPr/>
    </dgm:pt>
    <dgm:pt modelId="{C0D7EB1E-A621-4A04-B5BB-B9B6C6AAE5BC}" type="pres">
      <dgm:prSet presAssocID="{3DFE849C-89E7-4A51-AA62-64AF47B11741}" presName="accentRepeatNode" presStyleLbl="solidFgAcc1" presStyleIdx="2" presStyleCnt="5"/>
      <dgm:spPr/>
    </dgm:pt>
    <dgm:pt modelId="{5C05E823-8B5B-41C4-BB7C-F78385FB2033}" type="pres">
      <dgm:prSet presAssocID="{90E3BB0F-E9D7-4CB4-BA0A-3224F9004439}" presName="text_4" presStyleLbl="node1" presStyleIdx="3" presStyleCnt="5">
        <dgm:presLayoutVars>
          <dgm:bulletEnabled val="1"/>
        </dgm:presLayoutVars>
      </dgm:prSet>
      <dgm:spPr/>
    </dgm:pt>
    <dgm:pt modelId="{FA8DDE9D-FEB5-4E43-8152-C6B9C61F13A0}" type="pres">
      <dgm:prSet presAssocID="{90E3BB0F-E9D7-4CB4-BA0A-3224F9004439}" presName="accent_4" presStyleCnt="0"/>
      <dgm:spPr/>
    </dgm:pt>
    <dgm:pt modelId="{8E40A527-E063-46CE-8F7F-0EA0F089B6BE}" type="pres">
      <dgm:prSet presAssocID="{90E3BB0F-E9D7-4CB4-BA0A-3224F9004439}" presName="accentRepeatNode" presStyleLbl="solidFgAcc1" presStyleIdx="3" presStyleCnt="5"/>
      <dgm:spPr/>
    </dgm:pt>
    <dgm:pt modelId="{95BADA7A-95E5-4142-9F3B-4728C989BC7B}" type="pres">
      <dgm:prSet presAssocID="{2A8F6CFF-82D1-465D-8715-DBE5D7164020}" presName="text_5" presStyleLbl="node1" presStyleIdx="4" presStyleCnt="5">
        <dgm:presLayoutVars>
          <dgm:bulletEnabled val="1"/>
        </dgm:presLayoutVars>
      </dgm:prSet>
      <dgm:spPr/>
    </dgm:pt>
    <dgm:pt modelId="{BC263825-B5C6-4AFD-9CB6-5104FF21FF53}" type="pres">
      <dgm:prSet presAssocID="{2A8F6CFF-82D1-465D-8715-DBE5D7164020}" presName="accent_5" presStyleCnt="0"/>
      <dgm:spPr/>
    </dgm:pt>
    <dgm:pt modelId="{A66549E5-EB7C-4E40-A717-C1DD41EE2FC5}" type="pres">
      <dgm:prSet presAssocID="{2A8F6CFF-82D1-465D-8715-DBE5D7164020}" presName="accentRepeatNode" presStyleLbl="solidFgAcc1" presStyleIdx="4" presStyleCnt="5"/>
      <dgm:spPr/>
    </dgm:pt>
  </dgm:ptLst>
  <dgm:cxnLst>
    <dgm:cxn modelId="{CB8BDA00-5DC3-430E-BB40-1C32BDCF6414}" srcId="{76083CE5-C5AE-486D-946A-BCCC8BE7021E}" destId="{9376C713-BD4B-4ECD-A3A4-658255EBD610}" srcOrd="1" destOrd="0" parTransId="{D26CACBA-23EF-46B9-AA64-E2D7AAB412E2}" sibTransId="{4E741445-C42F-4D8D-842C-9BD3CE2FC21C}"/>
    <dgm:cxn modelId="{F2C80419-959F-476E-8752-CC6C025F00E4}" type="presOf" srcId="{92116C32-42F6-4618-9635-1C7F8C39C84D}" destId="{F691B9A4-9187-4076-95C4-47E8871511C7}" srcOrd="0" destOrd="0" presId="urn:microsoft.com/office/officeart/2008/layout/VerticalCurvedList"/>
    <dgm:cxn modelId="{CD49E91B-D092-4A55-8EA0-19D7492E8A6F}" type="presOf" srcId="{FDD250D5-69A5-48F1-B0A2-4EABCBEA851C}" destId="{2165E546-A60C-4229-8153-CFD0EDC75DC4}" srcOrd="0" destOrd="0" presId="urn:microsoft.com/office/officeart/2008/layout/VerticalCurvedList"/>
    <dgm:cxn modelId="{84456542-B703-4841-8CA2-772728F5995D}" type="presOf" srcId="{76083CE5-C5AE-486D-946A-BCCC8BE7021E}" destId="{3B4BBACC-5F1A-4AA9-A325-2C0456787905}" srcOrd="0" destOrd="0" presId="urn:microsoft.com/office/officeart/2008/layout/VerticalCurvedList"/>
    <dgm:cxn modelId="{887D334D-7BAE-4056-9C4F-E76FB98F5878}" srcId="{76083CE5-C5AE-486D-946A-BCCC8BE7021E}" destId="{90E3BB0F-E9D7-4CB4-BA0A-3224F9004439}" srcOrd="3" destOrd="0" parTransId="{AF40A9AB-AB86-413D-97C3-86F694B1DAC9}" sibTransId="{3530A1AA-507B-40D2-B64F-E9D83BDD3E0A}"/>
    <dgm:cxn modelId="{920F2352-3264-4F2B-A535-D5BE34B6EF6A}" type="presOf" srcId="{3DFE849C-89E7-4A51-AA62-64AF47B11741}" destId="{1074A461-9E8A-47D7-93F0-C9AA3350C117}" srcOrd="0" destOrd="0" presId="urn:microsoft.com/office/officeart/2008/layout/VerticalCurvedList"/>
    <dgm:cxn modelId="{A0870256-3608-413F-A80E-6383C0D1FAEA}" type="presOf" srcId="{2A8F6CFF-82D1-465D-8715-DBE5D7164020}" destId="{95BADA7A-95E5-4142-9F3B-4728C989BC7B}" srcOrd="0" destOrd="0" presId="urn:microsoft.com/office/officeart/2008/layout/VerticalCurvedList"/>
    <dgm:cxn modelId="{43E3BB87-49A4-4127-B66C-682079EC7DB1}" type="presOf" srcId="{9376C713-BD4B-4ECD-A3A4-658255EBD610}" destId="{C368D038-B2E3-4027-970A-779DFF26B6CA}" srcOrd="0" destOrd="0" presId="urn:microsoft.com/office/officeart/2008/layout/VerticalCurvedList"/>
    <dgm:cxn modelId="{C166D0D6-A7AA-47AD-830B-1FB024057E22}" srcId="{76083CE5-C5AE-486D-946A-BCCC8BE7021E}" destId="{FDD250D5-69A5-48F1-B0A2-4EABCBEA851C}" srcOrd="0" destOrd="0" parTransId="{F6462EFE-BFBC-4DF0-9242-6E2448DF4488}" sibTransId="{92116C32-42F6-4618-9635-1C7F8C39C84D}"/>
    <dgm:cxn modelId="{CA64A8D8-981B-488A-B424-449C962DC44A}" type="presOf" srcId="{90E3BB0F-E9D7-4CB4-BA0A-3224F9004439}" destId="{5C05E823-8B5B-41C4-BB7C-F78385FB2033}" srcOrd="0" destOrd="0" presId="urn:microsoft.com/office/officeart/2008/layout/VerticalCurvedList"/>
    <dgm:cxn modelId="{C78DA5ED-26F0-43E8-BC64-D3FF8ED8A88E}" srcId="{76083CE5-C5AE-486D-946A-BCCC8BE7021E}" destId="{2A8F6CFF-82D1-465D-8715-DBE5D7164020}" srcOrd="4" destOrd="0" parTransId="{A9998929-D08E-416A-A936-4BC2599AEF5A}" sibTransId="{35D4F1D5-5FFD-4A71-86D5-2158AF68602F}"/>
    <dgm:cxn modelId="{B13459FA-383F-4065-BFB0-F3087D333E9F}" srcId="{76083CE5-C5AE-486D-946A-BCCC8BE7021E}" destId="{3DFE849C-89E7-4A51-AA62-64AF47B11741}" srcOrd="2" destOrd="0" parTransId="{B1C6DB11-19CC-427C-BFA4-D7C3029A7085}" sibTransId="{05FF7290-8206-48E7-9A2F-45E5D066FFB5}"/>
    <dgm:cxn modelId="{001C7BF6-F954-455D-83E5-2144C7072B61}" type="presParOf" srcId="{3B4BBACC-5F1A-4AA9-A325-2C0456787905}" destId="{DB4367C7-DAFD-4251-89AA-E21899DD4710}" srcOrd="0" destOrd="0" presId="urn:microsoft.com/office/officeart/2008/layout/VerticalCurvedList"/>
    <dgm:cxn modelId="{C725B12F-A98A-40F7-873F-259DCF57C3DB}" type="presParOf" srcId="{DB4367C7-DAFD-4251-89AA-E21899DD4710}" destId="{1473F556-B4F0-4C66-A51B-06122451BFF2}" srcOrd="0" destOrd="0" presId="urn:microsoft.com/office/officeart/2008/layout/VerticalCurvedList"/>
    <dgm:cxn modelId="{2D1A89D7-D1B4-48AC-987A-96CC8BAAA3E1}" type="presParOf" srcId="{1473F556-B4F0-4C66-A51B-06122451BFF2}" destId="{8355F10A-3EC6-48AF-AAF8-E7671F09C113}" srcOrd="0" destOrd="0" presId="urn:microsoft.com/office/officeart/2008/layout/VerticalCurvedList"/>
    <dgm:cxn modelId="{4837A378-4B86-45D0-9C07-21CF61F42D4F}" type="presParOf" srcId="{1473F556-B4F0-4C66-A51B-06122451BFF2}" destId="{F691B9A4-9187-4076-95C4-47E8871511C7}" srcOrd="1" destOrd="0" presId="urn:microsoft.com/office/officeart/2008/layout/VerticalCurvedList"/>
    <dgm:cxn modelId="{C331520F-1289-4ED6-84E2-4F4C532B798E}" type="presParOf" srcId="{1473F556-B4F0-4C66-A51B-06122451BFF2}" destId="{84FCB895-B61A-453A-9803-4BF2AEEAFECC}" srcOrd="2" destOrd="0" presId="urn:microsoft.com/office/officeart/2008/layout/VerticalCurvedList"/>
    <dgm:cxn modelId="{405B81B3-D204-4BE7-B8D1-D65B39122C26}" type="presParOf" srcId="{1473F556-B4F0-4C66-A51B-06122451BFF2}" destId="{E84A088B-0029-481D-BF7D-E5C4DFA9A2E7}" srcOrd="3" destOrd="0" presId="urn:microsoft.com/office/officeart/2008/layout/VerticalCurvedList"/>
    <dgm:cxn modelId="{CD89E04B-C306-457A-8A18-8B5894B38E87}" type="presParOf" srcId="{DB4367C7-DAFD-4251-89AA-E21899DD4710}" destId="{2165E546-A60C-4229-8153-CFD0EDC75DC4}" srcOrd="1" destOrd="0" presId="urn:microsoft.com/office/officeart/2008/layout/VerticalCurvedList"/>
    <dgm:cxn modelId="{E8E505E7-354F-431E-86D2-191BAFAAF2DA}" type="presParOf" srcId="{DB4367C7-DAFD-4251-89AA-E21899DD4710}" destId="{50FCB7A6-9A76-4C0C-80DF-2D14ED70802B}" srcOrd="2" destOrd="0" presId="urn:microsoft.com/office/officeart/2008/layout/VerticalCurvedList"/>
    <dgm:cxn modelId="{943D4559-F173-4F46-99BB-469FF01100D1}" type="presParOf" srcId="{50FCB7A6-9A76-4C0C-80DF-2D14ED70802B}" destId="{90FC4E5F-C8BE-4564-9A58-E5537AF6BFD3}" srcOrd="0" destOrd="0" presId="urn:microsoft.com/office/officeart/2008/layout/VerticalCurvedList"/>
    <dgm:cxn modelId="{1947DCBD-BA25-45BF-875D-F88CAB8541FE}" type="presParOf" srcId="{DB4367C7-DAFD-4251-89AA-E21899DD4710}" destId="{C368D038-B2E3-4027-970A-779DFF26B6CA}" srcOrd="3" destOrd="0" presId="urn:microsoft.com/office/officeart/2008/layout/VerticalCurvedList"/>
    <dgm:cxn modelId="{074147B9-FE80-4031-8AFE-4F51460C4F9E}" type="presParOf" srcId="{DB4367C7-DAFD-4251-89AA-E21899DD4710}" destId="{AF66B82D-2BC1-4E2A-818C-EDBEE65FAA98}" srcOrd="4" destOrd="0" presId="urn:microsoft.com/office/officeart/2008/layout/VerticalCurvedList"/>
    <dgm:cxn modelId="{459ABFB3-3146-4202-AC3A-44DFBD084243}" type="presParOf" srcId="{AF66B82D-2BC1-4E2A-818C-EDBEE65FAA98}" destId="{4F9DC49A-FF0C-4665-B5C1-3B5E656BEC13}" srcOrd="0" destOrd="0" presId="urn:microsoft.com/office/officeart/2008/layout/VerticalCurvedList"/>
    <dgm:cxn modelId="{869666CC-F7EB-4913-A862-4C3070F3A041}" type="presParOf" srcId="{DB4367C7-DAFD-4251-89AA-E21899DD4710}" destId="{1074A461-9E8A-47D7-93F0-C9AA3350C117}" srcOrd="5" destOrd="0" presId="urn:microsoft.com/office/officeart/2008/layout/VerticalCurvedList"/>
    <dgm:cxn modelId="{48BA5A88-B0E9-4E91-B4DB-A3B6070A072F}" type="presParOf" srcId="{DB4367C7-DAFD-4251-89AA-E21899DD4710}" destId="{7691DFE3-86E2-4A9A-B125-882C4731CA1C}" srcOrd="6" destOrd="0" presId="urn:microsoft.com/office/officeart/2008/layout/VerticalCurvedList"/>
    <dgm:cxn modelId="{B2D0D3FE-8CAD-4D81-8EE8-5159EAE53D78}" type="presParOf" srcId="{7691DFE3-86E2-4A9A-B125-882C4731CA1C}" destId="{C0D7EB1E-A621-4A04-B5BB-B9B6C6AAE5BC}" srcOrd="0" destOrd="0" presId="urn:microsoft.com/office/officeart/2008/layout/VerticalCurvedList"/>
    <dgm:cxn modelId="{37C1EAB7-1B4E-45BB-BE3A-55C16839FE16}" type="presParOf" srcId="{DB4367C7-DAFD-4251-89AA-E21899DD4710}" destId="{5C05E823-8B5B-41C4-BB7C-F78385FB2033}" srcOrd="7" destOrd="0" presId="urn:microsoft.com/office/officeart/2008/layout/VerticalCurvedList"/>
    <dgm:cxn modelId="{CA52E2F4-7F0C-4AE7-8490-640B935EA9FE}" type="presParOf" srcId="{DB4367C7-DAFD-4251-89AA-E21899DD4710}" destId="{FA8DDE9D-FEB5-4E43-8152-C6B9C61F13A0}" srcOrd="8" destOrd="0" presId="urn:microsoft.com/office/officeart/2008/layout/VerticalCurvedList"/>
    <dgm:cxn modelId="{E7651B37-71E3-4F60-89FC-6FAD556E620F}" type="presParOf" srcId="{FA8DDE9D-FEB5-4E43-8152-C6B9C61F13A0}" destId="{8E40A527-E063-46CE-8F7F-0EA0F089B6BE}" srcOrd="0" destOrd="0" presId="urn:microsoft.com/office/officeart/2008/layout/VerticalCurvedList"/>
    <dgm:cxn modelId="{C89CEEA7-493E-4943-B192-3671E4F268FF}" type="presParOf" srcId="{DB4367C7-DAFD-4251-89AA-E21899DD4710}" destId="{95BADA7A-95E5-4142-9F3B-4728C989BC7B}" srcOrd="9" destOrd="0" presId="urn:microsoft.com/office/officeart/2008/layout/VerticalCurvedList"/>
    <dgm:cxn modelId="{CD7FE7CC-34D2-4178-B639-F42E04080A19}" type="presParOf" srcId="{DB4367C7-DAFD-4251-89AA-E21899DD4710}" destId="{BC263825-B5C6-4AFD-9CB6-5104FF21FF53}" srcOrd="10" destOrd="0" presId="urn:microsoft.com/office/officeart/2008/layout/VerticalCurvedList"/>
    <dgm:cxn modelId="{7BF168BF-9572-45EF-B39C-B81179A77E75}" type="presParOf" srcId="{BC263825-B5C6-4AFD-9CB6-5104FF21FF53}" destId="{A66549E5-EB7C-4E40-A717-C1DD41EE2FC5}" srcOrd="0" destOrd="0" presId="urn:microsoft.com/office/officeart/2008/layout/VerticalCurvedLis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B81EBB-E130-42B9-B7E1-192DA6CDC78E}">
      <dsp:nvSpPr>
        <dsp:cNvPr id="0" name=""/>
        <dsp:cNvSpPr/>
      </dsp:nvSpPr>
      <dsp:spPr>
        <a:xfrm>
          <a:off x="1379040" y="196187"/>
          <a:ext cx="2370637" cy="2277505"/>
        </a:xfrm>
        <a:prstGeom prst="blockArc">
          <a:avLst>
            <a:gd name="adj1" fmla="val 10800000"/>
            <a:gd name="adj2" fmla="val 16200000"/>
            <a:gd name="adj3" fmla="val 4640"/>
          </a:avLst>
        </a:prstGeom>
        <a:solidFill>
          <a:schemeClr val="accent5">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6152FC2F-7B75-4D72-B11B-6D480208AE82}">
      <dsp:nvSpPr>
        <dsp:cNvPr id="0" name=""/>
        <dsp:cNvSpPr/>
      </dsp:nvSpPr>
      <dsp:spPr>
        <a:xfrm>
          <a:off x="1347399" y="259160"/>
          <a:ext cx="2433919" cy="2151559"/>
        </a:xfrm>
        <a:prstGeom prst="blockArc">
          <a:avLst>
            <a:gd name="adj1" fmla="val 5400000"/>
            <a:gd name="adj2" fmla="val 10800000"/>
            <a:gd name="adj3" fmla="val 4640"/>
          </a:avLst>
        </a:prstGeom>
        <a:solidFill>
          <a:schemeClr val="accent4">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BDA6FE9C-87E6-43C8-9098-A2679A50BEEA}">
      <dsp:nvSpPr>
        <dsp:cNvPr id="0" name=""/>
        <dsp:cNvSpPr/>
      </dsp:nvSpPr>
      <dsp:spPr>
        <a:xfrm>
          <a:off x="1376970" y="259160"/>
          <a:ext cx="2374777" cy="2151559"/>
        </a:xfrm>
        <a:prstGeom prst="blockArc">
          <a:avLst>
            <a:gd name="adj1" fmla="val 0"/>
            <a:gd name="adj2" fmla="val 5400000"/>
            <a:gd name="adj3" fmla="val 4640"/>
          </a:avLst>
        </a:prstGeom>
        <a:solidFill>
          <a:schemeClr val="accent3">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837798B1-45CE-4526-9ADB-D90AFAF48B90}">
      <dsp:nvSpPr>
        <dsp:cNvPr id="0" name=""/>
        <dsp:cNvSpPr/>
      </dsp:nvSpPr>
      <dsp:spPr>
        <a:xfrm>
          <a:off x="1269408" y="183538"/>
          <a:ext cx="2589900" cy="2302802"/>
        </a:xfrm>
        <a:prstGeom prst="blockArc">
          <a:avLst>
            <a:gd name="adj1" fmla="val 16200000"/>
            <a:gd name="adj2" fmla="val 0"/>
            <a:gd name="adj3" fmla="val 4640"/>
          </a:avLst>
        </a:prstGeom>
        <a:solidFill>
          <a:schemeClr val="accent2">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357D9E95-7FAC-4DFF-8BE7-09F7C3E0D287}">
      <dsp:nvSpPr>
        <dsp:cNvPr id="0" name=""/>
        <dsp:cNvSpPr/>
      </dsp:nvSpPr>
      <dsp:spPr>
        <a:xfrm>
          <a:off x="2105887" y="834391"/>
          <a:ext cx="916943" cy="1001097"/>
        </a:xfrm>
        <a:prstGeom prst="ellipse">
          <a:avLst/>
        </a:prstGeom>
        <a:gradFill rotWithShape="0">
          <a:gsLst>
            <a:gs pos="25000">
              <a:srgbClr val="4F7ACB"/>
            </a:gs>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ES" sz="800" b="1" i="1" kern="1200">
              <a:solidFill>
                <a:sysClr val="windowText" lastClr="000000"/>
              </a:solidFill>
              <a:latin typeface="Arial Narrow" panose="020B0606020202030204" pitchFamily="34" charset="0"/>
            </a:rPr>
            <a:t>PLAN ESTRATEGICO DE TALENTO HUMANO PETH</a:t>
          </a:r>
        </a:p>
      </dsp:txBody>
      <dsp:txXfrm>
        <a:off x="2240170" y="980998"/>
        <a:ext cx="648377" cy="707883"/>
      </dsp:txXfrm>
    </dsp:sp>
    <dsp:sp modelId="{9993F0E6-CCA8-472F-A87F-14BF3EADF570}">
      <dsp:nvSpPr>
        <dsp:cNvPr id="0" name=""/>
        <dsp:cNvSpPr/>
      </dsp:nvSpPr>
      <dsp:spPr>
        <a:xfrm>
          <a:off x="2159829" y="-71847"/>
          <a:ext cx="809058" cy="801397"/>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S" sz="900" b="1" kern="1200">
              <a:solidFill>
                <a:schemeClr val="tx1"/>
              </a:solidFill>
              <a:latin typeface="Arial Narrow" panose="020B0606020202030204" pitchFamily="34" charset="0"/>
            </a:rPr>
            <a:t>PLAN ANUAL DE VACANTES</a:t>
          </a:r>
        </a:p>
      </dsp:txBody>
      <dsp:txXfrm>
        <a:off x="2278313" y="45515"/>
        <a:ext cx="572090" cy="566673"/>
      </dsp:txXfrm>
    </dsp:sp>
    <dsp:sp modelId="{00D38D20-0AED-4A95-B195-AB354E022E77}">
      <dsp:nvSpPr>
        <dsp:cNvPr id="0" name=""/>
        <dsp:cNvSpPr/>
      </dsp:nvSpPr>
      <dsp:spPr>
        <a:xfrm>
          <a:off x="3114999" y="888553"/>
          <a:ext cx="910896" cy="892773"/>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ES" sz="700" b="1" kern="1200">
              <a:solidFill>
                <a:schemeClr val="tx1"/>
              </a:solidFill>
              <a:latin typeface="Arial Narrow" panose="020B0606020202030204" pitchFamily="34" charset="0"/>
            </a:rPr>
            <a:t>PLAN INSTITUCIONAL DE CAPACITACION PIC</a:t>
          </a:r>
        </a:p>
      </dsp:txBody>
      <dsp:txXfrm>
        <a:off x="3248397" y="1019297"/>
        <a:ext cx="644100" cy="631285"/>
      </dsp:txXfrm>
    </dsp:sp>
    <dsp:sp modelId="{9ADFD4AB-A049-441F-A9CC-4A7CBF93697E}">
      <dsp:nvSpPr>
        <dsp:cNvPr id="0" name=""/>
        <dsp:cNvSpPr/>
      </dsp:nvSpPr>
      <dsp:spPr>
        <a:xfrm>
          <a:off x="2120106" y="1933684"/>
          <a:ext cx="888505" cy="814687"/>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ES" sz="700" b="1" kern="1200">
              <a:solidFill>
                <a:schemeClr val="tx1"/>
              </a:solidFill>
              <a:latin typeface="Arial Narrow" panose="020B0606020202030204" pitchFamily="34" charset="0"/>
            </a:rPr>
            <a:t>PLAN ANUAL DE BIENESTAR SOCIAL </a:t>
          </a:r>
        </a:p>
      </dsp:txBody>
      <dsp:txXfrm>
        <a:off x="2250225" y="2052992"/>
        <a:ext cx="628267" cy="576071"/>
      </dsp:txXfrm>
    </dsp:sp>
    <dsp:sp modelId="{091CD909-E76C-4AF3-852F-872E6D3B0874}">
      <dsp:nvSpPr>
        <dsp:cNvPr id="0" name=""/>
        <dsp:cNvSpPr/>
      </dsp:nvSpPr>
      <dsp:spPr>
        <a:xfrm>
          <a:off x="1098554" y="899031"/>
          <a:ext cx="919432" cy="871816"/>
        </a:xfrm>
        <a:prstGeom prst="ellipse">
          <a:avLst/>
        </a:prstGeom>
        <a:solidFill>
          <a:srgbClr val="92D05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ES" sz="700" b="1" kern="1200">
              <a:solidFill>
                <a:schemeClr val="tx1"/>
              </a:solidFill>
              <a:latin typeface="Arial Narrow" panose="020B0606020202030204" pitchFamily="34" charset="0"/>
            </a:rPr>
            <a:t>PLAN DE TRABAJO ANUAL EN SEGURIDAD Y SALUD EN EL TRABAJO</a:t>
          </a:r>
        </a:p>
      </dsp:txBody>
      <dsp:txXfrm>
        <a:off x="1233202" y="1026705"/>
        <a:ext cx="650136" cy="6164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9DE280-C071-452D-BD1D-2AC5E4BB0F84}">
      <dsp:nvSpPr>
        <dsp:cNvPr id="0" name=""/>
        <dsp:cNvSpPr/>
      </dsp:nvSpPr>
      <dsp:spPr>
        <a:xfrm>
          <a:off x="1135379" y="1051"/>
          <a:ext cx="1429748" cy="430634"/>
        </a:xfrm>
        <a:prstGeom prst="roundRect">
          <a:avLst>
            <a:gd name="adj" fmla="val 10000"/>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ES" sz="1000" b="1" kern="1200">
              <a:solidFill>
                <a:schemeClr val="tx1"/>
              </a:solidFill>
              <a:latin typeface="Arial Narrow" panose="020B0606020202030204" pitchFamily="34" charset="0"/>
            </a:rPr>
            <a:t>ACCIONES      </a:t>
          </a:r>
        </a:p>
        <a:p>
          <a:pPr marL="0" lvl="0" indent="0" algn="ctr" defTabSz="444500">
            <a:lnSpc>
              <a:spcPct val="90000"/>
            </a:lnSpc>
            <a:spcBef>
              <a:spcPct val="0"/>
            </a:spcBef>
            <a:spcAft>
              <a:spcPct val="35000"/>
            </a:spcAft>
            <a:buNone/>
          </a:pPr>
          <a:r>
            <a:rPr lang="es-ES" sz="1000" b="1" kern="1200">
              <a:solidFill>
                <a:schemeClr val="tx1"/>
              </a:solidFill>
              <a:latin typeface="Arial Narrow" panose="020B0606020202030204" pitchFamily="34" charset="0"/>
            </a:rPr>
            <a:t>Rutas de Creacion de Valor</a:t>
          </a:r>
        </a:p>
      </dsp:txBody>
      <dsp:txXfrm>
        <a:off x="1147992" y="13664"/>
        <a:ext cx="1404522" cy="405408"/>
      </dsp:txXfrm>
    </dsp:sp>
    <dsp:sp modelId="{BAD05E40-EB64-4E3C-A634-85CBE55FB2E8}">
      <dsp:nvSpPr>
        <dsp:cNvPr id="0" name=""/>
        <dsp:cNvSpPr/>
      </dsp:nvSpPr>
      <dsp:spPr>
        <a:xfrm>
          <a:off x="1278354" y="431685"/>
          <a:ext cx="142974" cy="322975"/>
        </a:xfrm>
        <a:custGeom>
          <a:avLst/>
          <a:gdLst/>
          <a:ahLst/>
          <a:cxnLst/>
          <a:rect l="0" t="0" r="0" b="0"/>
          <a:pathLst>
            <a:path>
              <a:moveTo>
                <a:pt x="0" y="0"/>
              </a:moveTo>
              <a:lnTo>
                <a:pt x="0" y="322975"/>
              </a:lnTo>
              <a:lnTo>
                <a:pt x="142974" y="322975"/>
              </a:lnTo>
            </a:path>
          </a:pathLst>
        </a:custGeom>
        <a:noFill/>
        <a:ln w="12700" cap="flat" cmpd="sng" algn="ctr">
          <a:solidFill>
            <a:schemeClr val="accent5">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3A9FF03D-5DB4-4B80-BD18-762C7A9F5BEC}">
      <dsp:nvSpPr>
        <dsp:cNvPr id="0" name=""/>
        <dsp:cNvSpPr/>
      </dsp:nvSpPr>
      <dsp:spPr>
        <a:xfrm>
          <a:off x="1421329" y="539343"/>
          <a:ext cx="1062529" cy="43063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s-ES" sz="1300" kern="1200">
              <a:solidFill>
                <a:schemeClr val="tx1"/>
              </a:solidFill>
              <a:latin typeface="Arial Narrow" panose="020B0606020202030204" pitchFamily="34" charset="0"/>
            </a:rPr>
            <a:t>Ruta de la Felicidad</a:t>
          </a:r>
        </a:p>
      </dsp:txBody>
      <dsp:txXfrm>
        <a:off x="1433942" y="551956"/>
        <a:ext cx="1037303" cy="405408"/>
      </dsp:txXfrm>
    </dsp:sp>
    <dsp:sp modelId="{234D25D3-26E8-44E7-BF20-A977ED0F06F6}">
      <dsp:nvSpPr>
        <dsp:cNvPr id="0" name=""/>
        <dsp:cNvSpPr/>
      </dsp:nvSpPr>
      <dsp:spPr>
        <a:xfrm>
          <a:off x="1278354" y="431685"/>
          <a:ext cx="142974" cy="861268"/>
        </a:xfrm>
        <a:custGeom>
          <a:avLst/>
          <a:gdLst/>
          <a:ahLst/>
          <a:cxnLst/>
          <a:rect l="0" t="0" r="0" b="0"/>
          <a:pathLst>
            <a:path>
              <a:moveTo>
                <a:pt x="0" y="0"/>
              </a:moveTo>
              <a:lnTo>
                <a:pt x="0" y="861268"/>
              </a:lnTo>
              <a:lnTo>
                <a:pt x="142974" y="861268"/>
              </a:lnTo>
            </a:path>
          </a:pathLst>
        </a:custGeom>
        <a:noFill/>
        <a:ln w="12700" cap="flat" cmpd="sng" algn="ctr">
          <a:solidFill>
            <a:schemeClr val="accent5">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E3A1FFEC-8FCD-4812-A01D-81286BB3537E}">
      <dsp:nvSpPr>
        <dsp:cNvPr id="0" name=""/>
        <dsp:cNvSpPr/>
      </dsp:nvSpPr>
      <dsp:spPr>
        <a:xfrm>
          <a:off x="1421329" y="1077636"/>
          <a:ext cx="1081119" cy="43063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1633482"/>
              <a:satOff val="-6796"/>
              <a:lumOff val="1601"/>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s-ES" sz="1300" kern="1200">
              <a:solidFill>
                <a:schemeClr val="tx1"/>
              </a:solidFill>
              <a:latin typeface="Arial Narrow" panose="020B0606020202030204" pitchFamily="34" charset="0"/>
            </a:rPr>
            <a:t>Ruta del Crecimiento</a:t>
          </a:r>
        </a:p>
      </dsp:txBody>
      <dsp:txXfrm>
        <a:off x="1433942" y="1090249"/>
        <a:ext cx="1055893" cy="405408"/>
      </dsp:txXfrm>
    </dsp:sp>
    <dsp:sp modelId="{B937C9B4-F1E8-46C4-A224-07BEAE99E5EC}">
      <dsp:nvSpPr>
        <dsp:cNvPr id="0" name=""/>
        <dsp:cNvSpPr/>
      </dsp:nvSpPr>
      <dsp:spPr>
        <a:xfrm>
          <a:off x="1278354" y="431685"/>
          <a:ext cx="142974" cy="1399561"/>
        </a:xfrm>
        <a:custGeom>
          <a:avLst/>
          <a:gdLst/>
          <a:ahLst/>
          <a:cxnLst/>
          <a:rect l="0" t="0" r="0" b="0"/>
          <a:pathLst>
            <a:path>
              <a:moveTo>
                <a:pt x="0" y="0"/>
              </a:moveTo>
              <a:lnTo>
                <a:pt x="0" y="1399561"/>
              </a:lnTo>
              <a:lnTo>
                <a:pt x="142974" y="1399561"/>
              </a:lnTo>
            </a:path>
          </a:pathLst>
        </a:custGeom>
        <a:noFill/>
        <a:ln w="12700" cap="flat" cmpd="sng" algn="ctr">
          <a:solidFill>
            <a:schemeClr val="accent5">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EDBC4192-E728-47B2-9D08-76E851CA0881}">
      <dsp:nvSpPr>
        <dsp:cNvPr id="0" name=""/>
        <dsp:cNvSpPr/>
      </dsp:nvSpPr>
      <dsp:spPr>
        <a:xfrm>
          <a:off x="1421329" y="1615929"/>
          <a:ext cx="1081119" cy="43063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3266964"/>
              <a:satOff val="-13592"/>
              <a:lumOff val="3203"/>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s-ES" sz="1300" kern="1200">
              <a:solidFill>
                <a:schemeClr val="tx1"/>
              </a:solidFill>
              <a:latin typeface="Arial Narrow" panose="020B0606020202030204" pitchFamily="34" charset="0"/>
            </a:rPr>
            <a:t>Ruta del Servicio</a:t>
          </a:r>
        </a:p>
      </dsp:txBody>
      <dsp:txXfrm>
        <a:off x="1433942" y="1628542"/>
        <a:ext cx="1055893" cy="405408"/>
      </dsp:txXfrm>
    </dsp:sp>
    <dsp:sp modelId="{454FB8DF-A108-4C3B-AC05-9966DAFD6804}">
      <dsp:nvSpPr>
        <dsp:cNvPr id="0" name=""/>
        <dsp:cNvSpPr/>
      </dsp:nvSpPr>
      <dsp:spPr>
        <a:xfrm>
          <a:off x="1278354" y="431685"/>
          <a:ext cx="142974" cy="1937853"/>
        </a:xfrm>
        <a:custGeom>
          <a:avLst/>
          <a:gdLst/>
          <a:ahLst/>
          <a:cxnLst/>
          <a:rect l="0" t="0" r="0" b="0"/>
          <a:pathLst>
            <a:path>
              <a:moveTo>
                <a:pt x="0" y="0"/>
              </a:moveTo>
              <a:lnTo>
                <a:pt x="0" y="1937853"/>
              </a:lnTo>
              <a:lnTo>
                <a:pt x="142974" y="1937853"/>
              </a:lnTo>
            </a:path>
          </a:pathLst>
        </a:custGeom>
        <a:noFill/>
        <a:ln w="12700" cap="flat" cmpd="sng" algn="ctr">
          <a:solidFill>
            <a:schemeClr val="accent5">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4D84A73B-33D9-46E1-889F-9DFAEF12E836}">
      <dsp:nvSpPr>
        <dsp:cNvPr id="0" name=""/>
        <dsp:cNvSpPr/>
      </dsp:nvSpPr>
      <dsp:spPr>
        <a:xfrm>
          <a:off x="1421329" y="2154221"/>
          <a:ext cx="1097938" cy="43063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4900445"/>
              <a:satOff val="-20388"/>
              <a:lumOff val="4804"/>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s-ES" sz="1300" kern="1200">
              <a:solidFill>
                <a:schemeClr val="tx1"/>
              </a:solidFill>
              <a:latin typeface="Arial Narrow" panose="020B0606020202030204" pitchFamily="34" charset="0"/>
            </a:rPr>
            <a:t>Ruta de la Calidad</a:t>
          </a:r>
        </a:p>
      </dsp:txBody>
      <dsp:txXfrm>
        <a:off x="1433942" y="2166834"/>
        <a:ext cx="1072712" cy="405408"/>
      </dsp:txXfrm>
    </dsp:sp>
    <dsp:sp modelId="{581588CD-77D1-4EC1-83D8-3F08C508417D}">
      <dsp:nvSpPr>
        <dsp:cNvPr id="0" name=""/>
        <dsp:cNvSpPr/>
      </dsp:nvSpPr>
      <dsp:spPr>
        <a:xfrm>
          <a:off x="1278354" y="431685"/>
          <a:ext cx="142974" cy="2476146"/>
        </a:xfrm>
        <a:custGeom>
          <a:avLst/>
          <a:gdLst/>
          <a:ahLst/>
          <a:cxnLst/>
          <a:rect l="0" t="0" r="0" b="0"/>
          <a:pathLst>
            <a:path>
              <a:moveTo>
                <a:pt x="0" y="0"/>
              </a:moveTo>
              <a:lnTo>
                <a:pt x="0" y="2476146"/>
              </a:lnTo>
              <a:lnTo>
                <a:pt x="142974" y="2476146"/>
              </a:lnTo>
            </a:path>
          </a:pathLst>
        </a:custGeom>
        <a:noFill/>
        <a:ln w="12700" cap="flat" cmpd="sng" algn="ctr">
          <a:solidFill>
            <a:schemeClr val="accent5">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50EED437-2334-46B1-ACC5-614D29E75A7E}">
      <dsp:nvSpPr>
        <dsp:cNvPr id="0" name=""/>
        <dsp:cNvSpPr/>
      </dsp:nvSpPr>
      <dsp:spPr>
        <a:xfrm>
          <a:off x="1421329" y="2692514"/>
          <a:ext cx="1118291" cy="43063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6533927"/>
              <a:satOff val="-27185"/>
              <a:lumOff val="6405"/>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s-ES" sz="1300" kern="1200">
              <a:solidFill>
                <a:schemeClr val="tx1"/>
              </a:solidFill>
              <a:latin typeface="Arial Narrow" panose="020B0606020202030204" pitchFamily="34" charset="0"/>
            </a:rPr>
            <a:t>Ruta de Analisis de Datos</a:t>
          </a:r>
        </a:p>
      </dsp:txBody>
      <dsp:txXfrm>
        <a:off x="1433942" y="2705127"/>
        <a:ext cx="1093065" cy="405408"/>
      </dsp:txXfrm>
    </dsp:sp>
    <dsp:sp modelId="{C9EE9575-ECA7-4EA1-A144-803D972932E0}">
      <dsp:nvSpPr>
        <dsp:cNvPr id="0" name=""/>
        <dsp:cNvSpPr/>
      </dsp:nvSpPr>
      <dsp:spPr>
        <a:xfrm>
          <a:off x="2780445" y="1051"/>
          <a:ext cx="1570574" cy="430634"/>
        </a:xfrm>
        <a:prstGeom prst="roundRect">
          <a:avLst>
            <a:gd name="adj" fmla="val 10000"/>
          </a:avLst>
        </a:prstGeom>
        <a:solidFill>
          <a:schemeClr val="accent4">
            <a:hueOff val="9800891"/>
            <a:satOff val="-40777"/>
            <a:lumOff val="9608"/>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ES" sz="1000" b="1" kern="1200">
              <a:solidFill>
                <a:schemeClr val="tx1"/>
              </a:solidFill>
              <a:latin typeface="Arial Narrow" panose="020B0606020202030204" pitchFamily="34" charset="0"/>
            </a:rPr>
            <a:t>Plan Estrategico de Talento Humano</a:t>
          </a:r>
        </a:p>
      </dsp:txBody>
      <dsp:txXfrm>
        <a:off x="2793058" y="13664"/>
        <a:ext cx="1545348" cy="405408"/>
      </dsp:txXfrm>
    </dsp:sp>
    <dsp:sp modelId="{683E8753-74ED-4864-A7A8-C2EC3426F20A}">
      <dsp:nvSpPr>
        <dsp:cNvPr id="0" name=""/>
        <dsp:cNvSpPr/>
      </dsp:nvSpPr>
      <dsp:spPr>
        <a:xfrm>
          <a:off x="2937503" y="431685"/>
          <a:ext cx="157057" cy="322975"/>
        </a:xfrm>
        <a:custGeom>
          <a:avLst/>
          <a:gdLst/>
          <a:ahLst/>
          <a:cxnLst/>
          <a:rect l="0" t="0" r="0" b="0"/>
          <a:pathLst>
            <a:path>
              <a:moveTo>
                <a:pt x="0" y="0"/>
              </a:moveTo>
              <a:lnTo>
                <a:pt x="0" y="322975"/>
              </a:lnTo>
              <a:lnTo>
                <a:pt x="157057" y="322975"/>
              </a:lnTo>
            </a:path>
          </a:pathLst>
        </a:custGeom>
        <a:noFill/>
        <a:ln w="12700" cap="flat" cmpd="sng" algn="ctr">
          <a:solidFill>
            <a:schemeClr val="accent5">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FFBAF432-8182-4536-95B3-C2C32E76D712}">
      <dsp:nvSpPr>
        <dsp:cNvPr id="0" name=""/>
        <dsp:cNvSpPr/>
      </dsp:nvSpPr>
      <dsp:spPr>
        <a:xfrm>
          <a:off x="3094560" y="539343"/>
          <a:ext cx="1107377" cy="43063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8167408"/>
              <a:satOff val="-33981"/>
              <a:lumOff val="8007"/>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s-ES" sz="1300" kern="1200">
              <a:solidFill>
                <a:schemeClr val="tx1"/>
              </a:solidFill>
              <a:latin typeface="Arial Narrow" panose="020B0606020202030204" pitchFamily="34" charset="0"/>
            </a:rPr>
            <a:t>Objetivos Estrategicos TH</a:t>
          </a:r>
        </a:p>
      </dsp:txBody>
      <dsp:txXfrm>
        <a:off x="3107173" y="551956"/>
        <a:ext cx="1082151" cy="405408"/>
      </dsp:txXfrm>
    </dsp:sp>
    <dsp:sp modelId="{FC5C063F-D51A-4E95-8934-718A14B369F9}">
      <dsp:nvSpPr>
        <dsp:cNvPr id="0" name=""/>
        <dsp:cNvSpPr/>
      </dsp:nvSpPr>
      <dsp:spPr>
        <a:xfrm>
          <a:off x="2937503" y="431685"/>
          <a:ext cx="157057" cy="861268"/>
        </a:xfrm>
        <a:custGeom>
          <a:avLst/>
          <a:gdLst/>
          <a:ahLst/>
          <a:cxnLst/>
          <a:rect l="0" t="0" r="0" b="0"/>
          <a:pathLst>
            <a:path>
              <a:moveTo>
                <a:pt x="0" y="0"/>
              </a:moveTo>
              <a:lnTo>
                <a:pt x="0" y="861268"/>
              </a:lnTo>
              <a:lnTo>
                <a:pt x="157057" y="861268"/>
              </a:lnTo>
            </a:path>
          </a:pathLst>
        </a:custGeom>
        <a:noFill/>
        <a:ln w="12700" cap="flat" cmpd="sng" algn="ctr">
          <a:solidFill>
            <a:schemeClr val="accent5">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1776FFAD-F1B3-41D4-97B8-46F783FD5DA1}">
      <dsp:nvSpPr>
        <dsp:cNvPr id="0" name=""/>
        <dsp:cNvSpPr/>
      </dsp:nvSpPr>
      <dsp:spPr>
        <a:xfrm>
          <a:off x="3094560" y="1077636"/>
          <a:ext cx="1107370" cy="43063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9800891"/>
              <a:satOff val="-40777"/>
              <a:lumOff val="9608"/>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s-ES" sz="1300" kern="1200">
              <a:solidFill>
                <a:schemeClr val="tx1"/>
              </a:solidFill>
              <a:latin typeface="Arial Narrow" panose="020B0606020202030204" pitchFamily="34" charset="0"/>
            </a:rPr>
            <a:t>Indicadores Estrategicos TH</a:t>
          </a:r>
        </a:p>
      </dsp:txBody>
      <dsp:txXfrm>
        <a:off x="3107173" y="1090249"/>
        <a:ext cx="1082144" cy="40540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EC9E51-79CB-4CF0-9CF4-198E463F1442}">
      <dsp:nvSpPr>
        <dsp:cNvPr id="0" name=""/>
        <dsp:cNvSpPr/>
      </dsp:nvSpPr>
      <dsp:spPr>
        <a:xfrm>
          <a:off x="98" y="418187"/>
          <a:ext cx="1794243" cy="1270555"/>
        </a:xfrm>
        <a:prstGeom prst="ellipse">
          <a:avLst/>
        </a:prstGeom>
        <a:solidFill>
          <a:srgbClr val="FFC000"/>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s-ES" sz="1600" kern="1200"/>
            <a:t>Objetivos e Indicadores Estrategicos       </a:t>
          </a:r>
          <a:r>
            <a:rPr lang="es-ES" sz="1600" b="1" kern="1200"/>
            <a:t>PEGETH </a:t>
          </a:r>
        </a:p>
      </dsp:txBody>
      <dsp:txXfrm>
        <a:off x="262859" y="604255"/>
        <a:ext cx="1268721" cy="898419"/>
      </dsp:txXfrm>
    </dsp:sp>
    <dsp:sp modelId="{A7DBB30C-2EE0-4D56-9C62-31777723CF61}">
      <dsp:nvSpPr>
        <dsp:cNvPr id="0" name=""/>
        <dsp:cNvSpPr/>
      </dsp:nvSpPr>
      <dsp:spPr>
        <a:xfrm>
          <a:off x="1954886" y="681431"/>
          <a:ext cx="534980" cy="744066"/>
        </a:xfrm>
        <a:prstGeom prst="mathEqual">
          <a:avLst/>
        </a:prstGeom>
        <a:solidFill>
          <a:schemeClr val="accent5">
            <a:hueOff val="0"/>
            <a:satOff val="0"/>
            <a:lumOff val="0"/>
            <a:alphaOff val="0"/>
          </a:schemeClr>
        </a:solidFill>
        <a:ln>
          <a:noFill/>
        </a:ln>
        <a:effectLst/>
        <a:sp3d z="-110000">
          <a:bevelT w="40600" h="20600" prst="relaxedInset"/>
        </a:sp3d>
      </dsp:spPr>
      <dsp:style>
        <a:lnRef idx="0">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marL="0" lvl="0" indent="0" algn="ctr" defTabSz="1377950">
            <a:lnSpc>
              <a:spcPct val="90000"/>
            </a:lnSpc>
            <a:spcBef>
              <a:spcPct val="0"/>
            </a:spcBef>
            <a:spcAft>
              <a:spcPct val="35000"/>
            </a:spcAft>
            <a:buNone/>
          </a:pPr>
          <a:endParaRPr lang="es-ES" sz="3100" kern="1200"/>
        </a:p>
      </dsp:txBody>
      <dsp:txXfrm>
        <a:off x="2025798" y="834709"/>
        <a:ext cx="393156" cy="437510"/>
      </dsp:txXfrm>
    </dsp:sp>
    <dsp:sp modelId="{DBBBBBC2-D24C-410D-BA11-AE288FBB3DE2}">
      <dsp:nvSpPr>
        <dsp:cNvPr id="0" name=""/>
        <dsp:cNvSpPr/>
      </dsp:nvSpPr>
      <dsp:spPr>
        <a:xfrm>
          <a:off x="2650411" y="426540"/>
          <a:ext cx="1977149" cy="1253848"/>
        </a:xfrm>
        <a:prstGeom prst="ellipse">
          <a:avLst/>
        </a:prstGeom>
        <a:solidFill>
          <a:schemeClr val="accent5">
            <a:hueOff val="-6758543"/>
            <a:satOff val="-17419"/>
            <a:lumOff val="-11765"/>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s-ES" sz="1600" kern="1200"/>
            <a:t>Estrategias e indicadores del </a:t>
          </a:r>
          <a:r>
            <a:rPr lang="es-ES" sz="1600" b="1" kern="1200"/>
            <a:t>Plan de Accion de TH</a:t>
          </a:r>
        </a:p>
      </dsp:txBody>
      <dsp:txXfrm>
        <a:off x="2939958" y="610162"/>
        <a:ext cx="1398055" cy="88660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91B9A4-9187-4076-95C4-47E8871511C7}">
      <dsp:nvSpPr>
        <dsp:cNvPr id="0" name=""/>
        <dsp:cNvSpPr/>
      </dsp:nvSpPr>
      <dsp:spPr>
        <a:xfrm>
          <a:off x="-3617274" y="-555868"/>
          <a:ext cx="4312137" cy="4312137"/>
        </a:xfrm>
        <a:prstGeom prst="blockArc">
          <a:avLst>
            <a:gd name="adj1" fmla="val 18900000"/>
            <a:gd name="adj2" fmla="val 2700000"/>
            <a:gd name="adj3" fmla="val 501"/>
          </a:avLst>
        </a:prstGeom>
        <a:noFill/>
        <a:ln w="12700" cap="flat" cmpd="sng" algn="ctr">
          <a:solidFill>
            <a:schemeClr val="accent2">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165E546-A60C-4229-8153-CFD0EDC75DC4}">
      <dsp:nvSpPr>
        <dsp:cNvPr id="0" name=""/>
        <dsp:cNvSpPr/>
      </dsp:nvSpPr>
      <dsp:spPr>
        <a:xfrm>
          <a:off x="304736" y="199960"/>
          <a:ext cx="5140116" cy="400178"/>
        </a:xfrm>
        <a:prstGeom prst="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17641" tIns="20320" rIns="20320" bIns="20320" numCol="1" spcCol="1270" anchor="ctr" anchorCtr="0">
          <a:noAutofit/>
        </a:bodyPr>
        <a:lstStyle/>
        <a:p>
          <a:pPr marL="0" lvl="0" indent="0" algn="ctr" defTabSz="355600">
            <a:lnSpc>
              <a:spcPct val="90000"/>
            </a:lnSpc>
            <a:spcBef>
              <a:spcPct val="0"/>
            </a:spcBef>
            <a:spcAft>
              <a:spcPct val="35000"/>
            </a:spcAft>
            <a:buNone/>
          </a:pPr>
          <a:r>
            <a:rPr lang="es-ES" sz="800" kern="1200"/>
            <a:t>Implementar acciones que permitan el mejoramiento del clima laboral y bienestar, como ejes fundamentales en la calidad de vida y productividad de los trabajadores de la Empresa de Aseo de Bucaramanga EMAB S.A. E.S.P. </a:t>
          </a:r>
        </a:p>
      </dsp:txBody>
      <dsp:txXfrm>
        <a:off x="304736" y="199960"/>
        <a:ext cx="5140116" cy="400178"/>
      </dsp:txXfrm>
    </dsp:sp>
    <dsp:sp modelId="{90FC4E5F-C8BE-4564-9A58-E5537AF6BFD3}">
      <dsp:nvSpPr>
        <dsp:cNvPr id="0" name=""/>
        <dsp:cNvSpPr/>
      </dsp:nvSpPr>
      <dsp:spPr>
        <a:xfrm>
          <a:off x="54625" y="149938"/>
          <a:ext cx="500222" cy="500222"/>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C368D038-B2E3-4027-970A-779DFF26B6CA}">
      <dsp:nvSpPr>
        <dsp:cNvPr id="0" name=""/>
        <dsp:cNvSpPr/>
      </dsp:nvSpPr>
      <dsp:spPr>
        <a:xfrm>
          <a:off x="591492" y="800035"/>
          <a:ext cx="4853360" cy="400178"/>
        </a:xfrm>
        <a:prstGeom prst="rect">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17641" tIns="20320" rIns="20320" bIns="20320" numCol="1" spcCol="1270" anchor="ctr" anchorCtr="0">
          <a:noAutofit/>
        </a:bodyPr>
        <a:lstStyle/>
        <a:p>
          <a:pPr marL="0" lvl="0" indent="0" algn="l" defTabSz="355600">
            <a:lnSpc>
              <a:spcPct val="90000"/>
            </a:lnSpc>
            <a:spcBef>
              <a:spcPct val="0"/>
            </a:spcBef>
            <a:spcAft>
              <a:spcPct val="35000"/>
            </a:spcAft>
            <a:buNone/>
          </a:pPr>
          <a:r>
            <a:rPr lang="es-ES" sz="800" kern="1200"/>
            <a:t>Contribuir al fortalecimiento de las habilidades, capacidades y competencias de los trabajadores de la EMAB S.A. E.S.P., para el desarrollo de sus funciones a traves de actividades de capacitacion y formacion.</a:t>
          </a:r>
        </a:p>
      </dsp:txBody>
      <dsp:txXfrm>
        <a:off x="591492" y="800035"/>
        <a:ext cx="4853360" cy="400178"/>
      </dsp:txXfrm>
    </dsp:sp>
    <dsp:sp modelId="{4F9DC49A-FF0C-4665-B5C1-3B5E656BEC13}">
      <dsp:nvSpPr>
        <dsp:cNvPr id="0" name=""/>
        <dsp:cNvSpPr/>
      </dsp:nvSpPr>
      <dsp:spPr>
        <a:xfrm>
          <a:off x="341380" y="750013"/>
          <a:ext cx="500222" cy="500222"/>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1074A461-9E8A-47D7-93F0-C9AA3350C117}">
      <dsp:nvSpPr>
        <dsp:cNvPr id="0" name=""/>
        <dsp:cNvSpPr/>
      </dsp:nvSpPr>
      <dsp:spPr>
        <a:xfrm>
          <a:off x="679503" y="1400110"/>
          <a:ext cx="4765349" cy="400178"/>
        </a:xfrm>
        <a:prstGeom prst="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17641" tIns="20320" rIns="20320" bIns="20320" numCol="1" spcCol="1270" anchor="ctr" anchorCtr="0">
          <a:noAutofit/>
        </a:bodyPr>
        <a:lstStyle/>
        <a:p>
          <a:pPr marL="0" lvl="0" indent="0" algn="l" defTabSz="355600">
            <a:lnSpc>
              <a:spcPct val="90000"/>
            </a:lnSpc>
            <a:spcBef>
              <a:spcPct val="0"/>
            </a:spcBef>
            <a:spcAft>
              <a:spcPct val="35000"/>
            </a:spcAft>
            <a:buNone/>
          </a:pPr>
          <a:r>
            <a:rPr lang="es-ES" sz="800" kern="1200"/>
            <a:t>Optimizar el uso de las herramientas tecnoligicas internas y externas que permitan una gestion mas eficiente en el ingreso, desarrollo y retiro de los trabajadores de la Emab S.A. E.S.P.  </a:t>
          </a:r>
        </a:p>
      </dsp:txBody>
      <dsp:txXfrm>
        <a:off x="679503" y="1400110"/>
        <a:ext cx="4765349" cy="400178"/>
      </dsp:txXfrm>
    </dsp:sp>
    <dsp:sp modelId="{C0D7EB1E-A621-4A04-B5BB-B9B6C6AAE5BC}">
      <dsp:nvSpPr>
        <dsp:cNvPr id="0" name=""/>
        <dsp:cNvSpPr/>
      </dsp:nvSpPr>
      <dsp:spPr>
        <a:xfrm>
          <a:off x="429391" y="1350088"/>
          <a:ext cx="500222" cy="500222"/>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5C05E823-8B5B-41C4-BB7C-F78385FB2033}">
      <dsp:nvSpPr>
        <dsp:cNvPr id="0" name=""/>
        <dsp:cNvSpPr/>
      </dsp:nvSpPr>
      <dsp:spPr>
        <a:xfrm>
          <a:off x="591492" y="2000185"/>
          <a:ext cx="4853360" cy="400178"/>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17641" tIns="20320" rIns="20320" bIns="20320" numCol="1" spcCol="1270" anchor="ctr" anchorCtr="0">
          <a:noAutofit/>
        </a:bodyPr>
        <a:lstStyle/>
        <a:p>
          <a:pPr marL="0" lvl="0" indent="0" algn="l" defTabSz="355600">
            <a:lnSpc>
              <a:spcPct val="90000"/>
            </a:lnSpc>
            <a:spcBef>
              <a:spcPct val="0"/>
            </a:spcBef>
            <a:spcAft>
              <a:spcPct val="35000"/>
            </a:spcAft>
            <a:buNone/>
          </a:pPr>
          <a:r>
            <a:rPr lang="es-ES" sz="800" kern="1200"/>
            <a:t>Fortalecer el Sistema de Gestion de Seguridad y Salud en el Trabajo.</a:t>
          </a:r>
        </a:p>
      </dsp:txBody>
      <dsp:txXfrm>
        <a:off x="591492" y="2000185"/>
        <a:ext cx="4853360" cy="400178"/>
      </dsp:txXfrm>
    </dsp:sp>
    <dsp:sp modelId="{8E40A527-E063-46CE-8F7F-0EA0F089B6BE}">
      <dsp:nvSpPr>
        <dsp:cNvPr id="0" name=""/>
        <dsp:cNvSpPr/>
      </dsp:nvSpPr>
      <dsp:spPr>
        <a:xfrm>
          <a:off x="341380" y="1950163"/>
          <a:ext cx="500222" cy="500222"/>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95BADA7A-95E5-4142-9F3B-4728C989BC7B}">
      <dsp:nvSpPr>
        <dsp:cNvPr id="0" name=""/>
        <dsp:cNvSpPr/>
      </dsp:nvSpPr>
      <dsp:spPr>
        <a:xfrm>
          <a:off x="304736" y="2600260"/>
          <a:ext cx="5140116" cy="400178"/>
        </a:xfrm>
        <a:prstGeom prst="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17641" tIns="20320" rIns="20320" bIns="20320" numCol="1" spcCol="1270" anchor="ctr" anchorCtr="0">
          <a:noAutofit/>
        </a:bodyPr>
        <a:lstStyle/>
        <a:p>
          <a:pPr marL="0" lvl="0" indent="0" algn="l" defTabSz="355600">
            <a:lnSpc>
              <a:spcPct val="90000"/>
            </a:lnSpc>
            <a:spcBef>
              <a:spcPct val="0"/>
            </a:spcBef>
            <a:spcAft>
              <a:spcPct val="35000"/>
            </a:spcAft>
            <a:buNone/>
          </a:pPr>
          <a:r>
            <a:rPr lang="es-ES" sz="800" kern="1200"/>
            <a:t>Afianzar la comunicacion interna en la Empresa de Aseo de Bucaramanga, EMAB S.A. E.S.P., por medio de lineamientos claros, con informacion de claridad y de interes interno, haciendo uso efectivo de los canales disponibles.</a:t>
          </a:r>
        </a:p>
      </dsp:txBody>
      <dsp:txXfrm>
        <a:off x="304736" y="2600260"/>
        <a:ext cx="5140116" cy="400178"/>
      </dsp:txXfrm>
    </dsp:sp>
    <dsp:sp modelId="{A66549E5-EB7C-4E40-A717-C1DD41EE2FC5}">
      <dsp:nvSpPr>
        <dsp:cNvPr id="0" name=""/>
        <dsp:cNvSpPr/>
      </dsp:nvSpPr>
      <dsp:spPr>
        <a:xfrm>
          <a:off x="54625" y="2550238"/>
          <a:ext cx="500222" cy="500222"/>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8D5AA-6B00-4103-B3FF-6A21A4798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31</Pages>
  <Words>8862</Words>
  <Characters>48745</Characters>
  <Application>Microsoft Office Word</Application>
  <DocSecurity>0</DocSecurity>
  <Lines>406</Lines>
  <Paragraphs>114</Paragraphs>
  <ScaleCrop>false</ScaleCrop>
  <HeadingPairs>
    <vt:vector size="2" baseType="variant">
      <vt:variant>
        <vt:lpstr>Título</vt:lpstr>
      </vt:variant>
      <vt:variant>
        <vt:i4>1</vt:i4>
      </vt:variant>
    </vt:vector>
  </HeadingPairs>
  <TitlesOfParts>
    <vt:vector size="1" baseType="lpstr">
      <vt:lpstr>PLAN ESTRATÉGICO DEL TALENTO HUMANO (PETH)</vt:lpstr>
    </vt:vector>
  </TitlesOfParts>
  <Company>Empresa de aseo de bucaramanga s.a. e.s.p.</Company>
  <LinksUpToDate>false</LinksUpToDate>
  <CharactersWithSpaces>57493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DEL TALENTO HUMANO (PETH)</dc:title>
  <dc:subject>Secretaria General – Talento Humano</dc:subject>
  <dc:creator>Secretaria General – Talento Humano</dc:creator>
  <cp:keywords/>
  <dc:description/>
  <cp:lastModifiedBy>CALIDAD-</cp:lastModifiedBy>
  <cp:revision>9</cp:revision>
  <dcterms:created xsi:type="dcterms:W3CDTF">2022-01-24T14:19:00Z</dcterms:created>
  <dcterms:modified xsi:type="dcterms:W3CDTF">2022-04-13T14:01:00Z</dcterms:modified>
</cp:coreProperties>
</file>